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9C7" w:rsidRDefault="00AF79C7" w:rsidP="003B24E8">
      <w:pPr>
        <w:pStyle w:val="BulletList1"/>
        <w:numPr>
          <w:ilvl w:val="0"/>
          <w:numId w:val="0"/>
        </w:numPr>
        <w:ind w:left="459"/>
      </w:pPr>
    </w:p>
    <w:p w:rsidR="00AF79C7" w:rsidRDefault="00AF79C7" w:rsidP="00AF79C7"/>
    <w:p w:rsidR="00AF79C7" w:rsidRDefault="00AF79C7" w:rsidP="00AF79C7"/>
    <w:p w:rsidR="00AF79C7" w:rsidRDefault="00AF79C7"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1F14BF"/>
    <w:p w:rsidR="001F14BF" w:rsidRPr="00496E8C" w:rsidRDefault="001F14BF" w:rsidP="001F14BF">
      <w:pPr>
        <w:rPr>
          <w:rFonts w:ascii="Calibri" w:hAnsi="Calibri"/>
        </w:rPr>
      </w:pPr>
    </w:p>
    <w:p w:rsidR="001F14BF" w:rsidRPr="00496E8C" w:rsidRDefault="001F14BF" w:rsidP="001F14BF">
      <w:pPr>
        <w:pStyle w:val="Corpodetexto3"/>
        <w:jc w:val="center"/>
        <w:rPr>
          <w:rFonts w:ascii="Calibri" w:hAnsi="Calibri"/>
          <w:b/>
          <w:sz w:val="28"/>
          <w:szCs w:val="28"/>
        </w:rPr>
      </w:pPr>
      <w:r w:rsidRPr="00496E8C">
        <w:rPr>
          <w:rFonts w:ascii="Calibri" w:hAnsi="Calibri"/>
          <w:b/>
          <w:sz w:val="28"/>
          <w:szCs w:val="28"/>
        </w:rPr>
        <w:t xml:space="preserve">MEMORIAL DESCRITIVO DE </w:t>
      </w:r>
      <w:r>
        <w:rPr>
          <w:rFonts w:ascii="Calibri" w:hAnsi="Calibri"/>
          <w:b/>
          <w:sz w:val="28"/>
          <w:szCs w:val="28"/>
        </w:rPr>
        <w:t>ARQUITETURA</w:t>
      </w:r>
      <w:r w:rsidRPr="00496E8C">
        <w:rPr>
          <w:rFonts w:ascii="Calibri" w:hAnsi="Calibri"/>
          <w:b/>
          <w:sz w:val="28"/>
          <w:szCs w:val="28"/>
        </w:rPr>
        <w:t xml:space="preserve"> </w:t>
      </w:r>
    </w:p>
    <w:p w:rsidR="001F14BF" w:rsidRPr="00496E8C" w:rsidRDefault="00CF5E29" w:rsidP="001F14BF">
      <w:pPr>
        <w:pStyle w:val="Corpodetexto3"/>
        <w:jc w:val="center"/>
        <w:rPr>
          <w:rFonts w:ascii="Calibri" w:hAnsi="Calibri"/>
          <w:b/>
          <w:sz w:val="28"/>
          <w:szCs w:val="28"/>
        </w:rPr>
      </w:pPr>
      <w:r>
        <w:rPr>
          <w:rFonts w:ascii="Calibri" w:hAnsi="Calibri"/>
          <w:b/>
          <w:sz w:val="28"/>
          <w:szCs w:val="28"/>
        </w:rPr>
        <w:t>PRÉDIO 208</w:t>
      </w:r>
      <w:r w:rsidR="001F14BF" w:rsidRPr="00496E8C">
        <w:rPr>
          <w:rFonts w:ascii="Calibri" w:hAnsi="Calibri"/>
          <w:b/>
          <w:sz w:val="28"/>
          <w:szCs w:val="28"/>
        </w:rPr>
        <w:t xml:space="preserve"> </w:t>
      </w:r>
    </w:p>
    <w:p w:rsidR="001F14BF" w:rsidRPr="00496E8C" w:rsidRDefault="00CF5E29" w:rsidP="001F14BF">
      <w:pPr>
        <w:pStyle w:val="Corpodetexto3"/>
        <w:jc w:val="center"/>
        <w:rPr>
          <w:rFonts w:ascii="Calibri" w:hAnsi="Calibri"/>
          <w:b/>
          <w:sz w:val="28"/>
          <w:szCs w:val="28"/>
        </w:rPr>
      </w:pPr>
      <w:r>
        <w:rPr>
          <w:rFonts w:ascii="Calibri" w:hAnsi="Calibri"/>
          <w:b/>
          <w:sz w:val="28"/>
          <w:szCs w:val="28"/>
        </w:rPr>
        <w:t>RESTAURO DA CASA VITAL BRAZIL</w:t>
      </w:r>
    </w:p>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1F14BF" w:rsidRDefault="001F14BF" w:rsidP="00AF79C7"/>
    <w:p w:rsidR="00AF79C7" w:rsidRDefault="00AF79C7" w:rsidP="00AF79C7"/>
    <w:p w:rsidR="00AF79C7" w:rsidRDefault="00AF79C7" w:rsidP="00AF79C7"/>
    <w:p w:rsidR="00AF79C7" w:rsidRDefault="00AF79C7" w:rsidP="00AF79C7"/>
    <w:tbl>
      <w:tblPr>
        <w:tblStyle w:val="Tabelacomgrade"/>
        <w:tblW w:w="9243" w:type="dxa"/>
        <w:tblLayout w:type="fixed"/>
        <w:tblLook w:val="04A0" w:firstRow="1" w:lastRow="0" w:firstColumn="1" w:lastColumn="0" w:noHBand="0" w:noVBand="1"/>
      </w:tblPr>
      <w:tblGrid>
        <w:gridCol w:w="1242"/>
        <w:gridCol w:w="2439"/>
        <w:gridCol w:w="1247"/>
        <w:gridCol w:w="1843"/>
        <w:gridCol w:w="1559"/>
        <w:gridCol w:w="913"/>
      </w:tblGrid>
      <w:tr w:rsidR="00273210" w:rsidRPr="00273210" w:rsidTr="00B86FA5">
        <w:tc>
          <w:tcPr>
            <w:tcW w:w="1242" w:type="dxa"/>
          </w:tcPr>
          <w:p w:rsidR="00B33C9B" w:rsidRPr="00273210" w:rsidRDefault="00B33C9B" w:rsidP="00AF79C7">
            <w:pPr>
              <w:rPr>
                <w:sz w:val="18"/>
              </w:rPr>
            </w:pPr>
          </w:p>
        </w:tc>
        <w:tc>
          <w:tcPr>
            <w:tcW w:w="2439" w:type="dxa"/>
          </w:tcPr>
          <w:p w:rsidR="00B33C9B" w:rsidRPr="00273210" w:rsidRDefault="00B33C9B" w:rsidP="00AF79C7">
            <w:pPr>
              <w:rPr>
                <w:sz w:val="18"/>
              </w:rPr>
            </w:pPr>
          </w:p>
        </w:tc>
        <w:tc>
          <w:tcPr>
            <w:tcW w:w="1247" w:type="dxa"/>
          </w:tcPr>
          <w:p w:rsidR="00B33C9B" w:rsidRPr="00273210" w:rsidRDefault="00B33C9B" w:rsidP="00AF79C7">
            <w:pPr>
              <w:rPr>
                <w:sz w:val="18"/>
              </w:rPr>
            </w:pPr>
          </w:p>
        </w:tc>
        <w:tc>
          <w:tcPr>
            <w:tcW w:w="1843" w:type="dxa"/>
          </w:tcPr>
          <w:p w:rsidR="00B33C9B" w:rsidRPr="00273210" w:rsidRDefault="00B33C9B" w:rsidP="00AF79C7">
            <w:pPr>
              <w:rPr>
                <w:sz w:val="18"/>
              </w:rPr>
            </w:pPr>
          </w:p>
        </w:tc>
        <w:tc>
          <w:tcPr>
            <w:tcW w:w="1559" w:type="dxa"/>
          </w:tcPr>
          <w:p w:rsidR="00B33C9B" w:rsidRPr="00273210" w:rsidRDefault="00B33C9B" w:rsidP="00AF79C7">
            <w:pPr>
              <w:rPr>
                <w:sz w:val="18"/>
              </w:rPr>
            </w:pPr>
          </w:p>
        </w:tc>
        <w:tc>
          <w:tcPr>
            <w:tcW w:w="913" w:type="dxa"/>
          </w:tcPr>
          <w:p w:rsidR="00B33C9B" w:rsidRPr="00273210" w:rsidRDefault="00B33C9B" w:rsidP="00AF79C7">
            <w:pPr>
              <w:rPr>
                <w:sz w:val="18"/>
              </w:rPr>
            </w:pPr>
          </w:p>
        </w:tc>
      </w:tr>
      <w:tr w:rsidR="00273210" w:rsidRPr="00273210" w:rsidTr="00B86FA5">
        <w:tc>
          <w:tcPr>
            <w:tcW w:w="1242" w:type="dxa"/>
          </w:tcPr>
          <w:p w:rsidR="00B33C9B" w:rsidRPr="00273210" w:rsidRDefault="00B33C9B" w:rsidP="00AF79C7">
            <w:pPr>
              <w:rPr>
                <w:sz w:val="18"/>
              </w:rPr>
            </w:pPr>
          </w:p>
        </w:tc>
        <w:tc>
          <w:tcPr>
            <w:tcW w:w="2439" w:type="dxa"/>
          </w:tcPr>
          <w:p w:rsidR="00B33C9B" w:rsidRPr="00273210" w:rsidRDefault="00B33C9B" w:rsidP="00AF79C7">
            <w:pPr>
              <w:rPr>
                <w:sz w:val="18"/>
              </w:rPr>
            </w:pPr>
          </w:p>
        </w:tc>
        <w:tc>
          <w:tcPr>
            <w:tcW w:w="1247" w:type="dxa"/>
          </w:tcPr>
          <w:p w:rsidR="00B33C9B" w:rsidRPr="00273210" w:rsidRDefault="00B33C9B" w:rsidP="00AF79C7">
            <w:pPr>
              <w:rPr>
                <w:sz w:val="18"/>
              </w:rPr>
            </w:pPr>
          </w:p>
        </w:tc>
        <w:tc>
          <w:tcPr>
            <w:tcW w:w="1843" w:type="dxa"/>
          </w:tcPr>
          <w:p w:rsidR="00B33C9B" w:rsidRPr="00273210" w:rsidRDefault="00B33C9B" w:rsidP="00AF79C7">
            <w:pPr>
              <w:rPr>
                <w:sz w:val="18"/>
              </w:rPr>
            </w:pPr>
          </w:p>
        </w:tc>
        <w:tc>
          <w:tcPr>
            <w:tcW w:w="1559" w:type="dxa"/>
          </w:tcPr>
          <w:p w:rsidR="00B33C9B" w:rsidRPr="00273210" w:rsidRDefault="00B33C9B" w:rsidP="00AF79C7">
            <w:pPr>
              <w:rPr>
                <w:sz w:val="18"/>
              </w:rPr>
            </w:pPr>
          </w:p>
        </w:tc>
        <w:tc>
          <w:tcPr>
            <w:tcW w:w="913" w:type="dxa"/>
          </w:tcPr>
          <w:p w:rsidR="00B33C9B" w:rsidRPr="00273210" w:rsidRDefault="00B33C9B" w:rsidP="00AF79C7">
            <w:pPr>
              <w:rPr>
                <w:sz w:val="18"/>
              </w:rPr>
            </w:pPr>
          </w:p>
        </w:tc>
      </w:tr>
      <w:tr w:rsidR="00273210" w:rsidRPr="00273210" w:rsidTr="00B86FA5">
        <w:tc>
          <w:tcPr>
            <w:tcW w:w="1242" w:type="dxa"/>
          </w:tcPr>
          <w:p w:rsidR="00B33C9B" w:rsidRPr="00273210" w:rsidRDefault="00B33C9B" w:rsidP="00AF79C7">
            <w:pPr>
              <w:rPr>
                <w:sz w:val="18"/>
              </w:rPr>
            </w:pPr>
          </w:p>
        </w:tc>
        <w:tc>
          <w:tcPr>
            <w:tcW w:w="2439" w:type="dxa"/>
          </w:tcPr>
          <w:p w:rsidR="00B33C9B" w:rsidRPr="00273210" w:rsidRDefault="00B33C9B" w:rsidP="00AF79C7">
            <w:pPr>
              <w:rPr>
                <w:sz w:val="18"/>
              </w:rPr>
            </w:pPr>
          </w:p>
        </w:tc>
        <w:tc>
          <w:tcPr>
            <w:tcW w:w="1247" w:type="dxa"/>
          </w:tcPr>
          <w:p w:rsidR="00B33C9B" w:rsidRPr="00273210" w:rsidRDefault="00B33C9B" w:rsidP="00AF79C7">
            <w:pPr>
              <w:rPr>
                <w:sz w:val="18"/>
              </w:rPr>
            </w:pPr>
          </w:p>
        </w:tc>
        <w:tc>
          <w:tcPr>
            <w:tcW w:w="1843" w:type="dxa"/>
          </w:tcPr>
          <w:p w:rsidR="00B33C9B" w:rsidRPr="00273210" w:rsidRDefault="00B33C9B" w:rsidP="00AF79C7">
            <w:pPr>
              <w:rPr>
                <w:sz w:val="18"/>
              </w:rPr>
            </w:pPr>
          </w:p>
        </w:tc>
        <w:tc>
          <w:tcPr>
            <w:tcW w:w="1559" w:type="dxa"/>
          </w:tcPr>
          <w:p w:rsidR="00B33C9B" w:rsidRPr="00273210" w:rsidRDefault="00B33C9B" w:rsidP="00AF79C7">
            <w:pPr>
              <w:rPr>
                <w:sz w:val="18"/>
              </w:rPr>
            </w:pPr>
          </w:p>
        </w:tc>
        <w:tc>
          <w:tcPr>
            <w:tcW w:w="913" w:type="dxa"/>
          </w:tcPr>
          <w:p w:rsidR="00B33C9B" w:rsidRPr="00273210" w:rsidRDefault="00B33C9B" w:rsidP="00AF79C7">
            <w:pPr>
              <w:rPr>
                <w:sz w:val="18"/>
              </w:rPr>
            </w:pPr>
          </w:p>
        </w:tc>
      </w:tr>
      <w:tr w:rsidR="00273210" w:rsidRPr="00273210" w:rsidTr="00B86FA5">
        <w:tc>
          <w:tcPr>
            <w:tcW w:w="1242" w:type="dxa"/>
          </w:tcPr>
          <w:p w:rsidR="00B33C9B" w:rsidRPr="00273210" w:rsidRDefault="007508C7" w:rsidP="00642AD0">
            <w:pPr>
              <w:rPr>
                <w:sz w:val="18"/>
              </w:rPr>
            </w:pPr>
            <w:r>
              <w:rPr>
                <w:sz w:val="18"/>
              </w:rPr>
              <w:t>R02</w:t>
            </w:r>
          </w:p>
        </w:tc>
        <w:tc>
          <w:tcPr>
            <w:tcW w:w="2439" w:type="dxa"/>
          </w:tcPr>
          <w:p w:rsidR="00B33C9B" w:rsidRPr="00273210" w:rsidRDefault="001F14BF" w:rsidP="00AF79C7">
            <w:pPr>
              <w:rPr>
                <w:sz w:val="18"/>
              </w:rPr>
            </w:pPr>
            <w:r>
              <w:rPr>
                <w:sz w:val="18"/>
              </w:rPr>
              <w:t>REVISÃO</w:t>
            </w:r>
          </w:p>
        </w:tc>
        <w:tc>
          <w:tcPr>
            <w:tcW w:w="1247" w:type="dxa"/>
          </w:tcPr>
          <w:p w:rsidR="00B33C9B" w:rsidRPr="00273210" w:rsidRDefault="007508C7" w:rsidP="00AF79C7">
            <w:pPr>
              <w:rPr>
                <w:sz w:val="18"/>
              </w:rPr>
            </w:pPr>
            <w:r>
              <w:rPr>
                <w:sz w:val="18"/>
              </w:rPr>
              <w:t>15.03.2019</w:t>
            </w:r>
          </w:p>
        </w:tc>
        <w:tc>
          <w:tcPr>
            <w:tcW w:w="1843" w:type="dxa"/>
          </w:tcPr>
          <w:p w:rsidR="00B33C9B" w:rsidRPr="00273210" w:rsidRDefault="001F14BF" w:rsidP="00AF79C7">
            <w:pPr>
              <w:rPr>
                <w:sz w:val="18"/>
              </w:rPr>
            </w:pPr>
            <w:r>
              <w:rPr>
                <w:sz w:val="18"/>
              </w:rPr>
              <w:t>CAROLINE</w:t>
            </w:r>
            <w:r w:rsidR="007508C7">
              <w:rPr>
                <w:sz w:val="18"/>
              </w:rPr>
              <w:t xml:space="preserve"> COSTA</w:t>
            </w:r>
          </w:p>
        </w:tc>
        <w:tc>
          <w:tcPr>
            <w:tcW w:w="1559" w:type="dxa"/>
          </w:tcPr>
          <w:p w:rsidR="00B33C9B" w:rsidRPr="00273210" w:rsidRDefault="001F14BF" w:rsidP="00AF79C7">
            <w:pPr>
              <w:rPr>
                <w:sz w:val="18"/>
              </w:rPr>
            </w:pPr>
            <w:r>
              <w:rPr>
                <w:sz w:val="18"/>
              </w:rPr>
              <w:t>TADEU FOA</w:t>
            </w:r>
          </w:p>
        </w:tc>
        <w:tc>
          <w:tcPr>
            <w:tcW w:w="913" w:type="dxa"/>
          </w:tcPr>
          <w:p w:rsidR="00B33C9B" w:rsidRPr="00273210" w:rsidRDefault="00B33C9B" w:rsidP="00AF79C7">
            <w:pPr>
              <w:rPr>
                <w:sz w:val="18"/>
              </w:rPr>
            </w:pPr>
          </w:p>
        </w:tc>
      </w:tr>
      <w:tr w:rsidR="00273210" w:rsidRPr="00273210" w:rsidTr="00B86FA5">
        <w:tc>
          <w:tcPr>
            <w:tcW w:w="1242" w:type="dxa"/>
          </w:tcPr>
          <w:p w:rsidR="00B33C9B" w:rsidRPr="00273210" w:rsidRDefault="00273210" w:rsidP="00B86FA5">
            <w:pPr>
              <w:rPr>
                <w:sz w:val="18"/>
              </w:rPr>
            </w:pPr>
            <w:r w:rsidRPr="00273210">
              <w:rPr>
                <w:sz w:val="18"/>
              </w:rPr>
              <w:t>R</w:t>
            </w:r>
            <w:r w:rsidR="00B86FA5">
              <w:rPr>
                <w:sz w:val="18"/>
              </w:rPr>
              <w:t>00</w:t>
            </w:r>
          </w:p>
        </w:tc>
        <w:tc>
          <w:tcPr>
            <w:tcW w:w="2439" w:type="dxa"/>
          </w:tcPr>
          <w:p w:rsidR="00B33C9B" w:rsidRPr="00273210" w:rsidRDefault="009B5DFF" w:rsidP="00AF79C7">
            <w:pPr>
              <w:rPr>
                <w:sz w:val="18"/>
              </w:rPr>
            </w:pPr>
            <w:r>
              <w:rPr>
                <w:sz w:val="18"/>
              </w:rPr>
              <w:t>EMISSÃO INICIAL</w:t>
            </w:r>
          </w:p>
        </w:tc>
        <w:tc>
          <w:tcPr>
            <w:tcW w:w="1247" w:type="dxa"/>
          </w:tcPr>
          <w:p w:rsidR="00B33C9B" w:rsidRPr="00273210" w:rsidRDefault="007508C7" w:rsidP="00AF79C7">
            <w:pPr>
              <w:rPr>
                <w:sz w:val="18"/>
              </w:rPr>
            </w:pPr>
            <w:r>
              <w:rPr>
                <w:sz w:val="18"/>
              </w:rPr>
              <w:t>14.11.2017</w:t>
            </w:r>
          </w:p>
        </w:tc>
        <w:tc>
          <w:tcPr>
            <w:tcW w:w="1843" w:type="dxa"/>
          </w:tcPr>
          <w:p w:rsidR="00B33C9B" w:rsidRPr="00273210" w:rsidRDefault="007508C7" w:rsidP="00AF79C7">
            <w:pPr>
              <w:rPr>
                <w:sz w:val="18"/>
              </w:rPr>
            </w:pPr>
            <w:r>
              <w:rPr>
                <w:sz w:val="18"/>
              </w:rPr>
              <w:t>CAROLINE COSTA</w:t>
            </w:r>
          </w:p>
        </w:tc>
        <w:tc>
          <w:tcPr>
            <w:tcW w:w="1559" w:type="dxa"/>
          </w:tcPr>
          <w:p w:rsidR="00B33C9B" w:rsidRPr="00273210" w:rsidRDefault="00F05E9C" w:rsidP="00AF79C7">
            <w:pPr>
              <w:rPr>
                <w:sz w:val="18"/>
              </w:rPr>
            </w:pPr>
            <w:r>
              <w:rPr>
                <w:sz w:val="18"/>
              </w:rPr>
              <w:t>TADEU FOA</w:t>
            </w:r>
          </w:p>
        </w:tc>
        <w:tc>
          <w:tcPr>
            <w:tcW w:w="913" w:type="dxa"/>
          </w:tcPr>
          <w:p w:rsidR="00B33C9B" w:rsidRPr="00273210" w:rsidRDefault="00B33C9B" w:rsidP="00AF79C7">
            <w:pPr>
              <w:rPr>
                <w:sz w:val="18"/>
              </w:rPr>
            </w:pPr>
          </w:p>
        </w:tc>
      </w:tr>
      <w:tr w:rsidR="00273210" w:rsidRPr="00273210" w:rsidTr="00B86FA5">
        <w:tc>
          <w:tcPr>
            <w:tcW w:w="1242" w:type="dxa"/>
          </w:tcPr>
          <w:p w:rsidR="00B33C9B" w:rsidRPr="00273210" w:rsidRDefault="00273210" w:rsidP="00AF79C7">
            <w:pPr>
              <w:rPr>
                <w:b/>
                <w:sz w:val="18"/>
              </w:rPr>
            </w:pPr>
            <w:r w:rsidRPr="00273210">
              <w:rPr>
                <w:b/>
                <w:sz w:val="18"/>
              </w:rPr>
              <w:t>REVISÃO</w:t>
            </w:r>
          </w:p>
        </w:tc>
        <w:tc>
          <w:tcPr>
            <w:tcW w:w="2439" w:type="dxa"/>
          </w:tcPr>
          <w:p w:rsidR="00B33C9B" w:rsidRPr="00273210" w:rsidRDefault="00273210" w:rsidP="00AF79C7">
            <w:pPr>
              <w:rPr>
                <w:b/>
                <w:sz w:val="18"/>
              </w:rPr>
            </w:pPr>
            <w:r w:rsidRPr="00273210">
              <w:rPr>
                <w:b/>
                <w:sz w:val="18"/>
              </w:rPr>
              <w:t>DESCRIÇÃO</w:t>
            </w:r>
          </w:p>
        </w:tc>
        <w:tc>
          <w:tcPr>
            <w:tcW w:w="1247" w:type="dxa"/>
          </w:tcPr>
          <w:p w:rsidR="00B33C9B" w:rsidRPr="00273210" w:rsidRDefault="00273210" w:rsidP="00AF79C7">
            <w:pPr>
              <w:rPr>
                <w:b/>
                <w:sz w:val="18"/>
              </w:rPr>
            </w:pPr>
            <w:r w:rsidRPr="00273210">
              <w:rPr>
                <w:b/>
                <w:sz w:val="18"/>
              </w:rPr>
              <w:t>DATA</w:t>
            </w:r>
          </w:p>
        </w:tc>
        <w:tc>
          <w:tcPr>
            <w:tcW w:w="1843" w:type="dxa"/>
          </w:tcPr>
          <w:p w:rsidR="00B33C9B" w:rsidRPr="00273210" w:rsidRDefault="00273210" w:rsidP="00AF79C7">
            <w:pPr>
              <w:rPr>
                <w:b/>
                <w:sz w:val="18"/>
              </w:rPr>
            </w:pPr>
            <w:r w:rsidRPr="00273210">
              <w:rPr>
                <w:b/>
                <w:sz w:val="18"/>
              </w:rPr>
              <w:t>RESPONSÁVEL</w:t>
            </w:r>
          </w:p>
        </w:tc>
        <w:tc>
          <w:tcPr>
            <w:tcW w:w="1559" w:type="dxa"/>
          </w:tcPr>
          <w:p w:rsidR="00B33C9B" w:rsidRPr="00273210" w:rsidRDefault="00273210" w:rsidP="00AF79C7">
            <w:pPr>
              <w:rPr>
                <w:b/>
                <w:sz w:val="18"/>
              </w:rPr>
            </w:pPr>
            <w:r w:rsidRPr="00273210">
              <w:rPr>
                <w:b/>
                <w:sz w:val="18"/>
              </w:rPr>
              <w:t>APROVAÇÃO</w:t>
            </w:r>
          </w:p>
        </w:tc>
        <w:tc>
          <w:tcPr>
            <w:tcW w:w="913" w:type="dxa"/>
          </w:tcPr>
          <w:p w:rsidR="00B33C9B" w:rsidRPr="00273210" w:rsidRDefault="00273210" w:rsidP="00AF79C7">
            <w:pPr>
              <w:rPr>
                <w:b/>
                <w:sz w:val="18"/>
              </w:rPr>
            </w:pPr>
            <w:r w:rsidRPr="00273210">
              <w:rPr>
                <w:b/>
                <w:sz w:val="18"/>
              </w:rPr>
              <w:t>VISTO</w:t>
            </w:r>
          </w:p>
        </w:tc>
      </w:tr>
    </w:tbl>
    <w:p w:rsidR="00AF79C7" w:rsidRDefault="00AF79C7" w:rsidP="00AF79C7"/>
    <w:p w:rsidR="00AF79C7" w:rsidRDefault="00AF79C7" w:rsidP="00AF79C7"/>
    <w:p w:rsidR="00AF79C7" w:rsidRDefault="00AF79C7" w:rsidP="00AF79C7"/>
    <w:p w:rsidR="00AF79C7" w:rsidRDefault="00AF79C7" w:rsidP="00AF79C7"/>
    <w:p w:rsidR="00AF79C7" w:rsidRPr="003962A0" w:rsidRDefault="00AF79C7" w:rsidP="00AF79C7">
      <w:pPr>
        <w:pStyle w:val="SemEspaamento"/>
        <w:rPr>
          <w:b/>
          <w:sz w:val="28"/>
          <w:szCs w:val="28"/>
          <w:lang w:val="pt-BR"/>
        </w:rPr>
      </w:pPr>
    </w:p>
    <w:p w:rsidR="00AF79C7" w:rsidRDefault="00AF79C7" w:rsidP="00AF79C7"/>
    <w:p w:rsidR="001F14BF" w:rsidRDefault="001F14BF" w:rsidP="00AF79C7"/>
    <w:p w:rsidR="001F14BF" w:rsidRPr="00FA3E44" w:rsidRDefault="001F14BF" w:rsidP="00AF79C7"/>
    <w:tbl>
      <w:tblPr>
        <w:tblW w:w="8929" w:type="dxa"/>
        <w:tblLook w:val="04A0" w:firstRow="1" w:lastRow="0" w:firstColumn="1" w:lastColumn="0" w:noHBand="0" w:noVBand="1"/>
      </w:tblPr>
      <w:tblGrid>
        <w:gridCol w:w="4464"/>
        <w:gridCol w:w="4465"/>
      </w:tblGrid>
      <w:tr w:rsidR="00AF79C7" w:rsidRPr="00EE1AC7" w:rsidTr="00C84626">
        <w:tc>
          <w:tcPr>
            <w:tcW w:w="4464" w:type="dxa"/>
            <w:shd w:val="clear" w:color="auto" w:fill="auto"/>
          </w:tcPr>
          <w:p w:rsidR="00AF79C7" w:rsidRPr="003635D2" w:rsidRDefault="00AF79C7" w:rsidP="00C84626">
            <w:pPr>
              <w:autoSpaceDE w:val="0"/>
              <w:autoSpaceDN w:val="0"/>
              <w:adjustRightInd w:val="0"/>
              <w:jc w:val="both"/>
              <w:rPr>
                <w:rFonts w:ascii="Arial" w:hAnsi="Arial" w:cs="Arial"/>
                <w:b/>
                <w:bCs/>
                <w:color w:val="000000"/>
              </w:rPr>
            </w:pPr>
            <w:r w:rsidRPr="003635D2">
              <w:rPr>
                <w:rFonts w:ascii="Arial" w:hAnsi="Arial" w:cs="Arial"/>
                <w:b/>
                <w:bCs/>
                <w:color w:val="000000"/>
              </w:rPr>
              <w:t>CONTRATANTE:</w:t>
            </w:r>
          </w:p>
        </w:tc>
        <w:tc>
          <w:tcPr>
            <w:tcW w:w="4465" w:type="dxa"/>
            <w:shd w:val="clear" w:color="auto" w:fill="auto"/>
          </w:tcPr>
          <w:p w:rsidR="00AF79C7" w:rsidRPr="003635D2" w:rsidRDefault="00AF79C7" w:rsidP="00C84626">
            <w:pPr>
              <w:autoSpaceDE w:val="0"/>
              <w:autoSpaceDN w:val="0"/>
              <w:adjustRightInd w:val="0"/>
              <w:jc w:val="both"/>
              <w:rPr>
                <w:rFonts w:ascii="Arial" w:hAnsi="Arial" w:cs="Arial"/>
                <w:bCs/>
                <w:color w:val="000000"/>
              </w:rPr>
            </w:pPr>
            <w:r w:rsidRPr="003635D2">
              <w:rPr>
                <w:rFonts w:ascii="Arial" w:hAnsi="Arial" w:cs="Arial"/>
                <w:bCs/>
                <w:color w:val="000000"/>
              </w:rPr>
              <w:t xml:space="preserve">Instituto </w:t>
            </w:r>
            <w:proofErr w:type="spellStart"/>
            <w:r w:rsidRPr="003635D2">
              <w:rPr>
                <w:rFonts w:ascii="Arial" w:hAnsi="Arial" w:cs="Arial"/>
                <w:bCs/>
                <w:color w:val="000000"/>
              </w:rPr>
              <w:t>Butantan</w:t>
            </w:r>
            <w:proofErr w:type="spellEnd"/>
          </w:p>
        </w:tc>
      </w:tr>
      <w:tr w:rsidR="00AF79C7" w:rsidRPr="00EE1AC7" w:rsidTr="00C84626">
        <w:trPr>
          <w:trHeight w:val="123"/>
        </w:trPr>
        <w:tc>
          <w:tcPr>
            <w:tcW w:w="4464" w:type="dxa"/>
            <w:shd w:val="clear" w:color="auto" w:fill="auto"/>
          </w:tcPr>
          <w:p w:rsidR="00AF79C7" w:rsidRPr="003635D2"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3635D2" w:rsidRDefault="00AF79C7" w:rsidP="00C84626">
            <w:pPr>
              <w:autoSpaceDE w:val="0"/>
              <w:autoSpaceDN w:val="0"/>
              <w:adjustRightInd w:val="0"/>
              <w:jc w:val="both"/>
              <w:rPr>
                <w:rFonts w:ascii="Arial" w:hAnsi="Arial" w:cs="Arial"/>
                <w:bCs/>
                <w:color w:val="000000"/>
              </w:rPr>
            </w:pPr>
          </w:p>
        </w:tc>
      </w:tr>
      <w:tr w:rsidR="00AF79C7" w:rsidRPr="00EE1AC7" w:rsidTr="00C84626">
        <w:tc>
          <w:tcPr>
            <w:tcW w:w="4464" w:type="dxa"/>
            <w:shd w:val="clear" w:color="auto" w:fill="auto"/>
          </w:tcPr>
          <w:p w:rsidR="00AF79C7" w:rsidRPr="003635D2" w:rsidRDefault="00AF79C7" w:rsidP="00C84626">
            <w:pPr>
              <w:autoSpaceDE w:val="0"/>
              <w:autoSpaceDN w:val="0"/>
              <w:adjustRightInd w:val="0"/>
              <w:jc w:val="both"/>
              <w:rPr>
                <w:rFonts w:ascii="Arial" w:hAnsi="Arial" w:cs="Arial"/>
                <w:b/>
                <w:bCs/>
                <w:color w:val="000000"/>
              </w:rPr>
            </w:pPr>
            <w:r w:rsidRPr="003635D2">
              <w:rPr>
                <w:rFonts w:ascii="Arial" w:hAnsi="Arial" w:cs="Arial"/>
                <w:b/>
                <w:bCs/>
                <w:color w:val="000000"/>
              </w:rPr>
              <w:br w:type="page"/>
              <w:t>NOME DO PROJETO:</w:t>
            </w:r>
          </w:p>
        </w:tc>
        <w:tc>
          <w:tcPr>
            <w:tcW w:w="4465" w:type="dxa"/>
            <w:shd w:val="clear" w:color="auto" w:fill="auto"/>
          </w:tcPr>
          <w:p w:rsidR="00AF79C7" w:rsidRPr="003635D2" w:rsidRDefault="007508C7" w:rsidP="00E72951">
            <w:pPr>
              <w:autoSpaceDE w:val="0"/>
              <w:autoSpaceDN w:val="0"/>
              <w:adjustRightInd w:val="0"/>
              <w:jc w:val="both"/>
              <w:rPr>
                <w:rFonts w:ascii="Arial" w:hAnsi="Arial" w:cs="Arial"/>
                <w:bCs/>
                <w:color w:val="000000"/>
              </w:rPr>
            </w:pPr>
            <w:r>
              <w:rPr>
                <w:rFonts w:ascii="Arial" w:hAnsi="Arial" w:cs="Arial"/>
                <w:bCs/>
                <w:color w:val="000000"/>
              </w:rPr>
              <w:t>RESTAURO DA CASA VITAL BRAZIL</w:t>
            </w:r>
          </w:p>
        </w:tc>
      </w:tr>
      <w:tr w:rsidR="00AF79C7" w:rsidRPr="00EE1AC7" w:rsidTr="00C84626">
        <w:tc>
          <w:tcPr>
            <w:tcW w:w="4464" w:type="dxa"/>
            <w:shd w:val="clear" w:color="auto" w:fill="auto"/>
          </w:tcPr>
          <w:p w:rsidR="00AF79C7" w:rsidRPr="003635D2"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3635D2" w:rsidRDefault="00AF79C7" w:rsidP="00C84626">
            <w:pPr>
              <w:autoSpaceDE w:val="0"/>
              <w:autoSpaceDN w:val="0"/>
              <w:adjustRightInd w:val="0"/>
              <w:jc w:val="both"/>
              <w:rPr>
                <w:rFonts w:ascii="Arial" w:hAnsi="Arial" w:cs="Arial"/>
                <w:bCs/>
                <w:color w:val="000000"/>
              </w:rPr>
            </w:pPr>
          </w:p>
        </w:tc>
      </w:tr>
      <w:tr w:rsidR="00AF79C7" w:rsidRPr="00EE1AC7" w:rsidTr="00C84626">
        <w:trPr>
          <w:trHeight w:val="123"/>
        </w:trPr>
        <w:tc>
          <w:tcPr>
            <w:tcW w:w="4464" w:type="dxa"/>
            <w:shd w:val="clear" w:color="auto" w:fill="auto"/>
          </w:tcPr>
          <w:p w:rsidR="00AF79C7" w:rsidRPr="003635D2"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3635D2" w:rsidRDefault="00AF79C7" w:rsidP="00C84626">
            <w:pPr>
              <w:autoSpaceDE w:val="0"/>
              <w:autoSpaceDN w:val="0"/>
              <w:adjustRightInd w:val="0"/>
              <w:jc w:val="both"/>
              <w:rPr>
                <w:rFonts w:ascii="Arial" w:hAnsi="Arial" w:cs="Arial"/>
                <w:bCs/>
                <w:color w:val="000000"/>
              </w:rPr>
            </w:pPr>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ENDEREÇO:</w:t>
            </w:r>
          </w:p>
        </w:tc>
        <w:tc>
          <w:tcPr>
            <w:tcW w:w="4465" w:type="dxa"/>
            <w:shd w:val="clear" w:color="auto" w:fill="auto"/>
          </w:tcPr>
          <w:p w:rsidR="00AF79C7" w:rsidRPr="004D77E6" w:rsidRDefault="003B230E" w:rsidP="00215081">
            <w:pPr>
              <w:autoSpaceDE w:val="0"/>
              <w:autoSpaceDN w:val="0"/>
              <w:adjustRightInd w:val="0"/>
              <w:jc w:val="both"/>
              <w:rPr>
                <w:rFonts w:ascii="Arial" w:hAnsi="Arial" w:cs="Arial"/>
                <w:bCs/>
                <w:color w:val="000000"/>
              </w:rPr>
            </w:pPr>
            <w:r>
              <w:rPr>
                <w:rFonts w:ascii="Arial" w:hAnsi="Arial" w:cs="Arial"/>
                <w:bCs/>
                <w:color w:val="000000"/>
              </w:rPr>
              <w:t xml:space="preserve">Av. Vital </w:t>
            </w:r>
            <w:proofErr w:type="spellStart"/>
            <w:r>
              <w:rPr>
                <w:rFonts w:ascii="Arial" w:hAnsi="Arial" w:cs="Arial"/>
                <w:bCs/>
                <w:color w:val="000000"/>
              </w:rPr>
              <w:t>Brazil</w:t>
            </w:r>
            <w:proofErr w:type="spellEnd"/>
            <w:r>
              <w:rPr>
                <w:rFonts w:ascii="Arial" w:hAnsi="Arial" w:cs="Arial"/>
                <w:bCs/>
                <w:color w:val="000000"/>
              </w:rPr>
              <w:t>, 1500</w:t>
            </w:r>
          </w:p>
        </w:tc>
      </w:tr>
      <w:tr w:rsidR="00AF79C7" w:rsidRPr="006C0406" w:rsidTr="00C84626">
        <w:tc>
          <w:tcPr>
            <w:tcW w:w="4464" w:type="dxa"/>
            <w:shd w:val="clear" w:color="auto" w:fill="auto"/>
          </w:tcPr>
          <w:p w:rsidR="00AF79C7" w:rsidRPr="004D77E6"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4D77E6" w:rsidRDefault="00AF79C7" w:rsidP="00C84626">
            <w:pPr>
              <w:autoSpaceDE w:val="0"/>
              <w:autoSpaceDN w:val="0"/>
              <w:adjustRightInd w:val="0"/>
              <w:jc w:val="both"/>
              <w:rPr>
                <w:rFonts w:ascii="Arial" w:hAnsi="Arial" w:cs="Arial"/>
                <w:bCs/>
                <w:color w:val="000000"/>
              </w:rPr>
            </w:pPr>
          </w:p>
        </w:tc>
      </w:tr>
      <w:tr w:rsidR="00AF79C7" w:rsidRPr="00E944DD"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ANO DO PROJETO:</w:t>
            </w:r>
          </w:p>
        </w:tc>
        <w:tc>
          <w:tcPr>
            <w:tcW w:w="4465" w:type="dxa"/>
            <w:shd w:val="clear" w:color="auto" w:fill="auto"/>
          </w:tcPr>
          <w:p w:rsidR="00AF79C7" w:rsidRPr="00E944DD" w:rsidRDefault="007508C7" w:rsidP="00E534F2">
            <w:pPr>
              <w:autoSpaceDE w:val="0"/>
              <w:autoSpaceDN w:val="0"/>
              <w:adjustRightInd w:val="0"/>
              <w:jc w:val="both"/>
              <w:rPr>
                <w:rFonts w:ascii="Arial" w:hAnsi="Arial" w:cs="Arial"/>
                <w:bCs/>
                <w:color w:val="000000"/>
              </w:rPr>
            </w:pPr>
            <w:r>
              <w:rPr>
                <w:rFonts w:ascii="Arial" w:hAnsi="Arial" w:cs="Arial"/>
                <w:bCs/>
                <w:color w:val="000000"/>
              </w:rPr>
              <w:t>2017</w:t>
            </w:r>
          </w:p>
        </w:tc>
      </w:tr>
      <w:tr w:rsidR="00AF79C7" w:rsidRPr="00E944DD"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E944DD" w:rsidRDefault="00AF79C7" w:rsidP="00C84626">
            <w:pPr>
              <w:autoSpaceDE w:val="0"/>
              <w:autoSpaceDN w:val="0"/>
              <w:adjustRightInd w:val="0"/>
              <w:jc w:val="both"/>
              <w:rPr>
                <w:rFonts w:ascii="Arial" w:hAnsi="Arial" w:cs="Arial"/>
                <w:bCs/>
                <w:color w:val="000000"/>
              </w:rPr>
            </w:pPr>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PROJETO ARQUITETURA:</w:t>
            </w:r>
          </w:p>
        </w:tc>
        <w:tc>
          <w:tcPr>
            <w:tcW w:w="4465" w:type="dxa"/>
            <w:shd w:val="clear" w:color="auto" w:fill="auto"/>
          </w:tcPr>
          <w:p w:rsidR="00AF79C7" w:rsidRPr="004D77E6" w:rsidRDefault="00AF79C7" w:rsidP="001F14BF">
            <w:pPr>
              <w:autoSpaceDE w:val="0"/>
              <w:autoSpaceDN w:val="0"/>
              <w:adjustRightInd w:val="0"/>
              <w:jc w:val="both"/>
              <w:rPr>
                <w:rFonts w:ascii="Arial" w:hAnsi="Arial" w:cs="Arial"/>
                <w:bCs/>
                <w:color w:val="000000"/>
              </w:rPr>
            </w:pPr>
            <w:r w:rsidRPr="004D77E6">
              <w:rPr>
                <w:rFonts w:ascii="Arial" w:hAnsi="Arial" w:cs="Arial"/>
                <w:bCs/>
                <w:color w:val="000000"/>
              </w:rPr>
              <w:t xml:space="preserve">Núcleo </w:t>
            </w:r>
            <w:r w:rsidR="00BA0C41">
              <w:rPr>
                <w:rFonts w:ascii="Arial" w:hAnsi="Arial" w:cs="Arial"/>
                <w:bCs/>
                <w:color w:val="000000"/>
              </w:rPr>
              <w:t>de Arquitetura e Urbanismo (AU-D</w:t>
            </w:r>
            <w:r w:rsidR="001F14BF">
              <w:rPr>
                <w:rFonts w:ascii="Arial" w:hAnsi="Arial" w:cs="Arial"/>
                <w:bCs/>
                <w:color w:val="000000"/>
              </w:rPr>
              <w:t>I</w:t>
            </w:r>
            <w:r w:rsidR="00BA0C41">
              <w:rPr>
                <w:rFonts w:ascii="Arial" w:hAnsi="Arial" w:cs="Arial"/>
                <w:bCs/>
                <w:color w:val="000000"/>
              </w:rPr>
              <w:t>)</w:t>
            </w:r>
            <w:r w:rsidRPr="004D77E6">
              <w:rPr>
                <w:rFonts w:ascii="Arial" w:hAnsi="Arial" w:cs="Arial"/>
                <w:bCs/>
                <w:color w:val="000000"/>
              </w:rPr>
              <w:t xml:space="preserve"> do Instituto </w:t>
            </w:r>
            <w:proofErr w:type="spellStart"/>
            <w:r w:rsidRPr="004D77E6">
              <w:rPr>
                <w:rFonts w:ascii="Arial" w:hAnsi="Arial" w:cs="Arial"/>
                <w:bCs/>
                <w:color w:val="000000"/>
              </w:rPr>
              <w:t>Butantan</w:t>
            </w:r>
            <w:proofErr w:type="spellEnd"/>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Cs/>
                <w:color w:val="000000"/>
              </w:rPr>
            </w:pPr>
          </w:p>
        </w:tc>
        <w:tc>
          <w:tcPr>
            <w:tcW w:w="4465" w:type="dxa"/>
            <w:shd w:val="clear" w:color="auto" w:fill="auto"/>
          </w:tcPr>
          <w:p w:rsidR="00AF79C7" w:rsidRPr="004D77E6" w:rsidRDefault="00AF79C7" w:rsidP="00C84626">
            <w:pPr>
              <w:shd w:val="clear" w:color="auto" w:fill="FFFFFF"/>
              <w:autoSpaceDE w:val="0"/>
              <w:autoSpaceDN w:val="0"/>
              <w:adjustRightInd w:val="0"/>
              <w:jc w:val="both"/>
              <w:rPr>
                <w:rFonts w:ascii="Arial" w:hAnsi="Arial" w:cs="Arial"/>
                <w:bCs/>
                <w:color w:val="000000"/>
              </w:rPr>
            </w:pPr>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NOME DO DOCUMENTO</w:t>
            </w:r>
          </w:p>
          <w:p w:rsidR="00AF79C7" w:rsidRPr="00E944DD"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4D77E6" w:rsidRDefault="00AF79C7" w:rsidP="00C84626">
            <w:pPr>
              <w:autoSpaceDE w:val="0"/>
              <w:autoSpaceDN w:val="0"/>
              <w:adjustRightInd w:val="0"/>
              <w:rPr>
                <w:rFonts w:ascii="Arial" w:hAnsi="Arial" w:cs="Arial"/>
                <w:bCs/>
                <w:color w:val="000000"/>
              </w:rPr>
            </w:pPr>
            <w:r w:rsidRPr="004D77E6">
              <w:rPr>
                <w:rFonts w:ascii="Arial" w:hAnsi="Arial" w:cs="Arial"/>
                <w:bCs/>
                <w:color w:val="000000"/>
              </w:rPr>
              <w:t>Memorial Descritivo</w:t>
            </w:r>
            <w:r w:rsidR="00215081">
              <w:rPr>
                <w:rFonts w:ascii="Arial" w:hAnsi="Arial" w:cs="Arial"/>
                <w:bCs/>
                <w:color w:val="000000"/>
              </w:rPr>
              <w:t xml:space="preserve"> de </w:t>
            </w:r>
            <w:r w:rsidR="00B86FA5">
              <w:rPr>
                <w:rFonts w:ascii="Arial" w:hAnsi="Arial" w:cs="Arial"/>
                <w:bCs/>
                <w:color w:val="000000"/>
              </w:rPr>
              <w:t>Arquitetura</w:t>
            </w:r>
          </w:p>
          <w:p w:rsidR="00AF79C7" w:rsidRPr="004D77E6" w:rsidRDefault="00AF79C7" w:rsidP="00C84626">
            <w:pPr>
              <w:autoSpaceDE w:val="0"/>
              <w:autoSpaceDN w:val="0"/>
              <w:adjustRightInd w:val="0"/>
              <w:rPr>
                <w:rFonts w:ascii="Arial" w:hAnsi="Arial" w:cs="Arial"/>
                <w:bCs/>
                <w:color w:val="000000"/>
              </w:rPr>
            </w:pPr>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AUTOR:</w:t>
            </w:r>
          </w:p>
        </w:tc>
        <w:tc>
          <w:tcPr>
            <w:tcW w:w="4465" w:type="dxa"/>
            <w:shd w:val="clear" w:color="auto" w:fill="auto"/>
          </w:tcPr>
          <w:p w:rsidR="00AF79C7" w:rsidRPr="004D77E6" w:rsidRDefault="005B5EDD" w:rsidP="005B5EDD">
            <w:pPr>
              <w:autoSpaceDE w:val="0"/>
              <w:autoSpaceDN w:val="0"/>
              <w:adjustRightInd w:val="0"/>
              <w:jc w:val="both"/>
              <w:rPr>
                <w:rFonts w:ascii="Arial" w:hAnsi="Arial" w:cs="Arial"/>
                <w:bCs/>
                <w:color w:val="000000"/>
              </w:rPr>
            </w:pPr>
            <w:r>
              <w:rPr>
                <w:rFonts w:ascii="Arial" w:hAnsi="Arial" w:cs="Arial"/>
                <w:bCs/>
                <w:color w:val="000000"/>
              </w:rPr>
              <w:t xml:space="preserve">Núcleo de Arquitetura e Urbanismo </w:t>
            </w:r>
            <w:r w:rsidR="00AF79C7" w:rsidRPr="004D77E6">
              <w:rPr>
                <w:rFonts w:ascii="Arial" w:hAnsi="Arial" w:cs="Arial"/>
                <w:bCs/>
                <w:color w:val="000000"/>
              </w:rPr>
              <w:t xml:space="preserve">do Instituto </w:t>
            </w:r>
            <w:proofErr w:type="spellStart"/>
            <w:r w:rsidR="00AF79C7" w:rsidRPr="004D77E6">
              <w:rPr>
                <w:rFonts w:ascii="Arial" w:hAnsi="Arial" w:cs="Arial"/>
                <w:bCs/>
                <w:color w:val="000000"/>
              </w:rPr>
              <w:t>Butantan</w:t>
            </w:r>
            <w:proofErr w:type="spellEnd"/>
          </w:p>
        </w:tc>
      </w:tr>
      <w:tr w:rsidR="00AF79C7" w:rsidRPr="006C0406" w:rsidTr="00C84626">
        <w:tc>
          <w:tcPr>
            <w:tcW w:w="4464" w:type="dxa"/>
            <w:shd w:val="clear" w:color="auto" w:fill="auto"/>
          </w:tcPr>
          <w:p w:rsidR="00AF79C7" w:rsidRPr="004D77E6" w:rsidRDefault="00AF79C7" w:rsidP="00C84626">
            <w:pPr>
              <w:autoSpaceDE w:val="0"/>
              <w:autoSpaceDN w:val="0"/>
              <w:adjustRightInd w:val="0"/>
              <w:jc w:val="both"/>
              <w:rPr>
                <w:rFonts w:ascii="Arial" w:hAnsi="Arial" w:cs="Arial"/>
                <w:b/>
                <w:bCs/>
                <w:color w:val="000000"/>
              </w:rPr>
            </w:pPr>
          </w:p>
        </w:tc>
        <w:tc>
          <w:tcPr>
            <w:tcW w:w="4465" w:type="dxa"/>
            <w:shd w:val="clear" w:color="auto" w:fill="auto"/>
          </w:tcPr>
          <w:p w:rsidR="00AF79C7" w:rsidRPr="004D77E6" w:rsidRDefault="00AF79C7" w:rsidP="00C84626">
            <w:pPr>
              <w:autoSpaceDE w:val="0"/>
              <w:autoSpaceDN w:val="0"/>
              <w:adjustRightInd w:val="0"/>
              <w:jc w:val="both"/>
              <w:rPr>
                <w:rFonts w:ascii="Arial" w:hAnsi="Arial" w:cs="Arial"/>
                <w:bCs/>
                <w:color w:val="000000"/>
              </w:rPr>
            </w:pPr>
          </w:p>
        </w:tc>
      </w:tr>
      <w:tr w:rsidR="00AF79C7" w:rsidRPr="006C0406"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ARQUIVO:</w:t>
            </w:r>
          </w:p>
        </w:tc>
        <w:tc>
          <w:tcPr>
            <w:tcW w:w="4465" w:type="dxa"/>
            <w:shd w:val="clear" w:color="auto" w:fill="auto"/>
          </w:tcPr>
          <w:p w:rsidR="00AF79C7" w:rsidRPr="004D77E6" w:rsidRDefault="007508C7" w:rsidP="00215081">
            <w:pPr>
              <w:autoSpaceDE w:val="0"/>
              <w:autoSpaceDN w:val="0"/>
              <w:adjustRightInd w:val="0"/>
              <w:rPr>
                <w:rFonts w:ascii="Arial" w:hAnsi="Arial" w:cs="Arial"/>
                <w:bCs/>
                <w:color w:val="000000"/>
              </w:rPr>
            </w:pPr>
            <w:r>
              <w:rPr>
                <w:rFonts w:ascii="Arial" w:hAnsi="Arial" w:cs="Arial"/>
                <w:bCs/>
                <w:color w:val="000000"/>
              </w:rPr>
              <w:t>DI-0208-PB-AR-MD-0001</w:t>
            </w:r>
          </w:p>
          <w:p w:rsidR="00AF79C7" w:rsidRPr="004D77E6" w:rsidRDefault="00AF79C7" w:rsidP="00C84626">
            <w:pPr>
              <w:autoSpaceDE w:val="0"/>
              <w:autoSpaceDN w:val="0"/>
              <w:adjustRightInd w:val="0"/>
              <w:jc w:val="both"/>
              <w:rPr>
                <w:rFonts w:ascii="Arial" w:hAnsi="Arial" w:cs="Arial"/>
                <w:bCs/>
                <w:color w:val="000000"/>
              </w:rPr>
            </w:pPr>
          </w:p>
        </w:tc>
      </w:tr>
      <w:tr w:rsidR="00AF79C7" w:rsidRPr="00E944DD" w:rsidTr="00C84626">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DATA:</w:t>
            </w:r>
          </w:p>
        </w:tc>
        <w:tc>
          <w:tcPr>
            <w:tcW w:w="4465" w:type="dxa"/>
            <w:shd w:val="clear" w:color="auto" w:fill="auto"/>
          </w:tcPr>
          <w:p w:rsidR="00AF79C7" w:rsidRPr="00E944DD" w:rsidRDefault="00AF79C7" w:rsidP="00C84626">
            <w:pPr>
              <w:autoSpaceDE w:val="0"/>
              <w:autoSpaceDN w:val="0"/>
              <w:adjustRightInd w:val="0"/>
              <w:jc w:val="both"/>
              <w:rPr>
                <w:rFonts w:ascii="Arial" w:hAnsi="Arial" w:cs="Arial"/>
                <w:bCs/>
                <w:color w:val="000000"/>
              </w:rPr>
            </w:pPr>
            <w:r w:rsidRPr="00E944DD">
              <w:rPr>
                <w:rFonts w:ascii="Arial" w:hAnsi="Arial" w:cs="Arial"/>
                <w:bCs/>
                <w:color w:val="000000"/>
              </w:rPr>
              <w:fldChar w:fldCharType="begin"/>
            </w:r>
            <w:r w:rsidRPr="00E944DD">
              <w:rPr>
                <w:rFonts w:ascii="Arial" w:hAnsi="Arial" w:cs="Arial"/>
                <w:bCs/>
                <w:color w:val="000000"/>
              </w:rPr>
              <w:instrText xml:space="preserve"> TIME \@ "dd/MM/yyyy" </w:instrText>
            </w:r>
            <w:r w:rsidRPr="00E944DD">
              <w:rPr>
                <w:rFonts w:ascii="Arial" w:hAnsi="Arial" w:cs="Arial"/>
                <w:bCs/>
                <w:color w:val="000000"/>
              </w:rPr>
              <w:fldChar w:fldCharType="separate"/>
            </w:r>
            <w:r w:rsidR="00954295">
              <w:rPr>
                <w:rFonts w:ascii="Arial" w:hAnsi="Arial" w:cs="Arial"/>
                <w:bCs/>
                <w:noProof/>
                <w:color w:val="000000"/>
              </w:rPr>
              <w:t>29/03/2019</w:t>
            </w:r>
            <w:r w:rsidRPr="00E944DD">
              <w:rPr>
                <w:rFonts w:ascii="Arial" w:hAnsi="Arial" w:cs="Arial"/>
                <w:bCs/>
                <w:color w:val="000000"/>
              </w:rPr>
              <w:fldChar w:fldCharType="end"/>
            </w:r>
          </w:p>
          <w:p w:rsidR="00AF79C7" w:rsidRPr="00E944DD" w:rsidRDefault="00AF79C7" w:rsidP="00C84626">
            <w:pPr>
              <w:autoSpaceDE w:val="0"/>
              <w:autoSpaceDN w:val="0"/>
              <w:adjustRightInd w:val="0"/>
              <w:jc w:val="both"/>
              <w:rPr>
                <w:rFonts w:ascii="Arial" w:hAnsi="Arial" w:cs="Arial"/>
                <w:bCs/>
                <w:color w:val="000000"/>
              </w:rPr>
            </w:pPr>
          </w:p>
        </w:tc>
      </w:tr>
      <w:tr w:rsidR="00AF79C7" w:rsidRPr="00E944DD" w:rsidTr="00C84626">
        <w:trPr>
          <w:trHeight w:val="471"/>
        </w:trPr>
        <w:tc>
          <w:tcPr>
            <w:tcW w:w="4464" w:type="dxa"/>
            <w:shd w:val="clear" w:color="auto" w:fill="auto"/>
          </w:tcPr>
          <w:p w:rsidR="00AF79C7" w:rsidRPr="00E944DD" w:rsidRDefault="00AF79C7" w:rsidP="00C84626">
            <w:pPr>
              <w:autoSpaceDE w:val="0"/>
              <w:autoSpaceDN w:val="0"/>
              <w:adjustRightInd w:val="0"/>
              <w:jc w:val="both"/>
              <w:rPr>
                <w:rFonts w:ascii="Arial" w:hAnsi="Arial" w:cs="Arial"/>
                <w:b/>
                <w:bCs/>
                <w:color w:val="000000"/>
              </w:rPr>
            </w:pPr>
            <w:r w:rsidRPr="00E944DD">
              <w:rPr>
                <w:rFonts w:ascii="Arial" w:hAnsi="Arial" w:cs="Arial"/>
                <w:b/>
                <w:bCs/>
                <w:color w:val="000000"/>
              </w:rPr>
              <w:t>REVISÃO:</w:t>
            </w:r>
          </w:p>
        </w:tc>
        <w:tc>
          <w:tcPr>
            <w:tcW w:w="4465" w:type="dxa"/>
            <w:shd w:val="clear" w:color="auto" w:fill="auto"/>
          </w:tcPr>
          <w:p w:rsidR="00AF79C7" w:rsidRPr="00E944DD" w:rsidRDefault="00AF79C7" w:rsidP="00C84626">
            <w:pPr>
              <w:autoSpaceDE w:val="0"/>
              <w:autoSpaceDN w:val="0"/>
              <w:adjustRightInd w:val="0"/>
              <w:jc w:val="both"/>
              <w:rPr>
                <w:rFonts w:ascii="Arial" w:hAnsi="Arial" w:cs="Arial"/>
                <w:bCs/>
                <w:color w:val="000000"/>
              </w:rPr>
            </w:pPr>
            <w:r w:rsidRPr="00E944DD">
              <w:rPr>
                <w:rFonts w:ascii="Arial" w:hAnsi="Arial" w:cs="Arial"/>
                <w:bCs/>
                <w:color w:val="000000"/>
              </w:rPr>
              <w:t>R</w:t>
            </w:r>
            <w:r w:rsidR="00B86FA5">
              <w:rPr>
                <w:rFonts w:ascii="Arial" w:hAnsi="Arial" w:cs="Arial"/>
                <w:bCs/>
                <w:color w:val="000000"/>
              </w:rPr>
              <w:t>0</w:t>
            </w:r>
            <w:r w:rsidR="007508C7">
              <w:rPr>
                <w:rFonts w:ascii="Arial" w:hAnsi="Arial" w:cs="Arial"/>
                <w:bCs/>
                <w:color w:val="000000"/>
              </w:rPr>
              <w:t>2</w:t>
            </w:r>
          </w:p>
          <w:p w:rsidR="00AF79C7" w:rsidRPr="00E944DD" w:rsidRDefault="00AF79C7" w:rsidP="00C84626">
            <w:pPr>
              <w:autoSpaceDE w:val="0"/>
              <w:autoSpaceDN w:val="0"/>
              <w:adjustRightInd w:val="0"/>
              <w:jc w:val="both"/>
              <w:rPr>
                <w:rFonts w:ascii="Arial" w:hAnsi="Arial" w:cs="Arial"/>
                <w:bCs/>
                <w:color w:val="000000"/>
              </w:rPr>
            </w:pPr>
          </w:p>
        </w:tc>
      </w:tr>
    </w:tbl>
    <w:p w:rsidR="00CF5E29" w:rsidRPr="00BC0FA1" w:rsidRDefault="00AF79C7" w:rsidP="00CF5E29">
      <w:pPr>
        <w:numPr>
          <w:ilvl w:val="0"/>
          <w:numId w:val="15"/>
        </w:numPr>
        <w:spacing w:before="480"/>
        <w:ind w:left="-425" w:right="408" w:firstLine="567"/>
        <w:jc w:val="both"/>
        <w:outlineLvl w:val="0"/>
        <w:rPr>
          <w:rFonts w:ascii="Helvetica Light" w:eastAsiaTheme="minorEastAsia" w:hAnsi="Helvetica Light" w:cs="Helvetica-Light"/>
          <w:b/>
          <w:color w:val="000000"/>
          <w:sz w:val="22"/>
          <w:szCs w:val="20"/>
        </w:rPr>
      </w:pPr>
      <w:r>
        <w:rPr>
          <w:rFonts w:ascii="Arial" w:hAnsi="Arial" w:cs="Arial"/>
          <w:b/>
          <w:caps/>
          <w:color w:val="000000"/>
          <w:sz w:val="28"/>
          <w:szCs w:val="28"/>
        </w:rPr>
        <w:br w:type="page"/>
      </w:r>
      <w:r w:rsidR="00CF5E29" w:rsidRPr="00BC0FA1">
        <w:rPr>
          <w:rFonts w:ascii="Helvetica Light" w:eastAsiaTheme="minorEastAsia" w:hAnsi="Helvetica Light" w:cs="Helvetica-Light"/>
          <w:b/>
          <w:color w:val="000000"/>
          <w:sz w:val="22"/>
          <w:szCs w:val="20"/>
        </w:rPr>
        <w:lastRenderedPageBreak/>
        <w:t>OBJETIVOS PRELIMINARES</w:t>
      </w:r>
    </w:p>
    <w:p w:rsidR="00CF5E29" w:rsidRDefault="00CF5E29" w:rsidP="00CF5E29">
      <w:pPr>
        <w:pStyle w:val="PargrafodaLista"/>
        <w:spacing w:before="240"/>
        <w:ind w:left="0" w:right="408" w:firstLine="360"/>
        <w:jc w:val="both"/>
        <w:outlineLvl w:val="0"/>
        <w:rPr>
          <w:rFonts w:ascii="Helvetica Light" w:eastAsiaTheme="minorEastAsia" w:hAnsi="Helvetica Light" w:cs="Helvetica-Light"/>
          <w:color w:val="000000"/>
          <w:szCs w:val="20"/>
        </w:rPr>
      </w:pPr>
      <w:r w:rsidRPr="00BC0FA1">
        <w:rPr>
          <w:rFonts w:ascii="Helvetica Light" w:eastAsiaTheme="minorEastAsia" w:hAnsi="Helvetica Light" w:cs="Helvetica-Light"/>
          <w:color w:val="000000"/>
          <w:szCs w:val="20"/>
        </w:rPr>
        <w:t xml:space="preserve">O </w:t>
      </w:r>
      <w:r w:rsidRPr="00BC0FA1">
        <w:rPr>
          <w:rFonts w:ascii="Helvetica Light" w:eastAsiaTheme="minorEastAsia" w:hAnsi="Helvetica Light" w:cs="Helvetica-Light"/>
          <w:b/>
          <w:color w:val="000000"/>
          <w:szCs w:val="20"/>
        </w:rPr>
        <w:t xml:space="preserve">Instituto </w:t>
      </w:r>
      <w:proofErr w:type="spellStart"/>
      <w:r w:rsidRPr="00BC0FA1">
        <w:rPr>
          <w:rFonts w:ascii="Helvetica Light" w:eastAsiaTheme="minorEastAsia" w:hAnsi="Helvetica Light" w:cs="Helvetica-Light"/>
          <w:b/>
          <w:color w:val="000000"/>
          <w:szCs w:val="20"/>
        </w:rPr>
        <w:t>Butantan</w:t>
      </w:r>
      <w:proofErr w:type="spellEnd"/>
      <w:r w:rsidRPr="00BC0FA1">
        <w:rPr>
          <w:rFonts w:ascii="Helvetica Light" w:eastAsiaTheme="minorEastAsia" w:hAnsi="Helvetica Light" w:cs="Helvetica-Light"/>
          <w:color w:val="000000"/>
          <w:szCs w:val="20"/>
        </w:rPr>
        <w:t xml:space="preserve"> promoverá obra de restauro d</w:t>
      </w:r>
      <w:r>
        <w:rPr>
          <w:rFonts w:ascii="Helvetica Light" w:eastAsiaTheme="minorEastAsia" w:hAnsi="Helvetica Light" w:cs="Helvetica-Light"/>
          <w:color w:val="000000"/>
          <w:szCs w:val="20"/>
        </w:rPr>
        <w:t>a</w:t>
      </w:r>
      <w:r w:rsidRPr="00BC0FA1">
        <w:rPr>
          <w:rFonts w:ascii="Helvetica Light" w:eastAsiaTheme="minorEastAsia" w:hAnsi="Helvetica Light" w:cs="Helvetica-Light"/>
          <w:color w:val="000000"/>
          <w:szCs w:val="20"/>
        </w:rPr>
        <w:t xml:space="preserve"> </w:t>
      </w:r>
      <w:r>
        <w:rPr>
          <w:rFonts w:ascii="Helvetica Light" w:eastAsiaTheme="minorEastAsia" w:hAnsi="Helvetica Light" w:cs="Helvetica-Light"/>
          <w:b/>
          <w:color w:val="000000"/>
          <w:szCs w:val="20"/>
        </w:rPr>
        <w:t>CASA</w:t>
      </w:r>
      <w:r w:rsidRPr="00BC0FA1">
        <w:rPr>
          <w:rFonts w:ascii="Helvetica Light" w:eastAsiaTheme="minorEastAsia" w:hAnsi="Helvetica Light" w:cs="Helvetica-Light"/>
          <w:b/>
          <w:color w:val="000000"/>
          <w:szCs w:val="20"/>
        </w:rPr>
        <w:t xml:space="preserve"> VITAL BRAZIL</w:t>
      </w:r>
      <w:r w:rsidRPr="00BC0FA1">
        <w:rPr>
          <w:rFonts w:ascii="Helvetica Light" w:eastAsiaTheme="minorEastAsia" w:hAnsi="Helvetica Light" w:cs="Helvetica-Light"/>
          <w:color w:val="000000"/>
          <w:szCs w:val="20"/>
        </w:rPr>
        <w:t xml:space="preserve"> localizado no interior do parque.</w:t>
      </w:r>
    </w:p>
    <w:p w:rsidR="00CF5E29" w:rsidRDefault="00CF5E29" w:rsidP="00CF5E29">
      <w:pPr>
        <w:pStyle w:val="PargrafodaLista"/>
        <w:spacing w:before="240"/>
        <w:ind w:left="0" w:right="408" w:firstLine="360"/>
        <w:jc w:val="both"/>
        <w:outlineLvl w:val="0"/>
        <w:rPr>
          <w:rFonts w:ascii="Helvetica Light" w:eastAsiaTheme="minorEastAsia" w:hAnsi="Helvetica Light" w:cs="Helvetica-Light"/>
          <w:color w:val="000000"/>
          <w:szCs w:val="20"/>
        </w:rPr>
      </w:pPr>
      <w:r w:rsidRPr="00BC0FA1">
        <w:rPr>
          <w:rFonts w:ascii="Helvetica Light" w:eastAsiaTheme="minorEastAsia" w:hAnsi="Helvetica Light" w:cs="Helvetica-Light"/>
          <w:color w:val="000000"/>
          <w:szCs w:val="20"/>
        </w:rPr>
        <w:t>O presente memorial tem como finalidade apresentar os aspectos gerais que deverão ser considerados para elaboração dos projetos complementares e que servirão de subsídio para execução das obras.</w:t>
      </w:r>
    </w:p>
    <w:p w:rsidR="007D0B31" w:rsidRPr="00BC0FA1" w:rsidRDefault="007D0B31" w:rsidP="00CF5E29">
      <w:pPr>
        <w:pStyle w:val="PargrafodaLista"/>
        <w:spacing w:before="240"/>
        <w:ind w:left="0" w:right="408" w:firstLine="360"/>
        <w:jc w:val="both"/>
        <w:outlineLvl w:val="0"/>
        <w:rPr>
          <w:rFonts w:ascii="Helvetica Light" w:eastAsiaTheme="minorEastAsia" w:hAnsi="Helvetica Light" w:cs="Helvetica-Light"/>
          <w:color w:val="000000"/>
          <w:szCs w:val="20"/>
        </w:rPr>
      </w:pPr>
    </w:p>
    <w:p w:rsidR="00CF5E29" w:rsidRPr="00BC0FA1" w:rsidRDefault="00CF5E29" w:rsidP="00CF5E29">
      <w:pPr>
        <w:numPr>
          <w:ilvl w:val="0"/>
          <w:numId w:val="15"/>
        </w:numPr>
        <w:spacing w:before="480"/>
        <w:ind w:left="-425" w:right="408" w:firstLine="567"/>
        <w:jc w:val="both"/>
        <w:outlineLvl w:val="0"/>
        <w:rPr>
          <w:rFonts w:ascii="Helvetica Light" w:eastAsiaTheme="minorEastAsia" w:hAnsi="Helvetica Light" w:cs="Helvetica-Light"/>
          <w:b/>
          <w:color w:val="000000"/>
          <w:sz w:val="22"/>
          <w:szCs w:val="20"/>
        </w:rPr>
      </w:pPr>
      <w:r w:rsidRPr="00BC0FA1">
        <w:rPr>
          <w:rFonts w:ascii="Helvetica Light" w:eastAsiaTheme="minorEastAsia" w:hAnsi="Helvetica Light" w:cs="Helvetica-Light"/>
          <w:b/>
          <w:color w:val="000000"/>
          <w:sz w:val="22"/>
          <w:szCs w:val="20"/>
        </w:rPr>
        <w:t>DOCUMENTAÇÃO DE REFERÊNCIA</w:t>
      </w:r>
    </w:p>
    <w:p w:rsidR="00CF5E29"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FOLHAS DE PROJETO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Integram esse memorial as seguintes folhas de projeto arquitetônico:</w:t>
      </w:r>
    </w:p>
    <w:tbl>
      <w:tblPr>
        <w:tblW w:w="73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
        <w:gridCol w:w="5983"/>
        <w:gridCol w:w="788"/>
      </w:tblGrid>
      <w:tr w:rsidR="00DC2CA4" w:rsidRPr="004F2480" w:rsidTr="00DC2CA4">
        <w:trPr>
          <w:trHeight w:val="127"/>
        </w:trPr>
        <w:tc>
          <w:tcPr>
            <w:tcW w:w="566" w:type="dxa"/>
            <w:shd w:val="clear" w:color="auto" w:fill="auto"/>
            <w:noWrap/>
            <w:vAlign w:val="bottom"/>
            <w:hideMark/>
          </w:tcPr>
          <w:p w:rsidR="00DC2CA4" w:rsidRPr="004F2480" w:rsidRDefault="00DC2CA4" w:rsidP="00DC2CA4">
            <w:pPr>
              <w:rPr>
                <w:rFonts w:ascii="Calibri" w:hAnsi="Calibri"/>
                <w:color w:val="000000"/>
                <w:sz w:val="14"/>
                <w:szCs w:val="22"/>
                <w:lang w:eastAsia="pt-BR"/>
              </w:rPr>
            </w:pPr>
            <w:r w:rsidRPr="004F2480">
              <w:rPr>
                <w:rFonts w:ascii="Calibri" w:hAnsi="Calibri"/>
                <w:color w:val="000000"/>
                <w:sz w:val="14"/>
                <w:szCs w:val="22"/>
                <w:lang w:eastAsia="pt-BR"/>
              </w:rPr>
              <w:t>Folha</w:t>
            </w:r>
          </w:p>
        </w:tc>
        <w:tc>
          <w:tcPr>
            <w:tcW w:w="5983" w:type="dxa"/>
            <w:shd w:val="clear" w:color="auto" w:fill="auto"/>
            <w:noWrap/>
            <w:vAlign w:val="bottom"/>
            <w:hideMark/>
          </w:tcPr>
          <w:p w:rsidR="00DC2CA4" w:rsidRPr="004F2480" w:rsidRDefault="00DC2CA4" w:rsidP="00DC2CA4">
            <w:pPr>
              <w:rPr>
                <w:rFonts w:ascii="Calibri" w:hAnsi="Calibri"/>
                <w:color w:val="000000"/>
                <w:sz w:val="14"/>
                <w:szCs w:val="22"/>
                <w:lang w:eastAsia="pt-BR"/>
              </w:rPr>
            </w:pPr>
            <w:r w:rsidRPr="004F2480">
              <w:rPr>
                <w:rFonts w:ascii="Calibri" w:hAnsi="Calibri"/>
                <w:color w:val="000000"/>
                <w:sz w:val="14"/>
                <w:szCs w:val="22"/>
                <w:lang w:eastAsia="pt-BR"/>
              </w:rPr>
              <w:t>Título da Folha</w:t>
            </w:r>
          </w:p>
        </w:tc>
        <w:tc>
          <w:tcPr>
            <w:tcW w:w="788" w:type="dxa"/>
            <w:shd w:val="clear" w:color="auto" w:fill="auto"/>
            <w:noWrap/>
            <w:vAlign w:val="bottom"/>
            <w:hideMark/>
          </w:tcPr>
          <w:p w:rsidR="00DC2CA4" w:rsidRPr="004F2480" w:rsidRDefault="00DC2CA4" w:rsidP="00DC2CA4">
            <w:pPr>
              <w:rPr>
                <w:rFonts w:ascii="Calibri" w:hAnsi="Calibri"/>
                <w:color w:val="000000"/>
                <w:sz w:val="14"/>
                <w:szCs w:val="22"/>
                <w:lang w:eastAsia="pt-BR"/>
              </w:rPr>
            </w:pPr>
            <w:proofErr w:type="spellStart"/>
            <w:r w:rsidRPr="004F2480">
              <w:rPr>
                <w:rFonts w:ascii="Calibri" w:hAnsi="Calibri"/>
                <w:color w:val="000000"/>
                <w:sz w:val="14"/>
                <w:szCs w:val="22"/>
                <w:lang w:eastAsia="pt-BR"/>
              </w:rPr>
              <w:t>Revisao</w:t>
            </w:r>
            <w:proofErr w:type="spellEnd"/>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0000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CAPA</w:t>
            </w:r>
          </w:p>
        </w:tc>
        <w:tc>
          <w:tcPr>
            <w:tcW w:w="788" w:type="dxa"/>
            <w:shd w:val="clear" w:color="auto" w:fill="auto"/>
            <w:noWrap/>
            <w:vAlign w:val="bottom"/>
            <w:hideMark/>
          </w:tcPr>
          <w:p w:rsidR="00DC2CA4" w:rsidRPr="00BC769D" w:rsidRDefault="00DC2CA4" w:rsidP="00DC2CA4">
            <w:pPr>
              <w:rPr>
                <w:rFonts w:ascii="Calibri" w:hAnsi="Calibri"/>
                <w:sz w:val="14"/>
                <w:szCs w:val="22"/>
                <w:lang w:eastAsia="pt-BR"/>
              </w:rPr>
            </w:pPr>
            <w:r>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1000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IMPLANTAÇÃO</w:t>
            </w:r>
          </w:p>
        </w:tc>
        <w:tc>
          <w:tcPr>
            <w:tcW w:w="788" w:type="dxa"/>
            <w:shd w:val="clear" w:color="auto" w:fill="auto"/>
            <w:noWrap/>
            <w:hideMark/>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1100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 TÉRREO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1101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 COBERTURA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1200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 TÉRREO – LAYOUT</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1201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 COBERTURA – LAYOUT</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1300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1301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PLANTA</w:t>
            </w:r>
            <w:r>
              <w:rPr>
                <w:rFonts w:ascii="Calibri" w:hAnsi="Calibri"/>
                <w:sz w:val="14"/>
                <w:szCs w:val="22"/>
                <w:lang w:eastAsia="pt-BR"/>
              </w:rPr>
              <w:t xml:space="preserve"> COBERTURA</w:t>
            </w:r>
            <w:r w:rsidRPr="00BC769D">
              <w:rPr>
                <w:rFonts w:ascii="Calibri" w:hAnsi="Calibri"/>
                <w:sz w:val="14"/>
                <w:szCs w:val="22"/>
                <w:lang w:eastAsia="pt-BR"/>
              </w:rPr>
              <w:t xml:space="preserve">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2000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2001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200</w:t>
            </w:r>
            <w:r>
              <w:rPr>
                <w:rFonts w:ascii="Calibri" w:hAnsi="Calibri"/>
                <w:sz w:val="14"/>
                <w:szCs w:val="22"/>
                <w:lang w:eastAsia="pt-BR"/>
              </w:rPr>
              <w:t>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2100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210</w:t>
            </w:r>
            <w:r>
              <w:rPr>
                <w:rFonts w:ascii="Calibri" w:hAnsi="Calibri"/>
                <w:sz w:val="14"/>
                <w:szCs w:val="22"/>
                <w:lang w:eastAsia="pt-BR"/>
              </w:rPr>
              <w:t>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210</w:t>
            </w:r>
            <w:r>
              <w:rPr>
                <w:rFonts w:ascii="Calibri" w:hAnsi="Calibri"/>
                <w:sz w:val="14"/>
                <w:szCs w:val="22"/>
                <w:lang w:eastAsia="pt-BR"/>
              </w:rPr>
              <w:t>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2200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2201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220</w:t>
            </w:r>
            <w:r>
              <w:rPr>
                <w:rFonts w:ascii="Calibri" w:hAnsi="Calibri"/>
                <w:sz w:val="14"/>
                <w:szCs w:val="22"/>
                <w:lang w:eastAsia="pt-BR"/>
              </w:rPr>
              <w:t>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CORTES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3000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300</w:t>
            </w:r>
            <w:r>
              <w:rPr>
                <w:rFonts w:ascii="Calibri" w:hAnsi="Calibri"/>
                <w:sz w:val="14"/>
                <w:szCs w:val="22"/>
                <w:lang w:eastAsia="pt-BR"/>
              </w:rPr>
              <w:t>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3B230E"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300</w:t>
            </w:r>
            <w:r>
              <w:rPr>
                <w:rFonts w:ascii="Calibri" w:hAnsi="Calibri"/>
                <w:sz w:val="14"/>
                <w:szCs w:val="22"/>
                <w:lang w:eastAsia="pt-BR"/>
              </w:rPr>
              <w:t>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DE IMPLANTAÇÃO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3100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3101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3102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MANTER/DEMOLIR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3200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3201</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sidRPr="00BC769D">
              <w:rPr>
                <w:rFonts w:ascii="Calibri" w:hAnsi="Calibri"/>
                <w:sz w:val="14"/>
                <w:szCs w:val="22"/>
                <w:lang w:eastAsia="pt-BR"/>
              </w:rPr>
              <w:t>320</w:t>
            </w:r>
            <w:r>
              <w:rPr>
                <w:rFonts w:ascii="Calibri" w:hAnsi="Calibri"/>
                <w:sz w:val="14"/>
                <w:szCs w:val="22"/>
                <w:lang w:eastAsia="pt-BR"/>
              </w:rPr>
              <w:t>2</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sidRPr="00BC769D">
              <w:rPr>
                <w:rFonts w:ascii="Calibri" w:hAnsi="Calibri"/>
                <w:sz w:val="14"/>
                <w:szCs w:val="22"/>
                <w:lang w:eastAsia="pt-BR"/>
              </w:rPr>
              <w:t>FACHADAS – MANTER/CONSTRUIR</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3300</w:t>
            </w:r>
          </w:p>
        </w:tc>
        <w:tc>
          <w:tcPr>
            <w:tcW w:w="5983" w:type="dxa"/>
            <w:shd w:val="clear" w:color="auto" w:fill="auto"/>
            <w:noWrap/>
            <w:vAlign w:val="bottom"/>
          </w:tcPr>
          <w:p w:rsidR="00DC2CA4" w:rsidRPr="00BC769D" w:rsidRDefault="00DC2CA4" w:rsidP="00DC2CA4">
            <w:pPr>
              <w:rPr>
                <w:rFonts w:ascii="Calibri" w:hAnsi="Calibri"/>
                <w:sz w:val="14"/>
                <w:szCs w:val="22"/>
                <w:lang w:eastAsia="pt-BR"/>
              </w:rPr>
            </w:pPr>
            <w:r>
              <w:rPr>
                <w:rFonts w:ascii="Calibri" w:hAnsi="Calibri"/>
                <w:sz w:val="14"/>
                <w:szCs w:val="22"/>
                <w:lang w:eastAsia="pt-BR"/>
              </w:rPr>
              <w:t>FACHADAS – MAPEAMENTO DE DANOS</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3301</w:t>
            </w:r>
          </w:p>
        </w:tc>
        <w:tc>
          <w:tcPr>
            <w:tcW w:w="5983" w:type="dxa"/>
            <w:shd w:val="clear" w:color="auto" w:fill="auto"/>
            <w:noWrap/>
          </w:tcPr>
          <w:p w:rsidR="00DC2CA4" w:rsidRDefault="00DC2CA4" w:rsidP="00DC2CA4">
            <w:r w:rsidRPr="00992DF6">
              <w:rPr>
                <w:rFonts w:ascii="Calibri" w:hAnsi="Calibri"/>
                <w:sz w:val="14"/>
                <w:szCs w:val="22"/>
                <w:lang w:eastAsia="pt-BR"/>
              </w:rPr>
              <w:t>FACHADAS – MAPEAMENTO DE DANOS</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BC769D" w:rsidRDefault="00DC2CA4" w:rsidP="00DC2CA4">
            <w:pPr>
              <w:jc w:val="right"/>
              <w:rPr>
                <w:rFonts w:ascii="Calibri" w:hAnsi="Calibri"/>
                <w:sz w:val="14"/>
                <w:szCs w:val="22"/>
                <w:lang w:eastAsia="pt-BR"/>
              </w:rPr>
            </w:pPr>
            <w:r>
              <w:rPr>
                <w:rFonts w:ascii="Calibri" w:hAnsi="Calibri"/>
                <w:sz w:val="14"/>
                <w:szCs w:val="22"/>
                <w:lang w:eastAsia="pt-BR"/>
              </w:rPr>
              <w:t>3302</w:t>
            </w:r>
          </w:p>
        </w:tc>
        <w:tc>
          <w:tcPr>
            <w:tcW w:w="5983" w:type="dxa"/>
            <w:shd w:val="clear" w:color="auto" w:fill="auto"/>
            <w:noWrap/>
          </w:tcPr>
          <w:p w:rsidR="00DC2CA4" w:rsidRDefault="00DC2CA4" w:rsidP="00DC2CA4">
            <w:r w:rsidRPr="00992DF6">
              <w:rPr>
                <w:rFonts w:ascii="Calibri" w:hAnsi="Calibri"/>
                <w:sz w:val="14"/>
                <w:szCs w:val="22"/>
                <w:lang w:eastAsia="pt-BR"/>
              </w:rPr>
              <w:t>FACHADAS – MAPEAMENTO DE DANOS</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4F2480" w:rsidRDefault="00DC2CA4" w:rsidP="00DC2CA4">
            <w:pPr>
              <w:jc w:val="right"/>
              <w:rPr>
                <w:rFonts w:ascii="Calibri" w:hAnsi="Calibri"/>
                <w:color w:val="000000"/>
                <w:sz w:val="14"/>
                <w:szCs w:val="22"/>
                <w:lang w:eastAsia="pt-BR"/>
              </w:rPr>
            </w:pPr>
            <w:r>
              <w:rPr>
                <w:rFonts w:ascii="Calibri" w:hAnsi="Calibri"/>
                <w:color w:val="000000"/>
                <w:sz w:val="14"/>
                <w:szCs w:val="22"/>
                <w:lang w:eastAsia="pt-BR"/>
              </w:rPr>
              <w:t>4000</w:t>
            </w:r>
          </w:p>
        </w:tc>
        <w:tc>
          <w:tcPr>
            <w:tcW w:w="5983" w:type="dxa"/>
            <w:shd w:val="clear" w:color="auto" w:fill="auto"/>
            <w:noWrap/>
            <w:vAlign w:val="bottom"/>
          </w:tcPr>
          <w:p w:rsidR="00DC2CA4" w:rsidRPr="004F2480" w:rsidRDefault="00DC2CA4" w:rsidP="00DC2CA4">
            <w:pPr>
              <w:rPr>
                <w:rFonts w:ascii="Calibri" w:hAnsi="Calibri"/>
                <w:color w:val="000000"/>
                <w:sz w:val="14"/>
                <w:szCs w:val="22"/>
                <w:lang w:eastAsia="pt-BR"/>
              </w:rPr>
            </w:pPr>
            <w:r>
              <w:rPr>
                <w:rFonts w:ascii="Calibri" w:hAnsi="Calibri"/>
                <w:color w:val="000000"/>
                <w:sz w:val="14"/>
                <w:szCs w:val="22"/>
                <w:lang w:eastAsia="pt-BR"/>
              </w:rPr>
              <w:t>AMPLIAÇÃO - ANEXO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4F2480" w:rsidRDefault="00DC2CA4" w:rsidP="00DC2CA4">
            <w:pPr>
              <w:jc w:val="right"/>
              <w:rPr>
                <w:rFonts w:ascii="Calibri" w:hAnsi="Calibri"/>
                <w:color w:val="000000"/>
                <w:sz w:val="14"/>
                <w:szCs w:val="22"/>
                <w:lang w:eastAsia="pt-BR"/>
              </w:rPr>
            </w:pPr>
            <w:r>
              <w:rPr>
                <w:rFonts w:ascii="Calibri" w:hAnsi="Calibri"/>
                <w:color w:val="000000"/>
                <w:sz w:val="14"/>
                <w:szCs w:val="22"/>
                <w:lang w:eastAsia="pt-BR"/>
              </w:rPr>
              <w:t>4001</w:t>
            </w:r>
          </w:p>
        </w:tc>
        <w:tc>
          <w:tcPr>
            <w:tcW w:w="5983" w:type="dxa"/>
            <w:shd w:val="clear" w:color="auto" w:fill="auto"/>
            <w:noWrap/>
            <w:vAlign w:val="bottom"/>
          </w:tcPr>
          <w:p w:rsidR="00DC2CA4" w:rsidRPr="004F2480" w:rsidRDefault="00DC2CA4" w:rsidP="00DC2CA4">
            <w:pPr>
              <w:rPr>
                <w:rFonts w:ascii="Calibri" w:hAnsi="Calibri"/>
                <w:color w:val="000000"/>
                <w:sz w:val="14"/>
                <w:szCs w:val="22"/>
                <w:lang w:eastAsia="pt-BR"/>
              </w:rPr>
            </w:pPr>
            <w:r>
              <w:rPr>
                <w:rFonts w:ascii="Calibri" w:hAnsi="Calibri"/>
                <w:color w:val="000000"/>
                <w:sz w:val="14"/>
                <w:szCs w:val="22"/>
                <w:lang w:eastAsia="pt-BR"/>
              </w:rPr>
              <w:t>AMPLIAÇÃO - ANEXO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4F2480" w:rsidRDefault="00DC2CA4" w:rsidP="00DC2CA4">
            <w:pPr>
              <w:jc w:val="right"/>
              <w:rPr>
                <w:rFonts w:ascii="Calibri" w:hAnsi="Calibri"/>
                <w:color w:val="000000"/>
                <w:sz w:val="14"/>
                <w:szCs w:val="22"/>
                <w:lang w:eastAsia="pt-BR"/>
              </w:rPr>
            </w:pPr>
            <w:r>
              <w:rPr>
                <w:rFonts w:ascii="Calibri" w:hAnsi="Calibri"/>
                <w:color w:val="000000"/>
                <w:sz w:val="14"/>
                <w:szCs w:val="22"/>
                <w:lang w:eastAsia="pt-BR"/>
              </w:rPr>
              <w:t>4002</w:t>
            </w:r>
          </w:p>
        </w:tc>
        <w:tc>
          <w:tcPr>
            <w:tcW w:w="5983" w:type="dxa"/>
            <w:shd w:val="clear" w:color="auto" w:fill="auto"/>
            <w:noWrap/>
            <w:vAlign w:val="bottom"/>
          </w:tcPr>
          <w:p w:rsidR="00DC2CA4" w:rsidRPr="004F2480" w:rsidRDefault="00DC2CA4" w:rsidP="00DC2CA4">
            <w:pPr>
              <w:rPr>
                <w:rFonts w:ascii="Calibri" w:hAnsi="Calibri"/>
                <w:color w:val="000000"/>
                <w:sz w:val="14"/>
                <w:szCs w:val="22"/>
                <w:lang w:eastAsia="pt-BR"/>
              </w:rPr>
            </w:pPr>
            <w:r>
              <w:rPr>
                <w:rFonts w:ascii="Calibri" w:hAnsi="Calibri"/>
                <w:color w:val="000000"/>
                <w:sz w:val="14"/>
                <w:szCs w:val="22"/>
                <w:lang w:eastAsia="pt-BR"/>
              </w:rPr>
              <w:t>AMPLIAÇÃO – COBERTURA DE VIDRO DE VIDRO DE ENTRADA</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Pr="004F2480" w:rsidRDefault="00DC2CA4" w:rsidP="00DC2CA4">
            <w:pPr>
              <w:jc w:val="right"/>
              <w:rPr>
                <w:rFonts w:ascii="Calibri" w:hAnsi="Calibri"/>
                <w:color w:val="000000"/>
                <w:sz w:val="14"/>
                <w:szCs w:val="22"/>
                <w:lang w:eastAsia="pt-BR"/>
              </w:rPr>
            </w:pPr>
            <w:r>
              <w:rPr>
                <w:rFonts w:ascii="Calibri" w:hAnsi="Calibri"/>
                <w:color w:val="000000"/>
                <w:sz w:val="14"/>
                <w:szCs w:val="22"/>
                <w:lang w:eastAsia="pt-BR"/>
              </w:rPr>
              <w:t>4003</w:t>
            </w:r>
          </w:p>
        </w:tc>
        <w:tc>
          <w:tcPr>
            <w:tcW w:w="5983" w:type="dxa"/>
            <w:shd w:val="clear" w:color="auto" w:fill="auto"/>
            <w:noWrap/>
            <w:vAlign w:val="bottom"/>
          </w:tcPr>
          <w:p w:rsidR="00DC2CA4" w:rsidRPr="004F2480" w:rsidRDefault="00DC2CA4" w:rsidP="00DC2CA4">
            <w:pPr>
              <w:rPr>
                <w:rFonts w:ascii="Calibri" w:hAnsi="Calibri"/>
                <w:color w:val="000000"/>
                <w:sz w:val="14"/>
                <w:szCs w:val="22"/>
                <w:lang w:eastAsia="pt-BR"/>
              </w:rPr>
            </w:pPr>
            <w:r>
              <w:rPr>
                <w:rFonts w:ascii="Calibri" w:hAnsi="Calibri"/>
                <w:color w:val="000000"/>
                <w:sz w:val="14"/>
                <w:szCs w:val="22"/>
                <w:lang w:eastAsia="pt-BR"/>
              </w:rPr>
              <w:t>AMPLIAÇÃO – COBERTURA DE VIDRO DE VIDRO DO ANEXO</w:t>
            </w:r>
          </w:p>
        </w:tc>
        <w:tc>
          <w:tcPr>
            <w:tcW w:w="788" w:type="dxa"/>
            <w:shd w:val="clear" w:color="auto" w:fill="auto"/>
            <w:noWrap/>
          </w:tcPr>
          <w:p w:rsidR="00DC2CA4" w:rsidRDefault="00DC2CA4" w:rsidP="00DC2CA4">
            <w:r w:rsidRPr="00FD3623">
              <w:rPr>
                <w:rFonts w:ascii="Calibri" w:hAnsi="Calibri"/>
                <w:sz w:val="14"/>
                <w:szCs w:val="22"/>
                <w:lang w:eastAsia="pt-BR"/>
              </w:rPr>
              <w:t>01</w:t>
            </w:r>
          </w:p>
        </w:tc>
      </w:tr>
      <w:tr w:rsidR="00DC2CA4" w:rsidRPr="004F2480" w:rsidTr="00DC2CA4">
        <w:trPr>
          <w:trHeight w:val="127"/>
        </w:trPr>
        <w:tc>
          <w:tcPr>
            <w:tcW w:w="566" w:type="dxa"/>
            <w:shd w:val="clear" w:color="auto" w:fill="auto"/>
            <w:noWrap/>
            <w:vAlign w:val="bottom"/>
          </w:tcPr>
          <w:p w:rsidR="00DC2CA4" w:rsidRDefault="00DC2CA4" w:rsidP="00DC2CA4">
            <w:pPr>
              <w:jc w:val="right"/>
              <w:rPr>
                <w:rFonts w:ascii="Calibri" w:hAnsi="Calibri"/>
                <w:color w:val="000000"/>
                <w:sz w:val="14"/>
                <w:szCs w:val="22"/>
                <w:lang w:eastAsia="pt-BR"/>
              </w:rPr>
            </w:pPr>
            <w:r>
              <w:rPr>
                <w:rFonts w:ascii="Calibri" w:hAnsi="Calibri"/>
                <w:color w:val="000000"/>
                <w:sz w:val="14"/>
                <w:szCs w:val="22"/>
                <w:lang w:eastAsia="pt-BR"/>
              </w:rPr>
              <w:t>8000</w:t>
            </w:r>
          </w:p>
        </w:tc>
        <w:tc>
          <w:tcPr>
            <w:tcW w:w="5983" w:type="dxa"/>
            <w:shd w:val="clear" w:color="auto" w:fill="auto"/>
            <w:noWrap/>
            <w:vAlign w:val="bottom"/>
          </w:tcPr>
          <w:p w:rsidR="00DC2CA4" w:rsidRDefault="00DC2CA4" w:rsidP="00DC2CA4">
            <w:pPr>
              <w:rPr>
                <w:rFonts w:ascii="Calibri" w:hAnsi="Calibri"/>
                <w:color w:val="000000"/>
                <w:sz w:val="14"/>
                <w:szCs w:val="22"/>
                <w:lang w:eastAsia="pt-BR"/>
              </w:rPr>
            </w:pPr>
            <w:r>
              <w:rPr>
                <w:rFonts w:ascii="Calibri" w:hAnsi="Calibri"/>
                <w:color w:val="000000"/>
                <w:sz w:val="14"/>
                <w:szCs w:val="22"/>
                <w:lang w:eastAsia="pt-BR"/>
              </w:rPr>
              <w:t>IMAGENS</w:t>
            </w:r>
          </w:p>
        </w:tc>
        <w:tc>
          <w:tcPr>
            <w:tcW w:w="788" w:type="dxa"/>
            <w:shd w:val="clear" w:color="auto" w:fill="auto"/>
            <w:noWrap/>
          </w:tcPr>
          <w:p w:rsidR="00DC2CA4" w:rsidRPr="00FD3623" w:rsidRDefault="00DC2CA4" w:rsidP="00DC2CA4">
            <w:pPr>
              <w:rPr>
                <w:rFonts w:ascii="Calibri" w:hAnsi="Calibri"/>
                <w:sz w:val="14"/>
                <w:szCs w:val="22"/>
                <w:lang w:eastAsia="pt-BR"/>
              </w:rPr>
            </w:pPr>
            <w:r>
              <w:rPr>
                <w:rFonts w:ascii="Calibri" w:hAnsi="Calibri"/>
                <w:sz w:val="14"/>
                <w:szCs w:val="22"/>
                <w:lang w:eastAsia="pt-BR"/>
              </w:rPr>
              <w:t>01</w:t>
            </w:r>
          </w:p>
        </w:tc>
      </w:tr>
      <w:tr w:rsidR="002952C3" w:rsidRPr="004F2480" w:rsidTr="00DC2CA4">
        <w:trPr>
          <w:trHeight w:val="127"/>
        </w:trPr>
        <w:tc>
          <w:tcPr>
            <w:tcW w:w="566" w:type="dxa"/>
            <w:shd w:val="clear" w:color="auto" w:fill="auto"/>
            <w:noWrap/>
            <w:vAlign w:val="bottom"/>
          </w:tcPr>
          <w:p w:rsidR="002952C3" w:rsidRDefault="002952C3" w:rsidP="00DC2CA4">
            <w:pPr>
              <w:jc w:val="right"/>
              <w:rPr>
                <w:rFonts w:ascii="Calibri" w:hAnsi="Calibri"/>
                <w:color w:val="000000"/>
                <w:sz w:val="14"/>
                <w:szCs w:val="22"/>
                <w:lang w:eastAsia="pt-BR"/>
              </w:rPr>
            </w:pPr>
          </w:p>
        </w:tc>
        <w:tc>
          <w:tcPr>
            <w:tcW w:w="5983" w:type="dxa"/>
            <w:shd w:val="clear" w:color="auto" w:fill="auto"/>
            <w:noWrap/>
            <w:vAlign w:val="bottom"/>
          </w:tcPr>
          <w:p w:rsidR="002952C3" w:rsidRDefault="002952C3" w:rsidP="00DC2CA4">
            <w:pPr>
              <w:rPr>
                <w:rFonts w:ascii="Calibri" w:hAnsi="Calibri"/>
                <w:color w:val="000000"/>
                <w:sz w:val="14"/>
                <w:szCs w:val="22"/>
                <w:lang w:eastAsia="pt-BR"/>
              </w:rPr>
            </w:pPr>
          </w:p>
        </w:tc>
        <w:tc>
          <w:tcPr>
            <w:tcW w:w="788" w:type="dxa"/>
            <w:shd w:val="clear" w:color="auto" w:fill="auto"/>
            <w:noWrap/>
          </w:tcPr>
          <w:p w:rsidR="002952C3" w:rsidRDefault="002952C3" w:rsidP="00DC2CA4">
            <w:pPr>
              <w:rPr>
                <w:rFonts w:ascii="Calibri" w:hAnsi="Calibri"/>
                <w:sz w:val="14"/>
                <w:szCs w:val="22"/>
                <w:lang w:eastAsia="pt-BR"/>
              </w:rPr>
            </w:pPr>
          </w:p>
        </w:tc>
      </w:tr>
    </w:tbl>
    <w:p w:rsidR="002952C3" w:rsidRDefault="002952C3" w:rsidP="002952C3">
      <w:pPr>
        <w:spacing w:before="480"/>
        <w:ind w:left="142" w:right="408"/>
        <w:jc w:val="both"/>
        <w:outlineLvl w:val="0"/>
        <w:rPr>
          <w:rFonts w:ascii="Helvetica Light" w:eastAsiaTheme="minorEastAsia" w:hAnsi="Helvetica Light" w:cs="Helvetica-Light"/>
          <w:b/>
          <w:color w:val="000000"/>
          <w:sz w:val="22"/>
          <w:szCs w:val="20"/>
        </w:rPr>
      </w:pPr>
    </w:p>
    <w:p w:rsidR="00CF5E29" w:rsidRPr="00BC0FA1" w:rsidRDefault="00CF5E29" w:rsidP="00CF5E29">
      <w:pPr>
        <w:numPr>
          <w:ilvl w:val="0"/>
          <w:numId w:val="15"/>
        </w:numPr>
        <w:spacing w:before="480"/>
        <w:ind w:left="-425" w:right="408" w:firstLine="567"/>
        <w:jc w:val="both"/>
        <w:outlineLvl w:val="0"/>
        <w:rPr>
          <w:rFonts w:ascii="Helvetica Light" w:eastAsiaTheme="minorEastAsia" w:hAnsi="Helvetica Light" w:cs="Helvetica-Light"/>
          <w:b/>
          <w:color w:val="000000"/>
          <w:sz w:val="22"/>
          <w:szCs w:val="20"/>
        </w:rPr>
      </w:pPr>
      <w:r w:rsidRPr="00BC0FA1">
        <w:rPr>
          <w:rFonts w:ascii="Helvetica Light" w:eastAsiaTheme="minorEastAsia" w:hAnsi="Helvetica Light" w:cs="Helvetica-Light"/>
          <w:b/>
          <w:color w:val="000000"/>
          <w:sz w:val="22"/>
          <w:szCs w:val="20"/>
        </w:rPr>
        <w:t xml:space="preserve">PROJETO </w:t>
      </w:r>
    </w:p>
    <w:p w:rsidR="00CF5E29" w:rsidRPr="00BC0FA1"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LOCALIZAÇÃO</w:t>
      </w:r>
    </w:p>
    <w:p w:rsidR="00CF5E29" w:rsidRPr="00BC0FA1"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BC0FA1">
        <w:rPr>
          <w:rFonts w:ascii="Helvetica Light" w:eastAsiaTheme="minorEastAsia" w:hAnsi="Helvetica Light" w:cs="Helvetica-Light"/>
          <w:color w:val="000000"/>
          <w:szCs w:val="20"/>
        </w:rPr>
        <w:t xml:space="preserve">O objeto dessa obra está localizado no Instituto </w:t>
      </w:r>
      <w:proofErr w:type="spellStart"/>
      <w:r w:rsidRPr="00BC0FA1">
        <w:rPr>
          <w:rFonts w:ascii="Helvetica Light" w:eastAsiaTheme="minorEastAsia" w:hAnsi="Helvetica Light" w:cs="Helvetica-Light"/>
          <w:color w:val="000000"/>
          <w:szCs w:val="20"/>
        </w:rPr>
        <w:t>Butantan</w:t>
      </w:r>
      <w:proofErr w:type="spellEnd"/>
      <w:r w:rsidRPr="00BC0FA1">
        <w:rPr>
          <w:rFonts w:ascii="Helvetica Light" w:eastAsiaTheme="minorEastAsia" w:hAnsi="Helvetica Light" w:cs="Helvetica-Light"/>
          <w:color w:val="000000"/>
          <w:szCs w:val="20"/>
        </w:rPr>
        <w:t xml:space="preserve">, com numeração de </w:t>
      </w:r>
      <w:r>
        <w:rPr>
          <w:rFonts w:ascii="Helvetica Light" w:eastAsiaTheme="minorEastAsia" w:hAnsi="Helvetica Light" w:cs="Helvetica-Light"/>
          <w:color w:val="000000"/>
          <w:szCs w:val="20"/>
        </w:rPr>
        <w:t>101 e 208</w:t>
      </w:r>
      <w:r w:rsidR="002952C3">
        <w:rPr>
          <w:rFonts w:ascii="Helvetica Light" w:eastAsiaTheme="minorEastAsia" w:hAnsi="Helvetica Light" w:cs="Helvetica-Light"/>
          <w:color w:val="000000"/>
          <w:szCs w:val="20"/>
        </w:rPr>
        <w:t xml:space="preserve">, denominada Casa Vital </w:t>
      </w:r>
      <w:proofErr w:type="spellStart"/>
      <w:r w:rsidR="002952C3">
        <w:rPr>
          <w:rFonts w:ascii="Helvetica Light" w:eastAsiaTheme="minorEastAsia" w:hAnsi="Helvetica Light" w:cs="Helvetica-Light"/>
          <w:color w:val="000000"/>
          <w:szCs w:val="20"/>
        </w:rPr>
        <w:t>Brazil</w:t>
      </w:r>
      <w:proofErr w:type="spellEnd"/>
      <w:r>
        <w:rPr>
          <w:rFonts w:ascii="Helvetica Light" w:eastAsiaTheme="minorEastAsia" w:hAnsi="Helvetica Light" w:cs="Helvetica-Light"/>
          <w:color w:val="000000"/>
          <w:szCs w:val="20"/>
        </w:rPr>
        <w:t>.</w:t>
      </w:r>
    </w:p>
    <w:p w:rsidR="00CF5E29" w:rsidRPr="00BC0FA1"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sidRPr="00BC0FA1">
        <w:rPr>
          <w:rFonts w:ascii="Helvetica Light" w:eastAsiaTheme="minorEastAsia" w:hAnsi="Helvetica Light" w:cs="Helvetica-Light"/>
          <w:b/>
          <w:color w:val="000000"/>
          <w:szCs w:val="20"/>
        </w:rPr>
        <w:t xml:space="preserve"> </w:t>
      </w:r>
      <w:r>
        <w:rPr>
          <w:rFonts w:ascii="Helvetica Light" w:eastAsiaTheme="minorEastAsia" w:hAnsi="Helvetica Light" w:cs="Helvetica-Light"/>
          <w:b/>
          <w:color w:val="000000"/>
          <w:szCs w:val="20"/>
        </w:rPr>
        <w:t>IMPLANTAÇÃO E CONSOLIDAÇÃO</w:t>
      </w:r>
    </w:p>
    <w:p w:rsidR="00CF5E29" w:rsidRPr="00BC0FA1"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BC0FA1">
        <w:rPr>
          <w:rFonts w:ascii="Helvetica Light" w:eastAsiaTheme="minorEastAsia" w:hAnsi="Helvetica Light" w:cs="Helvetica-Light"/>
          <w:color w:val="000000"/>
          <w:szCs w:val="20"/>
        </w:rPr>
        <w:t xml:space="preserve">O projeto faz parte de diretrizes do Plano Diretor do Instituto </w:t>
      </w:r>
      <w:proofErr w:type="spellStart"/>
      <w:r w:rsidRPr="00BC0FA1">
        <w:rPr>
          <w:rFonts w:ascii="Helvetica Light" w:eastAsiaTheme="minorEastAsia" w:hAnsi="Helvetica Light" w:cs="Helvetica-Light"/>
          <w:color w:val="000000"/>
          <w:szCs w:val="20"/>
        </w:rPr>
        <w:t>Butantan</w:t>
      </w:r>
      <w:proofErr w:type="spellEnd"/>
      <w:r w:rsidRPr="00BC0FA1">
        <w:rPr>
          <w:rFonts w:ascii="Helvetica Light" w:eastAsiaTheme="minorEastAsia" w:hAnsi="Helvetica Light" w:cs="Helvetica-Light"/>
          <w:color w:val="000000"/>
          <w:szCs w:val="20"/>
        </w:rPr>
        <w:t xml:space="preserve"> ao qual prevê o restauro de edificações tombadas e de interesse histórico e cultural.</w:t>
      </w:r>
    </w:p>
    <w:p w:rsidR="00CF5E29" w:rsidRPr="00BC0FA1"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HISTÓRICO DA EDIFICAÇÃO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 Casa Vital </w:t>
      </w:r>
      <w:proofErr w:type="spellStart"/>
      <w:r>
        <w:rPr>
          <w:rFonts w:ascii="Helvetica Light" w:eastAsiaTheme="minorEastAsia" w:hAnsi="Helvetica Light" w:cs="Helvetica-Light"/>
          <w:color w:val="000000"/>
          <w:szCs w:val="20"/>
        </w:rPr>
        <w:t>Brazil</w:t>
      </w:r>
      <w:proofErr w:type="spellEnd"/>
      <w:r>
        <w:rPr>
          <w:rFonts w:ascii="Helvetica Light" w:eastAsiaTheme="minorEastAsia" w:hAnsi="Helvetica Light" w:cs="Helvetica-Light"/>
          <w:color w:val="000000"/>
          <w:szCs w:val="20"/>
        </w:rPr>
        <w:t xml:space="preserve"> é uma das construções mais antigas do Instituto </w:t>
      </w:r>
      <w:proofErr w:type="spellStart"/>
      <w:r>
        <w:rPr>
          <w:rFonts w:ascii="Helvetica Light" w:eastAsiaTheme="minorEastAsia" w:hAnsi="Helvetica Light" w:cs="Helvetica-Light"/>
          <w:color w:val="000000"/>
          <w:szCs w:val="20"/>
        </w:rPr>
        <w:t>Butantan</w:t>
      </w:r>
      <w:proofErr w:type="spellEnd"/>
      <w:r>
        <w:rPr>
          <w:rFonts w:ascii="Helvetica Light" w:eastAsiaTheme="minorEastAsia" w:hAnsi="Helvetica Light" w:cs="Helvetica-Light"/>
          <w:color w:val="000000"/>
          <w:szCs w:val="20"/>
        </w:rPr>
        <w:t>. De características coloniais, como as janelas e o telhado, a construção é datada da segunda metade do século XIX.</w:t>
      </w:r>
      <w:r w:rsidRPr="00945C3C">
        <w:rPr>
          <w:rFonts w:ascii="Helvetica Light" w:eastAsiaTheme="minorEastAsia" w:hAnsi="Helvetica Light" w:cs="Helvetica-Light"/>
          <w:color w:val="000000"/>
          <w:szCs w:val="20"/>
        </w:rPr>
        <w:t xml:space="preserve"> </w:t>
      </w:r>
      <w:r>
        <w:rPr>
          <w:rFonts w:ascii="Helvetica Light" w:eastAsiaTheme="minorEastAsia" w:hAnsi="Helvetica Light" w:cs="Helvetica-Light"/>
          <w:color w:val="000000"/>
          <w:szCs w:val="20"/>
        </w:rPr>
        <w:t>Situa-se em um pátio próximo à divisa e ao acesso da Cidade Universitária – USP.</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Ao longo dos anos e conforme as necessidades, a casa passou por inúmeras reformas e transformações. Uma das mudanças mais significativas foi à eliminação da varanda lateral na fachada da casa e, e</w:t>
      </w:r>
      <w:r w:rsidRPr="00660B1F">
        <w:rPr>
          <w:rFonts w:ascii="Helvetica Light" w:eastAsiaTheme="minorEastAsia" w:hAnsi="Helvetica Light" w:cs="Helvetica-Light"/>
          <w:color w:val="000000"/>
          <w:szCs w:val="20"/>
        </w:rPr>
        <w:t>m 1914</w:t>
      </w:r>
      <w:r>
        <w:rPr>
          <w:rFonts w:ascii="Helvetica Light" w:eastAsiaTheme="minorEastAsia" w:hAnsi="Helvetica Light" w:cs="Helvetica-Light"/>
          <w:color w:val="000000"/>
          <w:szCs w:val="20"/>
        </w:rPr>
        <w:t>,</w:t>
      </w:r>
      <w:r w:rsidRPr="00660B1F">
        <w:rPr>
          <w:rFonts w:ascii="Helvetica Light" w:eastAsiaTheme="minorEastAsia" w:hAnsi="Helvetica Light" w:cs="Helvetica-Light"/>
          <w:color w:val="000000"/>
          <w:szCs w:val="20"/>
        </w:rPr>
        <w:t xml:space="preserve"> foi construída uma ala perpendicular ao edifício para abrigar a vinda da irmã de Vital Brasil, com seu marido.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 casa, que era sede da Fazenda </w:t>
      </w:r>
      <w:proofErr w:type="spellStart"/>
      <w:r>
        <w:rPr>
          <w:rFonts w:ascii="Helvetica Light" w:eastAsiaTheme="minorEastAsia" w:hAnsi="Helvetica Light" w:cs="Helvetica-Light"/>
          <w:color w:val="000000"/>
          <w:szCs w:val="20"/>
        </w:rPr>
        <w:t>Butantan</w:t>
      </w:r>
      <w:proofErr w:type="spellEnd"/>
      <w:r>
        <w:rPr>
          <w:rFonts w:ascii="Helvetica Light" w:eastAsiaTheme="minorEastAsia" w:hAnsi="Helvetica Light" w:cs="Helvetica-Light"/>
          <w:color w:val="000000"/>
          <w:szCs w:val="20"/>
        </w:rPr>
        <w:t xml:space="preserve">, teve usos diferentes ao longo dos anos: foi utilizada como a primeira diretoria do Instituto </w:t>
      </w:r>
      <w:proofErr w:type="spellStart"/>
      <w:r>
        <w:rPr>
          <w:rFonts w:ascii="Helvetica Light" w:eastAsiaTheme="minorEastAsia" w:hAnsi="Helvetica Light" w:cs="Helvetica-Light"/>
          <w:color w:val="000000"/>
          <w:szCs w:val="20"/>
        </w:rPr>
        <w:t>Butantan</w:t>
      </w:r>
      <w:proofErr w:type="spellEnd"/>
      <w:r>
        <w:rPr>
          <w:rFonts w:ascii="Helvetica Light" w:eastAsiaTheme="minorEastAsia" w:hAnsi="Helvetica Light" w:cs="Helvetica-Light"/>
          <w:color w:val="000000"/>
          <w:szCs w:val="20"/>
        </w:rPr>
        <w:t xml:space="preserve">, casa do primeiro diretor – Vital </w:t>
      </w:r>
      <w:proofErr w:type="spellStart"/>
      <w:r>
        <w:rPr>
          <w:rFonts w:ascii="Helvetica Light" w:eastAsiaTheme="minorEastAsia" w:hAnsi="Helvetica Light" w:cs="Helvetica-Light"/>
          <w:color w:val="000000"/>
          <w:szCs w:val="20"/>
        </w:rPr>
        <w:t>Brazil</w:t>
      </w:r>
      <w:proofErr w:type="spellEnd"/>
      <w:r>
        <w:rPr>
          <w:rFonts w:ascii="Helvetica Light" w:eastAsiaTheme="minorEastAsia" w:hAnsi="Helvetica Light" w:cs="Helvetica-Light"/>
          <w:color w:val="000000"/>
          <w:szCs w:val="20"/>
        </w:rPr>
        <w:t xml:space="preserve"> – e, nas décadas de 1930, 1940 e 1950, Escola Rural. Desde a década de 1960 abriga o Laboratório de Herpetologia e, atualmente, além de parte deste, ocupa também o Laboratório Especial de Histórica da Ciência, o Laboratório Especial de Ecologia e Evolução e a diretoria do Museu Histórico.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Sua última grande reforma data de 2001.</w:t>
      </w:r>
    </w:p>
    <w:p w:rsidR="00CF5E29" w:rsidRPr="00523FB3"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DADOS DA EDIFICAÇÃO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Caracterizado por janelas e portas de verga reta, com cimalha, dois panos claro e escuro. Platibanda na fachada principal, cimalha, calhas e condutores na lateral. Pé direito alto.</w:t>
      </w:r>
    </w:p>
    <w:p w:rsidR="00CF5E29" w:rsidRDefault="00CF5E29" w:rsidP="00CF5E29">
      <w:pPr>
        <w:spacing w:before="240"/>
        <w:ind w:right="408"/>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Área Total Atual: 627,60 m².</w:t>
      </w:r>
    </w:p>
    <w:p w:rsidR="00CF5E29" w:rsidRDefault="00CF5E29" w:rsidP="00CF5E29">
      <w:pPr>
        <w:spacing w:before="240"/>
        <w:ind w:right="408"/>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Técnica Construtiva: Alvenaria de tijolos</w:t>
      </w:r>
      <w:r w:rsidR="003F54CF">
        <w:rPr>
          <w:rFonts w:ascii="Helvetica Light" w:eastAsiaTheme="minorEastAsia" w:hAnsi="Helvetica Light" w:cs="Helvetica-Light"/>
          <w:color w:val="000000"/>
          <w:szCs w:val="20"/>
        </w:rPr>
        <w:t xml:space="preserve"> autoportantes</w:t>
      </w:r>
      <w:r>
        <w:rPr>
          <w:rFonts w:ascii="Helvetica Light" w:eastAsiaTheme="minorEastAsia" w:hAnsi="Helvetica Light" w:cs="Helvetica-Light"/>
          <w:color w:val="000000"/>
          <w:szCs w:val="20"/>
        </w:rPr>
        <w:t>.</w:t>
      </w:r>
    </w:p>
    <w:p w:rsidR="00CF5E29" w:rsidRPr="009E5CB9" w:rsidRDefault="00CF5E29" w:rsidP="00CF5E29">
      <w:pPr>
        <w:spacing w:before="240"/>
        <w:ind w:right="408"/>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 Grau de Alteração: Construção de anexos aos fundos, forro de madeira, telhas cerâmicas alteradas, eliminação da varanda lateral, criação de porta no lugar de janela na fachada principal. </w:t>
      </w:r>
    </w:p>
    <w:p w:rsidR="00CF5E29" w:rsidRPr="00523FB3"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ESTADO DE CONSERVAÇÃO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1B5234">
        <w:rPr>
          <w:rFonts w:ascii="Helvetica Light" w:eastAsiaTheme="minorEastAsia" w:hAnsi="Helvetica Light" w:cs="Helvetica-Light"/>
          <w:b/>
          <w:color w:val="000000"/>
          <w:szCs w:val="20"/>
        </w:rPr>
        <w:t>Coberturas:</w:t>
      </w:r>
      <w:r>
        <w:rPr>
          <w:rFonts w:ascii="Helvetica Light" w:eastAsiaTheme="minorEastAsia" w:hAnsi="Helvetica Light" w:cs="Helvetica-Light"/>
          <w:color w:val="000000"/>
          <w:szCs w:val="20"/>
        </w:rPr>
        <w:t xml:space="preserve"> Apresenta problemas com insetos xilófagos. Telhado constituído por 10 águas em sua totalidade, com telhas de barro do tipo capa e canal, aparentemente recentes. O sistema de drenagem de águas pluviais dá-se por meio de condutores que são aparentes ao afloramento das calhas e depois adentram as paredes. Não se sabe sobre a autenticidade da solução, embora haja marcas diferenciadas de argamassa nas áreas correspondentes ao seu percurso. Estas superfícies, por sua vez, apresentam umidificação, o que leva a crer que haja vazamentos.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b/>
          <w:color w:val="000000"/>
          <w:szCs w:val="20"/>
        </w:rPr>
        <w:t xml:space="preserve">Fachadas: </w:t>
      </w:r>
      <w:r>
        <w:rPr>
          <w:rFonts w:ascii="Helvetica Light" w:eastAsiaTheme="minorEastAsia" w:hAnsi="Helvetica Light" w:cs="Helvetica-Light"/>
          <w:color w:val="000000"/>
          <w:szCs w:val="20"/>
        </w:rPr>
        <w:t>As fachadas são todas revestidas de argamassa lisa com pintura mineral pigmentada. Seu estado de conservação é regular, apresentando umidade ascendente, mais acentuada na fachada sudeste e fissuras na argamassa de revestimento e manchas que em áreas de descidas de condutores pluviais.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No tocante à ornamentação, as fachadas do corpo original apresentam sobrevergas típicas do ecletismo e </w:t>
      </w:r>
      <w:proofErr w:type="spellStart"/>
      <w:r>
        <w:rPr>
          <w:rFonts w:ascii="Helvetica Light" w:eastAsiaTheme="minorEastAsia" w:hAnsi="Helvetica Light" w:cs="Helvetica-Light"/>
          <w:color w:val="000000"/>
          <w:szCs w:val="20"/>
        </w:rPr>
        <w:t>sócolo</w:t>
      </w:r>
      <w:proofErr w:type="spellEnd"/>
      <w:r>
        <w:rPr>
          <w:rFonts w:ascii="Helvetica Light" w:eastAsiaTheme="minorEastAsia" w:hAnsi="Helvetica Light" w:cs="Helvetica-Light"/>
          <w:color w:val="000000"/>
          <w:szCs w:val="20"/>
        </w:rPr>
        <w:t xml:space="preserve"> de argamassa. Na fachada sudeste, além destes detalhes nas janelas e do </w:t>
      </w:r>
      <w:proofErr w:type="spellStart"/>
      <w:r>
        <w:rPr>
          <w:rFonts w:ascii="Helvetica Light" w:eastAsiaTheme="minorEastAsia" w:hAnsi="Helvetica Light" w:cs="Helvetica-Light"/>
          <w:color w:val="000000"/>
          <w:szCs w:val="20"/>
        </w:rPr>
        <w:t>sócolo</w:t>
      </w:r>
      <w:proofErr w:type="spellEnd"/>
      <w:r>
        <w:rPr>
          <w:rFonts w:ascii="Helvetica Light" w:eastAsiaTheme="minorEastAsia" w:hAnsi="Helvetica Light" w:cs="Helvetica-Light"/>
          <w:color w:val="000000"/>
          <w:szCs w:val="20"/>
        </w:rPr>
        <w:t xml:space="preserve">, há platibanda e </w:t>
      </w:r>
      <w:proofErr w:type="spellStart"/>
      <w:r>
        <w:rPr>
          <w:rFonts w:ascii="Helvetica Light" w:eastAsiaTheme="minorEastAsia" w:hAnsi="Helvetica Light" w:cs="Helvetica-Light"/>
          <w:color w:val="000000"/>
          <w:szCs w:val="20"/>
        </w:rPr>
        <w:t>pilaretes</w:t>
      </w:r>
      <w:proofErr w:type="spellEnd"/>
      <w:r>
        <w:rPr>
          <w:rFonts w:ascii="Helvetica Light" w:eastAsiaTheme="minorEastAsia" w:hAnsi="Helvetica Light" w:cs="Helvetica-Light"/>
          <w:color w:val="000000"/>
          <w:szCs w:val="20"/>
        </w:rPr>
        <w:t xml:space="preserve"> apostos à fachada principal.</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Quanto ao estado de conservação, a platibanda e os </w:t>
      </w:r>
      <w:proofErr w:type="spellStart"/>
      <w:r>
        <w:rPr>
          <w:rFonts w:ascii="Helvetica Light" w:eastAsiaTheme="minorEastAsia" w:hAnsi="Helvetica Light" w:cs="Helvetica-Light"/>
          <w:color w:val="000000"/>
          <w:szCs w:val="20"/>
        </w:rPr>
        <w:t>pilaretes</w:t>
      </w:r>
      <w:proofErr w:type="spellEnd"/>
      <w:r>
        <w:rPr>
          <w:rFonts w:ascii="Helvetica Light" w:eastAsiaTheme="minorEastAsia" w:hAnsi="Helvetica Light" w:cs="Helvetica-Light"/>
          <w:color w:val="000000"/>
          <w:szCs w:val="20"/>
        </w:rPr>
        <w:t xml:space="preserve"> apresentam umidade, </w:t>
      </w:r>
      <w:proofErr w:type="spellStart"/>
      <w:r>
        <w:rPr>
          <w:rFonts w:ascii="Helvetica Light" w:eastAsiaTheme="minorEastAsia" w:hAnsi="Helvetica Light" w:cs="Helvetica-Light"/>
          <w:color w:val="000000"/>
          <w:szCs w:val="20"/>
        </w:rPr>
        <w:t>sujicidades</w:t>
      </w:r>
      <w:proofErr w:type="spellEnd"/>
      <w:r>
        <w:rPr>
          <w:rFonts w:ascii="Helvetica Light" w:eastAsiaTheme="minorEastAsia" w:hAnsi="Helvetica Light" w:cs="Helvetica-Light"/>
          <w:color w:val="000000"/>
          <w:szCs w:val="20"/>
        </w:rPr>
        <w:t xml:space="preserve"> e desprendimento de camada pictórica. As sobrevergas apresentam pequenas rachaduras, sinais de </w:t>
      </w:r>
      <w:proofErr w:type="spellStart"/>
      <w:r>
        <w:rPr>
          <w:rFonts w:ascii="Helvetica Light" w:eastAsiaTheme="minorEastAsia" w:hAnsi="Helvetica Light" w:cs="Helvetica-Light"/>
          <w:color w:val="000000"/>
          <w:szCs w:val="20"/>
        </w:rPr>
        <w:t>sujicidade</w:t>
      </w:r>
      <w:proofErr w:type="spellEnd"/>
      <w:r>
        <w:rPr>
          <w:rFonts w:ascii="Helvetica Light" w:eastAsiaTheme="minorEastAsia" w:hAnsi="Helvetica Light" w:cs="Helvetica-Light"/>
          <w:color w:val="000000"/>
          <w:szCs w:val="20"/>
        </w:rPr>
        <w:t xml:space="preserve"> e umidade; da fachada nordeste, pode-se ver a construção espúria que abriga banheiros e copa, além do muro de cercadura do quintal, ambos com acabamento em chapisco.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b/>
          <w:color w:val="000000"/>
          <w:szCs w:val="20"/>
        </w:rPr>
        <w:t xml:space="preserve">Esquadrias: </w:t>
      </w:r>
      <w:r>
        <w:rPr>
          <w:rFonts w:ascii="Helvetica Light" w:eastAsiaTheme="minorEastAsia" w:hAnsi="Helvetica Light" w:cs="Helvetica-Light"/>
          <w:color w:val="000000"/>
          <w:szCs w:val="20"/>
        </w:rPr>
        <w:t>As esquadrias apresentam integridade formal no tocante à leitura arquitetônica total. No entanto, apresentam ressecamento, destacamento de pintura, lacunas e presença de insetos xilófagos.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proofErr w:type="spellStart"/>
      <w:r>
        <w:rPr>
          <w:rFonts w:ascii="Helvetica Light" w:eastAsiaTheme="minorEastAsia" w:hAnsi="Helvetica Light" w:cs="Helvetica-Light"/>
          <w:b/>
          <w:color w:val="000000"/>
          <w:szCs w:val="20"/>
        </w:rPr>
        <w:t>Vedos</w:t>
      </w:r>
      <w:proofErr w:type="spellEnd"/>
      <w:r>
        <w:rPr>
          <w:rFonts w:ascii="Helvetica Light" w:eastAsiaTheme="minorEastAsia" w:hAnsi="Helvetica Light" w:cs="Helvetica-Light"/>
          <w:b/>
          <w:color w:val="000000"/>
          <w:szCs w:val="20"/>
        </w:rPr>
        <w:t xml:space="preserve"> internos: </w:t>
      </w:r>
      <w:r>
        <w:rPr>
          <w:rFonts w:ascii="Helvetica Light" w:eastAsiaTheme="minorEastAsia" w:hAnsi="Helvetica Light" w:cs="Helvetica-Light"/>
          <w:color w:val="000000"/>
          <w:szCs w:val="20"/>
        </w:rPr>
        <w:t>O interior do edifício encontra-se excessivamente subdividido, seja por divisórias de PVC, seja por outras de compensado, fato que compromete a leitura da configuração espacial original e acaba por demonstrar incompatibilidade entre uso atual e tipologia arquitetônica.</w:t>
      </w:r>
    </w:p>
    <w:p w:rsidR="00CF5E29" w:rsidRDefault="00CF5E29" w:rsidP="00FB4D7D">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b/>
          <w:color w:val="000000"/>
          <w:szCs w:val="20"/>
        </w:rPr>
        <w:t xml:space="preserve">Acabamentos: </w:t>
      </w:r>
      <w:r>
        <w:rPr>
          <w:rFonts w:ascii="Helvetica Light" w:eastAsiaTheme="minorEastAsia" w:hAnsi="Helvetica Light" w:cs="Helvetica-Light"/>
          <w:color w:val="000000"/>
          <w:szCs w:val="20"/>
        </w:rPr>
        <w:t>São dois tipos de pisos predominantes no interior do edifício: assoalho, provavelmente de acordo com o padrão original e cerâmica (branca, 30x30cm), colocada na reforma de adequação em área de laboratórios. Apenas o vestíbulo, junto à fachada sudoeste, há piso de pedra mineira, também recente; as paredes são em revestimento de argamassa com acabamento em pinturas acrílicas, se encontram em estado regular. Nas áreas reformadas para laboratórios, junto às pias, as paredes foram azulejadas; Novos forros foram instalados em todo o edifício durante a última reforma, em madeira aparente com réguas na diagonal e luminárias embutidas ou de sobrepor.</w:t>
      </w:r>
    </w:p>
    <w:p w:rsidR="00CF5E29" w:rsidRPr="00C4466F" w:rsidRDefault="00CF5E29" w:rsidP="00FB4D7D">
      <w:pPr>
        <w:autoSpaceDE w:val="0"/>
        <w:autoSpaceDN w:val="0"/>
        <w:adjustRightInd w:val="0"/>
        <w:spacing w:before="240"/>
        <w:ind w:left="-425" w:right="408" w:firstLine="567"/>
        <w:jc w:val="both"/>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Como complemento do diagnóstico e de informações para o projeto de restauro devem ser consideradas as execuções de serviços de prospecções pic</w:t>
      </w:r>
      <w:r w:rsidR="00FB4D7D">
        <w:rPr>
          <w:rFonts w:ascii="Helvetica Light" w:eastAsiaTheme="minorEastAsia" w:hAnsi="Helvetica Light" w:cs="Helvetica-Light"/>
          <w:color w:val="000000"/>
          <w:szCs w:val="20"/>
        </w:rPr>
        <w:t>tóricas e arquitetônicas e seus r</w:t>
      </w:r>
      <w:r>
        <w:rPr>
          <w:rFonts w:ascii="Helvetica Light" w:eastAsiaTheme="minorEastAsia" w:hAnsi="Helvetica Light" w:cs="Helvetica-Light"/>
          <w:color w:val="000000"/>
          <w:szCs w:val="20"/>
        </w:rPr>
        <w:t>espectivos relatórios, além de laudo de traço de argamassa</w:t>
      </w:r>
      <w:r w:rsidR="00FB4D7D">
        <w:rPr>
          <w:rFonts w:ascii="Helvetica Light" w:eastAsiaTheme="minorEastAsia" w:hAnsi="Helvetica Light" w:cs="Helvetica-Light"/>
          <w:color w:val="000000"/>
          <w:szCs w:val="20"/>
        </w:rPr>
        <w:t xml:space="preserve"> de assentamento da alvenaria histórica</w:t>
      </w:r>
      <w:r>
        <w:rPr>
          <w:rFonts w:ascii="Helvetica Light" w:eastAsiaTheme="minorEastAsia" w:hAnsi="Helvetica Light" w:cs="Helvetica-Light"/>
          <w:color w:val="000000"/>
          <w:szCs w:val="20"/>
        </w:rPr>
        <w:t>.</w:t>
      </w:r>
    </w:p>
    <w:p w:rsidR="00CF5E29" w:rsidRPr="00BC0FA1" w:rsidRDefault="00CF5E29" w:rsidP="00FB4D7D">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DIRETRIZES GERAIS DE INTERVENÇÃO</w:t>
      </w:r>
    </w:p>
    <w:p w:rsidR="00CF5E29" w:rsidRPr="00523FB3" w:rsidRDefault="00CF5E29" w:rsidP="00FB4D7D">
      <w:pPr>
        <w:spacing w:before="240"/>
        <w:ind w:left="-425" w:right="408" w:firstLine="567"/>
        <w:jc w:val="both"/>
        <w:outlineLvl w:val="0"/>
        <w:rPr>
          <w:rFonts w:ascii="Helvetica Light" w:eastAsiaTheme="minorEastAsia" w:hAnsi="Helvetica Light" w:cs="Helvetica-Light"/>
          <w:color w:val="000000"/>
          <w:szCs w:val="20"/>
        </w:rPr>
      </w:pPr>
      <w:r w:rsidRPr="00523FB3">
        <w:rPr>
          <w:rFonts w:ascii="Helvetica Light" w:eastAsiaTheme="minorEastAsia" w:hAnsi="Helvetica Light" w:cs="Helvetica-Light"/>
          <w:color w:val="000000"/>
          <w:szCs w:val="20"/>
        </w:rPr>
        <w:t xml:space="preserve">Tendo em vista a necessidade constante de expansão e renovação dos meios físicos que amparam as atividades científicas, de produção e de </w:t>
      </w:r>
      <w:r w:rsidR="003F54CF">
        <w:rPr>
          <w:rFonts w:ascii="Helvetica Light" w:eastAsiaTheme="minorEastAsia" w:hAnsi="Helvetica Light" w:cs="Helvetica-Light"/>
          <w:color w:val="000000"/>
          <w:szCs w:val="20"/>
        </w:rPr>
        <w:t xml:space="preserve">cultura e </w:t>
      </w:r>
      <w:r w:rsidRPr="00523FB3">
        <w:rPr>
          <w:rFonts w:ascii="Helvetica Light" w:eastAsiaTheme="minorEastAsia" w:hAnsi="Helvetica Light" w:cs="Helvetica-Light"/>
          <w:color w:val="000000"/>
          <w:szCs w:val="20"/>
        </w:rPr>
        <w:t xml:space="preserve">lazer do Instituto </w:t>
      </w:r>
      <w:proofErr w:type="spellStart"/>
      <w:r w:rsidRPr="00523FB3">
        <w:rPr>
          <w:rFonts w:ascii="Helvetica Light" w:eastAsiaTheme="minorEastAsia" w:hAnsi="Helvetica Light" w:cs="Helvetica-Light"/>
          <w:color w:val="000000"/>
          <w:szCs w:val="20"/>
        </w:rPr>
        <w:t>Butantan</w:t>
      </w:r>
      <w:proofErr w:type="spellEnd"/>
      <w:r w:rsidRPr="00523FB3">
        <w:rPr>
          <w:rFonts w:ascii="Helvetica Light" w:eastAsiaTheme="minorEastAsia" w:hAnsi="Helvetica Light" w:cs="Helvetica-Light"/>
          <w:color w:val="000000"/>
          <w:szCs w:val="20"/>
        </w:rPr>
        <w:t xml:space="preserve">, atividades estas de grande relevância no âmbito do desenvolvimento das ciências políticas de saúde pública no Brasil, estão em andamento processos de adequação e melhoria das infraestruturas existentes. </w:t>
      </w:r>
    </w:p>
    <w:p w:rsidR="00CF5E29" w:rsidRDefault="00CF5E29" w:rsidP="00FB4D7D">
      <w:pPr>
        <w:spacing w:before="240"/>
        <w:ind w:left="-425" w:right="408" w:firstLine="567"/>
        <w:jc w:val="both"/>
        <w:outlineLvl w:val="0"/>
        <w:rPr>
          <w:rFonts w:ascii="Helvetica Light" w:eastAsiaTheme="minorEastAsia" w:hAnsi="Helvetica Light" w:cs="Helvetica-Light"/>
          <w:color w:val="000000"/>
          <w:szCs w:val="20"/>
        </w:rPr>
      </w:pPr>
      <w:r w:rsidRPr="00523FB3">
        <w:rPr>
          <w:rFonts w:ascii="Helvetica Light" w:eastAsiaTheme="minorEastAsia" w:hAnsi="Helvetica Light" w:cs="Helvetica-Light"/>
          <w:color w:val="000000"/>
          <w:szCs w:val="20"/>
        </w:rPr>
        <w:t xml:space="preserve">As principais diretrizes de projeto adotadas na </w:t>
      </w:r>
      <w:r>
        <w:rPr>
          <w:rFonts w:ascii="Helvetica Light" w:eastAsiaTheme="minorEastAsia" w:hAnsi="Helvetica Light" w:cs="Helvetica-Light"/>
          <w:color w:val="000000"/>
          <w:szCs w:val="20"/>
        </w:rPr>
        <w:t xml:space="preserve">reforma de área na edificação de nº208 – Casa Vital </w:t>
      </w:r>
      <w:proofErr w:type="spellStart"/>
      <w:r>
        <w:rPr>
          <w:rFonts w:ascii="Helvetica Light" w:eastAsiaTheme="minorEastAsia" w:hAnsi="Helvetica Light" w:cs="Helvetica-Light"/>
          <w:color w:val="000000"/>
          <w:szCs w:val="20"/>
        </w:rPr>
        <w:t>Brazil</w:t>
      </w:r>
      <w:proofErr w:type="spellEnd"/>
      <w:r>
        <w:rPr>
          <w:rFonts w:ascii="Helvetica Light" w:eastAsiaTheme="minorEastAsia" w:hAnsi="Helvetica Light" w:cs="Helvetica-Light"/>
          <w:color w:val="000000"/>
          <w:szCs w:val="20"/>
        </w:rPr>
        <w:t xml:space="preserve"> para o novo Museu da Vacina localizado no Instituto </w:t>
      </w:r>
      <w:proofErr w:type="spellStart"/>
      <w:r>
        <w:rPr>
          <w:rFonts w:ascii="Helvetica Light" w:eastAsiaTheme="minorEastAsia" w:hAnsi="Helvetica Light" w:cs="Helvetica-Light"/>
          <w:color w:val="000000"/>
          <w:szCs w:val="20"/>
        </w:rPr>
        <w:t>Butantan</w:t>
      </w:r>
      <w:proofErr w:type="spellEnd"/>
      <w:r>
        <w:rPr>
          <w:rFonts w:ascii="Helvetica Light" w:eastAsiaTheme="minorEastAsia" w:hAnsi="Helvetica Light" w:cs="Helvetica-Light"/>
          <w:color w:val="000000"/>
          <w:szCs w:val="20"/>
        </w:rPr>
        <w:t xml:space="preserve"> </w:t>
      </w:r>
      <w:r w:rsidRPr="00523FB3">
        <w:rPr>
          <w:rFonts w:ascii="Helvetica Light" w:eastAsiaTheme="minorEastAsia" w:hAnsi="Helvetica Light" w:cs="Helvetica-Light"/>
          <w:color w:val="000000"/>
          <w:szCs w:val="20"/>
        </w:rPr>
        <w:t>são:</w:t>
      </w:r>
    </w:p>
    <w:p w:rsidR="000322D8" w:rsidRPr="00523FB3" w:rsidRDefault="000322D8" w:rsidP="00FB4D7D">
      <w:pPr>
        <w:spacing w:before="240"/>
        <w:ind w:left="-425" w:right="408" w:firstLine="567"/>
        <w:jc w:val="both"/>
        <w:outlineLvl w:val="0"/>
        <w:rPr>
          <w:rFonts w:ascii="Helvetica Light" w:eastAsiaTheme="minorEastAsia" w:hAnsi="Helvetica Light" w:cs="Helvetica-Light"/>
          <w:color w:val="000000"/>
          <w:szCs w:val="20"/>
        </w:rPr>
      </w:pPr>
    </w:p>
    <w:p w:rsidR="00CF5E29" w:rsidRPr="005442BC"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442BC">
        <w:rPr>
          <w:rFonts w:ascii="Helvetica Light" w:eastAsiaTheme="minorEastAsia" w:hAnsi="Helvetica Light" w:cs="Helvetica-Light"/>
          <w:sz w:val="20"/>
          <w:szCs w:val="20"/>
          <w:lang w:eastAsia="en-US"/>
        </w:rPr>
        <w:t>O resgate da integridade histórica da edificação levando em consideração as necessidades de atualização de suas instalações para boa funcionalidade do edifício;</w:t>
      </w:r>
    </w:p>
    <w:p w:rsidR="00CF5E29" w:rsidRPr="005442BC"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442BC">
        <w:rPr>
          <w:rFonts w:ascii="Helvetica Light" w:eastAsiaTheme="minorEastAsia" w:hAnsi="Helvetica Light" w:cs="Helvetica-Light"/>
          <w:sz w:val="20"/>
          <w:szCs w:val="20"/>
          <w:lang w:eastAsia="en-US"/>
        </w:rPr>
        <w:t>A possibilidade de identificação entre mat</w:t>
      </w:r>
      <w:r w:rsidR="003F54CF">
        <w:rPr>
          <w:rFonts w:ascii="Helvetica Light" w:eastAsiaTheme="minorEastAsia" w:hAnsi="Helvetica Light" w:cs="Helvetica-Light"/>
          <w:sz w:val="20"/>
          <w:szCs w:val="20"/>
          <w:lang w:eastAsia="en-US"/>
        </w:rPr>
        <w:t>eriais já existente e os novos;</w:t>
      </w:r>
    </w:p>
    <w:p w:rsidR="00CF5E29" w:rsidRPr="005442BC"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442BC">
        <w:rPr>
          <w:rFonts w:ascii="Helvetica Light" w:eastAsiaTheme="minorEastAsia" w:hAnsi="Helvetica Light" w:cs="Helvetica-Light"/>
          <w:sz w:val="20"/>
          <w:szCs w:val="20"/>
          <w:lang w:eastAsia="en-US"/>
        </w:rPr>
        <w:t>A possibilidade de executar manutenções das instalações sem danificar a edificação.</w:t>
      </w:r>
    </w:p>
    <w:p w:rsidR="00CF5E29"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23FB3">
        <w:rPr>
          <w:rFonts w:ascii="Helvetica Light" w:eastAsiaTheme="minorEastAsia" w:hAnsi="Helvetica Light" w:cs="Helvetica-Light"/>
          <w:sz w:val="20"/>
          <w:szCs w:val="20"/>
          <w:lang w:eastAsia="en-US"/>
        </w:rPr>
        <w:t xml:space="preserve">Readequação do espaço a um uso compatível, atendendo às necessidades </w:t>
      </w:r>
      <w:r>
        <w:rPr>
          <w:rFonts w:ascii="Helvetica Light" w:eastAsiaTheme="minorEastAsia" w:hAnsi="Helvetica Light" w:cs="Helvetica-Light"/>
          <w:sz w:val="20"/>
          <w:szCs w:val="20"/>
          <w:lang w:eastAsia="en-US"/>
        </w:rPr>
        <w:t xml:space="preserve">intrínsecas museológicas para atendimento de programa museológico, </w:t>
      </w:r>
      <w:r w:rsidRPr="00523FB3">
        <w:rPr>
          <w:rFonts w:ascii="Helvetica Light" w:eastAsiaTheme="minorEastAsia" w:hAnsi="Helvetica Light" w:cs="Helvetica-Light"/>
          <w:sz w:val="20"/>
          <w:szCs w:val="20"/>
          <w:lang w:eastAsia="en-US"/>
        </w:rPr>
        <w:t>respeitando a linguagem arquitetônica do ed</w:t>
      </w:r>
      <w:r>
        <w:rPr>
          <w:rFonts w:ascii="Helvetica Light" w:eastAsiaTheme="minorEastAsia" w:hAnsi="Helvetica Light" w:cs="Helvetica-Light"/>
          <w:sz w:val="20"/>
          <w:szCs w:val="20"/>
          <w:lang w:eastAsia="en-US"/>
        </w:rPr>
        <w:t>ifício existente e adaptando-o;</w:t>
      </w:r>
    </w:p>
    <w:p w:rsidR="00CF5E29" w:rsidRPr="00523FB3"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23FB3">
        <w:rPr>
          <w:rFonts w:ascii="Helvetica Light" w:eastAsiaTheme="minorEastAsia" w:hAnsi="Helvetica Light" w:cs="Helvetica-Light"/>
          <w:sz w:val="20"/>
          <w:szCs w:val="20"/>
          <w:lang w:eastAsia="en-US"/>
        </w:rPr>
        <w:t xml:space="preserve">O partido do projeto segue o princípio </w:t>
      </w:r>
      <w:r>
        <w:rPr>
          <w:rFonts w:ascii="Helvetica Light" w:eastAsiaTheme="minorEastAsia" w:hAnsi="Helvetica Light" w:cs="Helvetica-Light"/>
          <w:sz w:val="20"/>
          <w:szCs w:val="20"/>
          <w:lang w:eastAsia="en-US"/>
        </w:rPr>
        <w:t>de incorporar um uso mais adequado à uma edificação de interesse histórico;</w:t>
      </w:r>
    </w:p>
    <w:p w:rsidR="00CF5E29"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Solucionar problemas de conservação, eliminando patologias apresentadas;</w:t>
      </w:r>
    </w:p>
    <w:p w:rsidR="00CF5E29"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Remover interferências que comprometam a estética e a funcionalidade da edificação, interna e externamente, com vistas ao restabelecimento de sua unidade espacial e volumétrica;</w:t>
      </w:r>
    </w:p>
    <w:p w:rsidR="00CF5E29" w:rsidRPr="00523FB3"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 xml:space="preserve">Promover adaptações ao uso museológico proposto, com novo </w:t>
      </w:r>
      <w:r w:rsidR="003F54CF">
        <w:rPr>
          <w:rFonts w:ascii="Helvetica Light" w:eastAsiaTheme="minorEastAsia" w:hAnsi="Helvetica Light" w:cs="Helvetica-Light"/>
          <w:sz w:val="20"/>
          <w:szCs w:val="20"/>
          <w:lang w:eastAsia="en-US"/>
        </w:rPr>
        <w:t>anexo</w:t>
      </w:r>
      <w:r>
        <w:rPr>
          <w:rFonts w:ascii="Helvetica Light" w:eastAsiaTheme="minorEastAsia" w:hAnsi="Helvetica Light" w:cs="Helvetica-Light"/>
          <w:sz w:val="20"/>
          <w:szCs w:val="20"/>
          <w:lang w:eastAsia="en-US"/>
        </w:rPr>
        <w:t xml:space="preserve"> de sanitários</w:t>
      </w:r>
      <w:r w:rsidR="003F54CF">
        <w:rPr>
          <w:rFonts w:ascii="Helvetica Light" w:eastAsiaTheme="minorEastAsia" w:hAnsi="Helvetica Light" w:cs="Helvetica-Light"/>
          <w:sz w:val="20"/>
          <w:szCs w:val="20"/>
          <w:lang w:eastAsia="en-US"/>
        </w:rPr>
        <w:t xml:space="preserve"> desprendido da edificação histórica</w:t>
      </w:r>
      <w:r>
        <w:rPr>
          <w:rFonts w:ascii="Helvetica Light" w:eastAsiaTheme="minorEastAsia" w:hAnsi="Helvetica Light" w:cs="Helvetica-Light"/>
          <w:sz w:val="20"/>
          <w:szCs w:val="20"/>
          <w:lang w:eastAsia="en-US"/>
        </w:rPr>
        <w:t>;</w:t>
      </w:r>
    </w:p>
    <w:p w:rsidR="00CF5E29"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523FB3">
        <w:rPr>
          <w:rFonts w:ascii="Helvetica Light" w:eastAsiaTheme="minorEastAsia" w:hAnsi="Helvetica Light" w:cs="Helvetica-Light"/>
          <w:sz w:val="20"/>
          <w:szCs w:val="20"/>
          <w:lang w:eastAsia="en-US"/>
        </w:rPr>
        <w:t>Inserção de novos elementos necessários à readequação de usos e ao seu melhor funcionamento nos dias de hoje, como</w:t>
      </w:r>
      <w:r>
        <w:rPr>
          <w:rFonts w:ascii="Helvetica Light" w:eastAsiaTheme="minorEastAsia" w:hAnsi="Helvetica Light" w:cs="Helvetica-Light"/>
          <w:sz w:val="20"/>
          <w:szCs w:val="20"/>
          <w:lang w:eastAsia="en-US"/>
        </w:rPr>
        <w:t xml:space="preserve"> novo acabamento de piso, </w:t>
      </w:r>
      <w:r w:rsidR="003F54CF">
        <w:rPr>
          <w:rFonts w:ascii="Helvetica Light" w:eastAsiaTheme="minorEastAsia" w:hAnsi="Helvetica Light" w:cs="Helvetica-Light"/>
          <w:sz w:val="20"/>
          <w:szCs w:val="20"/>
          <w:lang w:eastAsia="en-US"/>
        </w:rPr>
        <w:t xml:space="preserve">restauro e </w:t>
      </w:r>
      <w:r>
        <w:rPr>
          <w:rFonts w:ascii="Helvetica Light" w:eastAsiaTheme="minorEastAsia" w:hAnsi="Helvetica Light" w:cs="Helvetica-Light"/>
          <w:sz w:val="20"/>
          <w:szCs w:val="20"/>
          <w:lang w:eastAsia="en-US"/>
        </w:rPr>
        <w:t xml:space="preserve">revisão de esquadrias, adequado sistema de iluminação com novos forros, novos </w:t>
      </w:r>
      <w:r w:rsidR="000F1EFE">
        <w:rPr>
          <w:rFonts w:ascii="Helvetica Light" w:eastAsiaTheme="minorEastAsia" w:hAnsi="Helvetica Light" w:cs="Helvetica-Light"/>
          <w:sz w:val="20"/>
          <w:szCs w:val="20"/>
          <w:lang w:eastAsia="en-US"/>
        </w:rPr>
        <w:t>fechamentos em fachada demolida;</w:t>
      </w:r>
    </w:p>
    <w:p w:rsidR="000F1EFE" w:rsidRDefault="000F1EFE"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Novas instalações devem estar externas às paredes originais e históricas da edificação, salvo as instalações do</w:t>
      </w:r>
      <w:r w:rsidR="00AC526E">
        <w:rPr>
          <w:rFonts w:ascii="Helvetica Light" w:eastAsiaTheme="minorEastAsia" w:hAnsi="Helvetica Light" w:cs="Helvetica-Light"/>
          <w:sz w:val="20"/>
          <w:szCs w:val="20"/>
          <w:lang w:eastAsia="en-US"/>
        </w:rPr>
        <w:t xml:space="preserve"> novo anexo;</w:t>
      </w:r>
    </w:p>
    <w:p w:rsidR="000322D8" w:rsidRDefault="00AC526E" w:rsidP="000322D8">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Revisão e reforma da cobertura existente.</w:t>
      </w:r>
    </w:p>
    <w:p w:rsidR="000322D8" w:rsidRPr="000322D8" w:rsidRDefault="000322D8" w:rsidP="000322D8">
      <w:pPr>
        <w:numPr>
          <w:ilvl w:val="1"/>
          <w:numId w:val="15"/>
        </w:numPr>
        <w:spacing w:before="480"/>
        <w:ind w:right="408"/>
        <w:jc w:val="both"/>
        <w:outlineLvl w:val="0"/>
        <w:rPr>
          <w:rFonts w:ascii="Helvetica Light" w:eastAsiaTheme="minorEastAsia" w:hAnsi="Helvetica Light" w:cs="Helvetica-Light"/>
          <w:b/>
          <w:color w:val="000000"/>
          <w:szCs w:val="20"/>
        </w:rPr>
      </w:pPr>
      <w:r w:rsidRPr="000322D8">
        <w:rPr>
          <w:rFonts w:ascii="Helvetica Light" w:eastAsiaTheme="minorEastAsia" w:hAnsi="Helvetica Light" w:cs="Helvetica-Light"/>
          <w:b/>
          <w:color w:val="000000"/>
          <w:szCs w:val="20"/>
        </w:rPr>
        <w:t>CONSERVAÇÃO E RESTAURO</w:t>
      </w:r>
    </w:p>
    <w:p w:rsidR="000322D8" w:rsidRPr="000322D8" w:rsidRDefault="000322D8" w:rsidP="000322D8">
      <w:pPr>
        <w:spacing w:before="240"/>
        <w:ind w:left="-425" w:right="408" w:firstLine="567"/>
        <w:jc w:val="both"/>
        <w:outlineLvl w:val="0"/>
        <w:rPr>
          <w:rFonts w:ascii="Helvetica Light" w:eastAsiaTheme="minorEastAsia" w:hAnsi="Helvetica Light" w:cs="Helvetica-Light"/>
          <w:color w:val="000000"/>
          <w:szCs w:val="20"/>
        </w:rPr>
      </w:pPr>
      <w:r w:rsidRPr="000322D8">
        <w:rPr>
          <w:rFonts w:ascii="Helvetica Light" w:eastAsiaTheme="minorEastAsia" w:hAnsi="Helvetica Light" w:cs="Helvetica-Light"/>
          <w:color w:val="000000"/>
          <w:szCs w:val="20"/>
        </w:rPr>
        <w:t>As ações de preservação e de restauração indicam reconhecimento do valor histórico e cultural de determinado bem, admitindo-o como documento histórico indissociável da sociedade que o cerca.</w:t>
      </w:r>
    </w:p>
    <w:p w:rsidR="000322D8" w:rsidRPr="000322D8" w:rsidRDefault="000322D8" w:rsidP="000322D8">
      <w:pPr>
        <w:spacing w:before="240"/>
        <w:ind w:left="-425" w:right="408" w:firstLine="567"/>
        <w:jc w:val="both"/>
        <w:outlineLvl w:val="0"/>
        <w:rPr>
          <w:rFonts w:ascii="Helvetica Light" w:eastAsiaTheme="minorEastAsia" w:hAnsi="Helvetica Light" w:cs="Helvetica-Light"/>
          <w:color w:val="000000"/>
          <w:szCs w:val="20"/>
        </w:rPr>
      </w:pPr>
      <w:r w:rsidRPr="000322D8">
        <w:rPr>
          <w:rFonts w:ascii="Helvetica Light" w:eastAsiaTheme="minorEastAsia" w:hAnsi="Helvetica Light" w:cs="Helvetica-Light"/>
          <w:color w:val="000000"/>
          <w:szCs w:val="20"/>
        </w:rPr>
        <w:t>Tão importante quanto as ações que visam preservar o bem é, inclusive, o respeito a seus valores históricos, culturais e estéticos originais, isto é, sua autenticidade.</w:t>
      </w:r>
    </w:p>
    <w:p w:rsidR="000322D8" w:rsidRPr="000322D8" w:rsidRDefault="000322D8" w:rsidP="000322D8">
      <w:pPr>
        <w:spacing w:before="240"/>
        <w:ind w:left="-425" w:right="408" w:firstLine="567"/>
        <w:jc w:val="both"/>
        <w:outlineLvl w:val="0"/>
        <w:rPr>
          <w:rFonts w:ascii="Helvetica Light" w:eastAsiaTheme="minorEastAsia" w:hAnsi="Helvetica Light" w:cs="Helvetica-Light"/>
          <w:color w:val="000000"/>
          <w:szCs w:val="20"/>
        </w:rPr>
      </w:pPr>
      <w:r w:rsidRPr="000322D8">
        <w:rPr>
          <w:rFonts w:ascii="Helvetica Light" w:eastAsiaTheme="minorEastAsia" w:hAnsi="Helvetica Light" w:cs="Helvetica-Light"/>
          <w:color w:val="000000"/>
          <w:szCs w:val="20"/>
        </w:rPr>
        <w:t xml:space="preserve">Para isto, o conjunto de ações deve ser planejada e organizada de maneira a prever o prolongamento do tempo de vida de determinado bem. Estas ações podem ser estudadas e projetadas </w:t>
      </w:r>
      <w:r>
        <w:rPr>
          <w:rFonts w:ascii="Helvetica Light" w:eastAsiaTheme="minorEastAsia" w:hAnsi="Helvetica Light" w:cs="Helvetica-Light"/>
          <w:color w:val="000000"/>
          <w:szCs w:val="20"/>
        </w:rPr>
        <w:t xml:space="preserve">através </w:t>
      </w:r>
      <w:r w:rsidRPr="000322D8">
        <w:rPr>
          <w:rFonts w:ascii="Helvetica Light" w:eastAsiaTheme="minorEastAsia" w:hAnsi="Helvetica Light" w:cs="Helvetica-Light"/>
          <w:color w:val="000000"/>
          <w:szCs w:val="20"/>
        </w:rPr>
        <w:t xml:space="preserve">do Instituto </w:t>
      </w:r>
      <w:proofErr w:type="spellStart"/>
      <w:r w:rsidRPr="000322D8">
        <w:rPr>
          <w:rFonts w:ascii="Helvetica Light" w:eastAsiaTheme="minorEastAsia" w:hAnsi="Helvetica Light" w:cs="Helvetica-Light"/>
          <w:color w:val="000000"/>
          <w:szCs w:val="20"/>
        </w:rPr>
        <w:t>Butantan</w:t>
      </w:r>
      <w:proofErr w:type="spellEnd"/>
      <w:r w:rsidRPr="000322D8">
        <w:rPr>
          <w:rFonts w:ascii="Helvetica Light" w:eastAsiaTheme="minorEastAsia" w:hAnsi="Helvetica Light" w:cs="Helvetica-Light"/>
          <w:color w:val="000000"/>
          <w:szCs w:val="20"/>
        </w:rPr>
        <w:t xml:space="preserve"> pela Divisão </w:t>
      </w:r>
      <w:r>
        <w:rPr>
          <w:rFonts w:ascii="Helvetica Light" w:eastAsiaTheme="minorEastAsia" w:hAnsi="Helvetica Light" w:cs="Helvetica-Light"/>
          <w:color w:val="000000"/>
          <w:szCs w:val="20"/>
        </w:rPr>
        <w:t>de Infraestrutura</w:t>
      </w:r>
      <w:r w:rsidRPr="000322D8">
        <w:rPr>
          <w:rFonts w:ascii="Helvetica Light" w:eastAsiaTheme="minorEastAsia" w:hAnsi="Helvetica Light" w:cs="Helvetica-Light"/>
          <w:color w:val="000000"/>
          <w:szCs w:val="20"/>
        </w:rPr>
        <w:t xml:space="preserve"> – Núcleo de Arquitetura e Urbanismo (D</w:t>
      </w:r>
      <w:r>
        <w:rPr>
          <w:rFonts w:ascii="Helvetica Light" w:eastAsiaTheme="minorEastAsia" w:hAnsi="Helvetica Light" w:cs="Helvetica-Light"/>
          <w:color w:val="000000"/>
          <w:szCs w:val="20"/>
        </w:rPr>
        <w:t>I</w:t>
      </w:r>
      <w:r w:rsidRPr="000322D8">
        <w:rPr>
          <w:rFonts w:ascii="Helvetica Light" w:eastAsiaTheme="minorEastAsia" w:hAnsi="Helvetica Light" w:cs="Helvetica-Light"/>
          <w:color w:val="000000"/>
          <w:szCs w:val="20"/>
        </w:rPr>
        <w:t xml:space="preserve"> – AU), a execução deve ser feita por empresa terceirizada com orientação e fiscalização da Divisão de </w:t>
      </w:r>
      <w:r>
        <w:rPr>
          <w:rFonts w:ascii="Helvetica Light" w:eastAsiaTheme="minorEastAsia" w:hAnsi="Helvetica Light" w:cs="Helvetica-Light"/>
          <w:color w:val="000000"/>
          <w:szCs w:val="20"/>
        </w:rPr>
        <w:t>Infraestrutura</w:t>
      </w:r>
      <w:r w:rsidRPr="000322D8">
        <w:rPr>
          <w:rFonts w:ascii="Helvetica Light" w:eastAsiaTheme="minorEastAsia" w:hAnsi="Helvetica Light" w:cs="Helvetica-Light"/>
          <w:color w:val="000000"/>
          <w:szCs w:val="20"/>
        </w:rPr>
        <w:t xml:space="preserve"> – Núcleo de Arquitetura e Urbanismo</w:t>
      </w:r>
      <w:r>
        <w:rPr>
          <w:rFonts w:ascii="Helvetica Light" w:eastAsiaTheme="minorEastAsia" w:hAnsi="Helvetica Light" w:cs="Helvetica-Light"/>
          <w:color w:val="000000"/>
          <w:szCs w:val="20"/>
        </w:rPr>
        <w:t xml:space="preserve"> (DI</w:t>
      </w:r>
      <w:r w:rsidRPr="000322D8">
        <w:rPr>
          <w:rFonts w:ascii="Helvetica Light" w:eastAsiaTheme="minorEastAsia" w:hAnsi="Helvetica Light" w:cs="Helvetica-Light"/>
          <w:color w:val="000000"/>
          <w:szCs w:val="20"/>
        </w:rPr>
        <w:t xml:space="preserve"> – AU).</w:t>
      </w:r>
    </w:p>
    <w:p w:rsidR="000322D8" w:rsidRPr="000322D8" w:rsidRDefault="000322D8" w:rsidP="000322D8">
      <w:pPr>
        <w:spacing w:before="240"/>
        <w:ind w:left="-425" w:right="408" w:firstLine="567"/>
        <w:jc w:val="both"/>
        <w:outlineLvl w:val="0"/>
        <w:rPr>
          <w:rFonts w:ascii="Helvetica Light" w:eastAsiaTheme="minorEastAsia" w:hAnsi="Helvetica Light" w:cs="Helvetica-Light"/>
          <w:color w:val="000000"/>
          <w:szCs w:val="20"/>
        </w:rPr>
      </w:pPr>
      <w:r w:rsidRPr="000322D8">
        <w:rPr>
          <w:rFonts w:ascii="Helvetica Light" w:eastAsiaTheme="minorEastAsia" w:hAnsi="Helvetica Light" w:cs="Helvetica-Light"/>
          <w:color w:val="000000"/>
          <w:szCs w:val="20"/>
        </w:rPr>
        <w:t>Na impossibilidade de conservar materiais originais e na inexistência destes, devem ser utilizados materiais que sejam compatíveis com os existentes originais, bem como materiais que possam ser removidos ou substituídos em intervenções ou restauros futuros sem a alterar e degradar o bem histórico.</w:t>
      </w:r>
    </w:p>
    <w:p w:rsidR="00CF5E29" w:rsidRDefault="00CF5E29" w:rsidP="00CF5E29">
      <w:pPr>
        <w:numPr>
          <w:ilvl w:val="0"/>
          <w:numId w:val="15"/>
        </w:numPr>
        <w:spacing w:before="480"/>
        <w:ind w:left="-425" w:right="408" w:firstLine="567"/>
        <w:jc w:val="both"/>
        <w:outlineLvl w:val="0"/>
        <w:rPr>
          <w:rFonts w:ascii="Helvetica Light" w:eastAsiaTheme="minorEastAsia" w:hAnsi="Helvetica Light" w:cs="Helvetica-Light"/>
          <w:b/>
          <w:color w:val="000000"/>
          <w:sz w:val="22"/>
          <w:szCs w:val="20"/>
        </w:rPr>
      </w:pPr>
      <w:r>
        <w:rPr>
          <w:rFonts w:ascii="Helvetica Light" w:eastAsiaTheme="minorEastAsia" w:hAnsi="Helvetica Light" w:cs="Helvetica-Light"/>
          <w:b/>
          <w:color w:val="000000"/>
          <w:sz w:val="22"/>
          <w:szCs w:val="20"/>
        </w:rPr>
        <w:t>ESPECIFICAÇÕES GERAIS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 execução dos serviços deverá seguir as normas vigentes (ABNT), Código de Obras vigentes do município, Leis do Ministério do Trabalho, normas ambientais e todas as normas internas e planos estabelecidos pelo Instituto </w:t>
      </w:r>
      <w:proofErr w:type="spellStart"/>
      <w:r>
        <w:rPr>
          <w:rFonts w:ascii="Helvetica Light" w:eastAsiaTheme="minorEastAsia" w:hAnsi="Helvetica Light" w:cs="Helvetica-Light"/>
          <w:color w:val="000000"/>
          <w:szCs w:val="20"/>
        </w:rPr>
        <w:t>Butantan</w:t>
      </w:r>
      <w:proofErr w:type="spellEnd"/>
      <w:r>
        <w:rPr>
          <w:rFonts w:ascii="Helvetica Light" w:eastAsiaTheme="minorEastAsia" w:hAnsi="Helvetica Light" w:cs="Helvetica-Light"/>
          <w:color w:val="000000"/>
          <w:szCs w:val="20"/>
        </w:rPr>
        <w:t>, além de normativas referentes ao tombamento pelo C</w:t>
      </w:r>
      <w:r w:rsidR="003F54CF">
        <w:rPr>
          <w:rFonts w:ascii="Helvetica Light" w:eastAsiaTheme="minorEastAsia" w:hAnsi="Helvetica Light" w:cs="Helvetica-Light"/>
          <w:color w:val="000000"/>
          <w:szCs w:val="20"/>
        </w:rPr>
        <w:t>ONPRESP</w:t>
      </w:r>
      <w:r>
        <w:rPr>
          <w:rFonts w:ascii="Helvetica Light" w:eastAsiaTheme="minorEastAsia" w:hAnsi="Helvetica Light" w:cs="Helvetica-Light"/>
          <w:color w:val="000000"/>
          <w:szCs w:val="20"/>
        </w:rPr>
        <w:t xml:space="preserve"> e C</w:t>
      </w:r>
      <w:r w:rsidR="000F1EFE">
        <w:rPr>
          <w:rFonts w:ascii="Helvetica Light" w:eastAsiaTheme="minorEastAsia" w:hAnsi="Helvetica Light" w:cs="Helvetica-Light"/>
          <w:color w:val="000000"/>
          <w:szCs w:val="20"/>
        </w:rPr>
        <w:t>O</w:t>
      </w:r>
      <w:r w:rsidR="003F54CF">
        <w:rPr>
          <w:rFonts w:ascii="Helvetica Light" w:eastAsiaTheme="minorEastAsia" w:hAnsi="Helvetica Light" w:cs="Helvetica-Light"/>
          <w:color w:val="000000"/>
          <w:szCs w:val="20"/>
        </w:rPr>
        <w:t>NDEPHAAT</w:t>
      </w:r>
      <w:r>
        <w:rPr>
          <w:rFonts w:ascii="Helvetica Light" w:eastAsiaTheme="minorEastAsia" w:hAnsi="Helvetica Light" w:cs="Helvetica-Light"/>
          <w:color w:val="000000"/>
          <w:szCs w:val="20"/>
        </w:rPr>
        <w:t>.</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No caso de dúvidas ou contradições não solucionadas neste documento, prevalecerá a seguinte ordem prioritária:</w:t>
      </w:r>
    </w:p>
    <w:p w:rsidR="00CF5E29"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sidRPr="00DF6593">
        <w:rPr>
          <w:rFonts w:ascii="Helvetica Light" w:eastAsiaTheme="minorEastAsia" w:hAnsi="Helvetica Light" w:cs="Helvetica-Light"/>
          <w:sz w:val="20"/>
          <w:szCs w:val="20"/>
          <w:lang w:eastAsia="en-US"/>
        </w:rPr>
        <w:t xml:space="preserve">Projeto </w:t>
      </w:r>
      <w:r w:rsidR="000F1EFE">
        <w:rPr>
          <w:rFonts w:ascii="Helvetica Light" w:eastAsiaTheme="minorEastAsia" w:hAnsi="Helvetica Light" w:cs="Helvetica-Light"/>
          <w:sz w:val="20"/>
          <w:szCs w:val="20"/>
          <w:lang w:eastAsia="en-US"/>
        </w:rPr>
        <w:t>Básico</w:t>
      </w:r>
    </w:p>
    <w:p w:rsidR="00CF5E29"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Memorial Descritivo</w:t>
      </w:r>
    </w:p>
    <w:p w:rsidR="00CF5E29"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Escopo para conservação preventiva de fachadas</w:t>
      </w:r>
    </w:p>
    <w:p w:rsidR="00CF5E29"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Detalhes padrão de arquitetura</w:t>
      </w:r>
    </w:p>
    <w:p w:rsidR="00CF5E29"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Normas da ABNT – Associação Brasileira de Normas Técnicas</w:t>
      </w:r>
    </w:p>
    <w:p w:rsidR="00CF5E29" w:rsidRPr="00DF6593" w:rsidRDefault="00CF5E29" w:rsidP="00CF5E29">
      <w:pPr>
        <w:pStyle w:val="Default"/>
        <w:numPr>
          <w:ilvl w:val="1"/>
          <w:numId w:val="16"/>
        </w:numPr>
        <w:spacing w:line="20" w:lineRule="atLeast"/>
        <w:ind w:right="408"/>
        <w:jc w:val="both"/>
        <w:rPr>
          <w:rFonts w:ascii="Helvetica Light" w:eastAsiaTheme="minorEastAsia" w:hAnsi="Helvetica Light" w:cs="Helvetica-Light"/>
          <w:sz w:val="20"/>
          <w:szCs w:val="20"/>
          <w:lang w:eastAsia="en-US"/>
        </w:rPr>
      </w:pPr>
      <w:r>
        <w:rPr>
          <w:rFonts w:ascii="Helvetica Light" w:eastAsiaTheme="minorEastAsia" w:hAnsi="Helvetica Light" w:cs="Helvetica-Light"/>
          <w:sz w:val="20"/>
          <w:szCs w:val="20"/>
          <w:lang w:eastAsia="en-US"/>
        </w:rPr>
        <w:t>Caderno de Encargos da Editora PINI</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Concluída as obras, o CONSTRUTOR fornecerá ao PROPRIETÁRIO os desenhos atualizados </w:t>
      </w:r>
      <w:r>
        <w:rPr>
          <w:rFonts w:ascii="Helvetica Light" w:eastAsiaTheme="minorEastAsia" w:hAnsi="Helvetica Light" w:cs="Helvetica-Light"/>
          <w:b/>
          <w:color w:val="000000"/>
          <w:szCs w:val="20"/>
        </w:rPr>
        <w:t>(AS BUILTS)</w:t>
      </w:r>
      <w:r>
        <w:rPr>
          <w:rFonts w:ascii="Helvetica Light" w:eastAsiaTheme="minorEastAsia" w:hAnsi="Helvetica Light" w:cs="Helvetica-Light"/>
          <w:color w:val="000000"/>
          <w:szCs w:val="20"/>
        </w:rPr>
        <w:t xml:space="preserve"> de qualquer elemento ou instalações da obra que, por motivos diversos, tenha sofrido modificação no decorrer dos trabalhos.</w:t>
      </w:r>
    </w:p>
    <w:p w:rsidR="00CF5E29" w:rsidRPr="00124EA2" w:rsidRDefault="00CF5E29" w:rsidP="00CF5E29">
      <w:pPr>
        <w:numPr>
          <w:ilvl w:val="1"/>
          <w:numId w:val="15"/>
        </w:numPr>
        <w:spacing w:before="480"/>
        <w:ind w:right="408"/>
        <w:jc w:val="both"/>
        <w:outlineLvl w:val="0"/>
        <w:rPr>
          <w:rFonts w:ascii="Helvetica Light" w:eastAsiaTheme="minorEastAsia" w:hAnsi="Helvetica Light" w:cs="Helvetica-Light"/>
          <w:b/>
          <w:szCs w:val="20"/>
        </w:rPr>
      </w:pPr>
      <w:r w:rsidRPr="00124EA2">
        <w:rPr>
          <w:rFonts w:ascii="Helvetica Light" w:eastAsiaTheme="minorEastAsia" w:hAnsi="Helvetica Light" w:cs="Helvetica-Light"/>
          <w:b/>
          <w:szCs w:val="20"/>
        </w:rPr>
        <w:t>PROJETOS COMPLEMENTARES</w:t>
      </w:r>
    </w:p>
    <w:p w:rsidR="00CF5E29" w:rsidRPr="00124EA2" w:rsidRDefault="00CF5E29" w:rsidP="00CF5E29">
      <w:pPr>
        <w:spacing w:before="240"/>
        <w:ind w:left="-425" w:right="408" w:firstLine="567"/>
        <w:jc w:val="both"/>
        <w:outlineLvl w:val="0"/>
        <w:rPr>
          <w:rFonts w:ascii="Helvetica Light" w:eastAsiaTheme="minorEastAsia" w:hAnsi="Helvetica Light" w:cs="Helvetica-Light"/>
          <w:szCs w:val="20"/>
        </w:rPr>
      </w:pPr>
      <w:r w:rsidRPr="00124EA2">
        <w:rPr>
          <w:rFonts w:ascii="Helvetica Light" w:eastAsiaTheme="minorEastAsia" w:hAnsi="Helvetica Light" w:cs="Helvetica-Light"/>
          <w:szCs w:val="20"/>
        </w:rPr>
        <w:t>Os projetos a serem confeccionados deverão seguir rigorosamente às especificações deste memorial.</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sidRPr="00124EA2">
        <w:rPr>
          <w:rFonts w:ascii="Helvetica Light" w:eastAsiaTheme="minorEastAsia" w:hAnsi="Helvetica Light" w:cs="Helvetica-Light"/>
          <w:szCs w:val="20"/>
        </w:rPr>
        <w:t>Os projetos que acompanham esta documentação são orientações gerais e não isentam de responsabilidade as empresas contratadas para os cálculos e dimensionamentos em relação à efici</w:t>
      </w:r>
      <w:r w:rsidR="00124EA2" w:rsidRPr="00124EA2">
        <w:rPr>
          <w:rFonts w:ascii="Helvetica Light" w:eastAsiaTheme="minorEastAsia" w:hAnsi="Helvetica Light" w:cs="Helvetica-Light"/>
          <w:szCs w:val="20"/>
        </w:rPr>
        <w:t xml:space="preserve">ência de executivos de Arquitetura, Terraplanagem, Drenagem, Fundações, Estrutural, Elétrico, Telecom, </w:t>
      </w:r>
      <w:proofErr w:type="spellStart"/>
      <w:r w:rsidR="00124EA2" w:rsidRPr="00124EA2">
        <w:rPr>
          <w:rFonts w:ascii="Helvetica Light" w:eastAsiaTheme="minorEastAsia" w:hAnsi="Helvetica Light" w:cs="Helvetica-Light"/>
          <w:szCs w:val="20"/>
        </w:rPr>
        <w:t>Luminotécnico</w:t>
      </w:r>
      <w:proofErr w:type="spellEnd"/>
      <w:r w:rsidR="00124EA2" w:rsidRPr="00124EA2">
        <w:rPr>
          <w:rFonts w:ascii="Helvetica Light" w:eastAsiaTheme="minorEastAsia" w:hAnsi="Helvetica Light" w:cs="Helvetica-Light"/>
          <w:szCs w:val="20"/>
        </w:rPr>
        <w:t xml:space="preserve">, </w:t>
      </w:r>
      <w:proofErr w:type="spellStart"/>
      <w:r w:rsidR="00124EA2" w:rsidRPr="00124EA2">
        <w:rPr>
          <w:rFonts w:ascii="Helvetica Light" w:eastAsiaTheme="minorEastAsia" w:hAnsi="Helvetica Light" w:cs="Helvetica-Light"/>
          <w:szCs w:val="20"/>
        </w:rPr>
        <w:t>Hidrossanitário</w:t>
      </w:r>
      <w:proofErr w:type="spellEnd"/>
      <w:r w:rsidR="00124EA2" w:rsidRPr="00124EA2">
        <w:rPr>
          <w:rFonts w:ascii="Helvetica Light" w:eastAsiaTheme="minorEastAsia" w:hAnsi="Helvetica Light" w:cs="Helvetica-Light"/>
          <w:szCs w:val="20"/>
        </w:rPr>
        <w:t xml:space="preserve">, Proteção e combate contra Incêndio, SPDA, Climatização, Programação Visual, </w:t>
      </w:r>
      <w:r w:rsidR="00133469">
        <w:rPr>
          <w:rFonts w:ascii="Helvetica Light" w:eastAsiaTheme="minorEastAsia" w:hAnsi="Helvetica Light" w:cs="Helvetica-Light"/>
          <w:szCs w:val="20"/>
        </w:rPr>
        <w:t xml:space="preserve">Levantamento Arbóreo e Compensação, </w:t>
      </w:r>
      <w:r w:rsidR="00124EA2" w:rsidRPr="00124EA2">
        <w:rPr>
          <w:rFonts w:ascii="Helvetica Light" w:eastAsiaTheme="minorEastAsia" w:hAnsi="Helvetica Light" w:cs="Helvetica-Light"/>
          <w:szCs w:val="20"/>
        </w:rPr>
        <w:t>e as adequações</w:t>
      </w:r>
      <w:r w:rsidRPr="00124EA2">
        <w:rPr>
          <w:rFonts w:ascii="Helvetica Light" w:eastAsiaTheme="minorEastAsia" w:hAnsi="Helvetica Light" w:cs="Helvetica-Light"/>
          <w:szCs w:val="20"/>
        </w:rPr>
        <w:t xml:space="preserve"> ao projeto </w:t>
      </w:r>
      <w:r w:rsidR="00124EA2" w:rsidRPr="00124EA2">
        <w:rPr>
          <w:rFonts w:ascii="Helvetica Light" w:eastAsiaTheme="minorEastAsia" w:hAnsi="Helvetica Light" w:cs="Helvetica-Light"/>
          <w:szCs w:val="20"/>
        </w:rPr>
        <w:t xml:space="preserve">básico </w:t>
      </w:r>
      <w:r w:rsidRPr="00124EA2">
        <w:rPr>
          <w:rFonts w:ascii="Helvetica Light" w:eastAsiaTheme="minorEastAsia" w:hAnsi="Helvetica Light" w:cs="Helvetica-Light"/>
          <w:szCs w:val="20"/>
        </w:rPr>
        <w:t xml:space="preserve">de arquitetura </w:t>
      </w:r>
      <w:r w:rsidR="00124EA2" w:rsidRPr="00124EA2">
        <w:rPr>
          <w:rFonts w:ascii="Helvetica Light" w:eastAsiaTheme="minorEastAsia" w:hAnsi="Helvetica Light" w:cs="Helvetica-Light"/>
          <w:szCs w:val="20"/>
        </w:rPr>
        <w:t xml:space="preserve">e restauro </w:t>
      </w:r>
      <w:r w:rsidRPr="00124EA2">
        <w:rPr>
          <w:rFonts w:ascii="Helvetica Light" w:eastAsiaTheme="minorEastAsia" w:hAnsi="Helvetica Light" w:cs="Helvetica-Light"/>
          <w:szCs w:val="20"/>
        </w:rPr>
        <w:t xml:space="preserve">e situação existente. </w:t>
      </w:r>
    </w:p>
    <w:p w:rsidR="00124EA2" w:rsidRPr="00124EA2" w:rsidRDefault="00124EA2"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Todas as instalação da edificação histórica devem ser novas e aparentes.</w:t>
      </w:r>
    </w:p>
    <w:p w:rsidR="00CF5E29" w:rsidRPr="000F1EFE" w:rsidRDefault="00CF5E29" w:rsidP="00CF5E29">
      <w:pPr>
        <w:pStyle w:val="PargrafodaLista"/>
        <w:ind w:left="1512" w:right="408"/>
        <w:jc w:val="both"/>
        <w:outlineLvl w:val="0"/>
        <w:rPr>
          <w:rFonts w:ascii="Helvetica Light" w:eastAsiaTheme="minorEastAsia" w:hAnsi="Helvetica Light" w:cs="Helvetica-Light"/>
          <w:b/>
          <w:color w:val="FF0000"/>
          <w:szCs w:val="20"/>
        </w:rPr>
      </w:pPr>
    </w:p>
    <w:p w:rsidR="00CF5E29" w:rsidRDefault="00CF5E29" w:rsidP="00CF5E29">
      <w:pPr>
        <w:numPr>
          <w:ilvl w:val="1"/>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DIRETRIZES DE PROJETO</w:t>
      </w:r>
      <w:r w:rsidR="00124EA2">
        <w:rPr>
          <w:rFonts w:ascii="Helvetica Light" w:eastAsiaTheme="minorEastAsia" w:hAnsi="Helvetica Light" w:cs="Helvetica-Light"/>
          <w:b/>
          <w:color w:val="000000"/>
          <w:szCs w:val="20"/>
        </w:rPr>
        <w:t xml:space="preserve"> DE ARQUITETURA</w:t>
      </w:r>
    </w:p>
    <w:p w:rsidR="00C22C27" w:rsidRPr="00C22C27" w:rsidRDefault="00C22C27" w:rsidP="00C22C27">
      <w:pPr>
        <w:spacing w:before="240" w:after="120"/>
        <w:ind w:left="-425" w:right="408" w:firstLine="567"/>
        <w:jc w:val="both"/>
        <w:outlineLvl w:val="0"/>
        <w:rPr>
          <w:rFonts w:ascii="Helvetica Light" w:eastAsiaTheme="minorEastAsia" w:hAnsi="Helvetica Light" w:cs="Helvetica-Light"/>
          <w:szCs w:val="20"/>
        </w:rPr>
      </w:pPr>
      <w:r w:rsidRPr="00C22C27">
        <w:rPr>
          <w:rFonts w:ascii="Helvetica Light" w:eastAsiaTheme="minorEastAsia" w:hAnsi="Helvetica Light" w:cs="Helvetica-Light"/>
          <w:szCs w:val="20"/>
        </w:rPr>
        <w:t>Os projetos de Restauração devem contemplar pesquisa histórica, prospecções, mapeamento de danos, estudo de viabilidade e programa de uso, projeto básico, projetos complementares e projeto executivo, memorial descritivo de arquitetura e obra, memorial de levantamento fotográfico de situação, e planilhas quantitativas.</w:t>
      </w:r>
    </w:p>
    <w:p w:rsidR="00CF5E29" w:rsidRPr="00523FB3" w:rsidRDefault="00CF5E29" w:rsidP="00CF5E29">
      <w:pPr>
        <w:numPr>
          <w:ilvl w:val="2"/>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Objetivo</w:t>
      </w:r>
    </w:p>
    <w:p w:rsidR="00CF5E29" w:rsidRPr="00BE3CE3" w:rsidRDefault="00CF5E29" w:rsidP="00CF5E29">
      <w:pPr>
        <w:spacing w:before="240" w:after="120"/>
        <w:ind w:left="-425" w:right="408" w:firstLine="567"/>
        <w:jc w:val="both"/>
        <w:outlineLvl w:val="0"/>
        <w:rPr>
          <w:rFonts w:ascii="Helvetica Light" w:eastAsiaTheme="minorEastAsia" w:hAnsi="Helvetica Light" w:cs="Helvetica-Light"/>
          <w:szCs w:val="20"/>
        </w:rPr>
      </w:pPr>
      <w:r w:rsidRPr="00BE3CE3">
        <w:rPr>
          <w:rFonts w:ascii="Helvetica Light" w:eastAsiaTheme="minorEastAsia" w:hAnsi="Helvetica Light" w:cs="Helvetica-Light"/>
          <w:szCs w:val="20"/>
        </w:rPr>
        <w:t xml:space="preserve">O projeto de restauro </w:t>
      </w:r>
      <w:r>
        <w:rPr>
          <w:rFonts w:ascii="Helvetica Light" w:eastAsiaTheme="minorEastAsia" w:hAnsi="Helvetica Light" w:cs="Helvetica-Light"/>
          <w:szCs w:val="20"/>
        </w:rPr>
        <w:t xml:space="preserve">da Casa Vital </w:t>
      </w:r>
      <w:proofErr w:type="spellStart"/>
      <w:r>
        <w:rPr>
          <w:rFonts w:ascii="Helvetica Light" w:eastAsiaTheme="minorEastAsia" w:hAnsi="Helvetica Light" w:cs="Helvetica-Light"/>
          <w:szCs w:val="20"/>
        </w:rPr>
        <w:t>Brazil</w:t>
      </w:r>
      <w:proofErr w:type="spellEnd"/>
      <w:r>
        <w:rPr>
          <w:rFonts w:ascii="Helvetica Light" w:eastAsiaTheme="minorEastAsia" w:hAnsi="Helvetica Light" w:cs="Helvetica-Light"/>
          <w:szCs w:val="20"/>
        </w:rPr>
        <w:t xml:space="preserve"> </w:t>
      </w:r>
      <w:r w:rsidRPr="00BE3CE3">
        <w:rPr>
          <w:rFonts w:ascii="Helvetica Light" w:eastAsiaTheme="minorEastAsia" w:hAnsi="Helvetica Light" w:cs="Helvetica-Light"/>
          <w:szCs w:val="20"/>
        </w:rPr>
        <w:t xml:space="preserve">procura devolver e evidenciar as tipologias originais </w:t>
      </w:r>
      <w:r>
        <w:rPr>
          <w:rFonts w:ascii="Helvetica Light" w:eastAsiaTheme="minorEastAsia" w:hAnsi="Helvetica Light" w:cs="Helvetica-Light"/>
          <w:szCs w:val="20"/>
        </w:rPr>
        <w:t xml:space="preserve">de sua construção </w:t>
      </w:r>
      <w:r w:rsidRPr="00BE3CE3">
        <w:rPr>
          <w:rFonts w:ascii="Helvetica Light" w:eastAsiaTheme="minorEastAsia" w:hAnsi="Helvetica Light" w:cs="Helvetica-Light"/>
          <w:szCs w:val="20"/>
        </w:rPr>
        <w:t>valorizando sua história</w:t>
      </w:r>
      <w:r>
        <w:rPr>
          <w:rFonts w:ascii="Helvetica Light" w:eastAsiaTheme="minorEastAsia" w:hAnsi="Helvetica Light" w:cs="Helvetica-Light"/>
          <w:szCs w:val="20"/>
        </w:rPr>
        <w:t>, além de diferenciar as novas intervenções</w:t>
      </w:r>
      <w:r w:rsidRPr="00BE3CE3">
        <w:rPr>
          <w:rFonts w:ascii="Helvetica Light" w:eastAsiaTheme="minorEastAsia" w:hAnsi="Helvetica Light" w:cs="Helvetica-Light"/>
          <w:szCs w:val="20"/>
        </w:rPr>
        <w:t>.</w:t>
      </w:r>
    </w:p>
    <w:p w:rsidR="00CF5E29" w:rsidRPr="00523FB3" w:rsidRDefault="00CF5E29" w:rsidP="00CF5E29">
      <w:pPr>
        <w:numPr>
          <w:ilvl w:val="2"/>
          <w:numId w:val="15"/>
        </w:numPr>
        <w:spacing w:before="480"/>
        <w:ind w:right="408"/>
        <w:jc w:val="both"/>
        <w:outlineLvl w:val="0"/>
        <w:rPr>
          <w:rFonts w:ascii="Helvetica Light" w:eastAsiaTheme="minorEastAsia" w:hAnsi="Helvetica Light" w:cs="Helvetica-Light"/>
          <w:b/>
          <w:color w:val="000000"/>
          <w:szCs w:val="20"/>
        </w:rPr>
      </w:pPr>
      <w:r w:rsidRPr="00523FB3">
        <w:rPr>
          <w:rFonts w:ascii="Helvetica Light" w:eastAsiaTheme="minorEastAsia" w:hAnsi="Helvetica Light" w:cs="Helvetica-Light"/>
          <w:b/>
          <w:color w:val="000000"/>
          <w:szCs w:val="20"/>
        </w:rPr>
        <w:t>Novo uso</w:t>
      </w:r>
    </w:p>
    <w:p w:rsidR="00CF5E29" w:rsidRPr="000B58F0" w:rsidRDefault="00CF5E29" w:rsidP="00CF5E29">
      <w:pPr>
        <w:spacing w:before="240" w:after="12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Composta somente em pavimento térreo com amplo pé direito, a</w:t>
      </w:r>
      <w:r w:rsidRPr="00E40EC6">
        <w:rPr>
          <w:rFonts w:ascii="Helvetica Light" w:eastAsiaTheme="minorEastAsia" w:hAnsi="Helvetica Light" w:cs="Helvetica-Light"/>
          <w:szCs w:val="20"/>
        </w:rPr>
        <w:t xml:space="preserve">tualmente, a área encontra-se </w:t>
      </w:r>
      <w:r>
        <w:rPr>
          <w:rFonts w:ascii="Helvetica Light" w:eastAsiaTheme="minorEastAsia" w:hAnsi="Helvetica Light" w:cs="Helvetica-Light"/>
          <w:szCs w:val="20"/>
        </w:rPr>
        <w:t xml:space="preserve">ocupada por laboratórios (Ecologia e Evolução, Herpetologia) e pela diretoria e administração do Museu Histórico, com suas condições estruturais e de </w:t>
      </w:r>
      <w:r w:rsidRPr="000B58F0">
        <w:rPr>
          <w:rFonts w:ascii="Helvetica Light" w:eastAsiaTheme="minorEastAsia" w:hAnsi="Helvetica Light" w:cs="Helvetica-Light"/>
          <w:szCs w:val="20"/>
        </w:rPr>
        <w:t>cobertura em bom estado de conservação</w:t>
      </w:r>
      <w:r>
        <w:rPr>
          <w:rFonts w:ascii="Helvetica Light" w:eastAsiaTheme="minorEastAsia" w:hAnsi="Helvetica Light" w:cs="Helvetica-Light"/>
          <w:szCs w:val="20"/>
        </w:rPr>
        <w:t>.</w:t>
      </w:r>
    </w:p>
    <w:p w:rsidR="00CF5E29" w:rsidRPr="000B58F0" w:rsidRDefault="00CF5E29" w:rsidP="00CF5E29">
      <w:pPr>
        <w:spacing w:before="240" w:after="120"/>
        <w:ind w:left="-425" w:right="408" w:firstLine="567"/>
        <w:jc w:val="both"/>
        <w:outlineLvl w:val="0"/>
        <w:rPr>
          <w:rFonts w:ascii="Helvetica Light" w:eastAsiaTheme="minorEastAsia" w:hAnsi="Helvetica Light" w:cs="Helvetica-Light"/>
          <w:szCs w:val="20"/>
        </w:rPr>
      </w:pPr>
      <w:r w:rsidRPr="000B58F0">
        <w:rPr>
          <w:rFonts w:ascii="Helvetica Light" w:eastAsiaTheme="minorEastAsia" w:hAnsi="Helvetica Light" w:cs="Helvetica-Light"/>
          <w:szCs w:val="20"/>
        </w:rPr>
        <w:t xml:space="preserve">Este projeto faz parte do processo de reestruturação de novas condições </w:t>
      </w:r>
      <w:r>
        <w:rPr>
          <w:rFonts w:ascii="Helvetica Light" w:eastAsiaTheme="minorEastAsia" w:hAnsi="Helvetica Light" w:cs="Helvetica-Light"/>
          <w:szCs w:val="20"/>
        </w:rPr>
        <w:t>de uso de edificações históricas contempladas no Plano Diretor</w:t>
      </w:r>
      <w:r w:rsidRPr="000B58F0">
        <w:rPr>
          <w:rFonts w:ascii="Helvetica Light" w:eastAsiaTheme="minorEastAsia" w:hAnsi="Helvetica Light" w:cs="Helvetica-Light"/>
          <w:szCs w:val="20"/>
        </w:rPr>
        <w:t xml:space="preserve"> d</w:t>
      </w:r>
      <w:r>
        <w:rPr>
          <w:rFonts w:ascii="Helvetica Light" w:eastAsiaTheme="minorEastAsia" w:hAnsi="Helvetica Light" w:cs="Helvetica-Light"/>
          <w:szCs w:val="20"/>
        </w:rPr>
        <w:t xml:space="preserve">o Instituto </w:t>
      </w:r>
      <w:proofErr w:type="spellStart"/>
      <w:r>
        <w:rPr>
          <w:rFonts w:ascii="Helvetica Light" w:eastAsiaTheme="minorEastAsia" w:hAnsi="Helvetica Light" w:cs="Helvetica-Light"/>
          <w:szCs w:val="20"/>
        </w:rPr>
        <w:t>Butantan</w:t>
      </w:r>
      <w:proofErr w:type="spellEnd"/>
      <w:r>
        <w:rPr>
          <w:rFonts w:ascii="Helvetica Light" w:eastAsiaTheme="minorEastAsia" w:hAnsi="Helvetica Light" w:cs="Helvetica-Light"/>
          <w:szCs w:val="20"/>
        </w:rPr>
        <w:t>.</w:t>
      </w:r>
    </w:p>
    <w:p w:rsidR="00CF5E29" w:rsidRPr="00E46600" w:rsidRDefault="00CF5E29" w:rsidP="00CF5E29">
      <w:pPr>
        <w:numPr>
          <w:ilvl w:val="2"/>
          <w:numId w:val="15"/>
        </w:numPr>
        <w:spacing w:before="480"/>
        <w:ind w:right="408"/>
        <w:jc w:val="both"/>
        <w:outlineLvl w:val="0"/>
        <w:rPr>
          <w:rFonts w:ascii="Helvetica Light" w:eastAsiaTheme="minorEastAsia" w:hAnsi="Helvetica Light" w:cs="Helvetica-Light"/>
          <w:b/>
          <w:color w:val="000000"/>
          <w:szCs w:val="20"/>
        </w:rPr>
      </w:pPr>
      <w:r w:rsidRPr="00E46600">
        <w:rPr>
          <w:rFonts w:ascii="Helvetica Light" w:eastAsiaTheme="minorEastAsia" w:hAnsi="Helvetica Light" w:cs="Helvetica-Light"/>
          <w:b/>
          <w:color w:val="000000"/>
          <w:szCs w:val="20"/>
        </w:rPr>
        <w:t>Intervenções principais</w:t>
      </w:r>
    </w:p>
    <w:p w:rsidR="00CF5E29" w:rsidRPr="00AF4CA9" w:rsidRDefault="00CF5E29" w:rsidP="00CF5E29">
      <w:pPr>
        <w:spacing w:before="240" w:after="120"/>
        <w:ind w:left="-425" w:right="408" w:firstLine="567"/>
        <w:jc w:val="both"/>
        <w:outlineLvl w:val="0"/>
        <w:rPr>
          <w:rFonts w:ascii="Helvetica Light" w:eastAsiaTheme="minorEastAsia" w:hAnsi="Helvetica Light" w:cs="Helvetica-Light"/>
          <w:szCs w:val="20"/>
        </w:rPr>
      </w:pPr>
      <w:r w:rsidRPr="00AF4CA9">
        <w:rPr>
          <w:rFonts w:ascii="Helvetica Light" w:eastAsiaTheme="minorEastAsia" w:hAnsi="Helvetica Light" w:cs="Helvetica-Light"/>
          <w:szCs w:val="20"/>
        </w:rPr>
        <w:t>As principais interferências arquitetônicas e estruturais são:</w:t>
      </w:r>
    </w:p>
    <w:p w:rsidR="00CF5E29" w:rsidRDefault="00CF5E29" w:rsidP="00CF5E29">
      <w:pPr>
        <w:pStyle w:val="Default"/>
        <w:numPr>
          <w:ilvl w:val="1"/>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b/>
          <w:color w:val="auto"/>
          <w:sz w:val="20"/>
          <w:szCs w:val="20"/>
          <w:lang w:eastAsia="en-US"/>
        </w:rPr>
        <w:t>Serviços Preliminares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Instalação de canteiro;</w:t>
      </w:r>
    </w:p>
    <w:p w:rsidR="00CF5E29" w:rsidRPr="00110CFF"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Proteção dos pisos existentes de madeira;</w:t>
      </w:r>
    </w:p>
    <w:p w:rsidR="00CF5E29" w:rsidRDefault="00CF5E29" w:rsidP="00CF5E29">
      <w:pPr>
        <w:pStyle w:val="Default"/>
        <w:numPr>
          <w:ilvl w:val="1"/>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b/>
          <w:color w:val="auto"/>
          <w:sz w:val="20"/>
          <w:szCs w:val="20"/>
          <w:lang w:eastAsia="en-US"/>
        </w:rPr>
        <w:t>Itens Gerais: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Reconstituição de fachada lateral (após demolição de anexo existente);</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Restauro de esquadrias existentes históricas;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Restauro de revestimentos históricos;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w:t>
      </w:r>
      <w:r w:rsidR="00AC526E">
        <w:rPr>
          <w:rFonts w:ascii="Helvetica Light" w:eastAsiaTheme="minorEastAsia" w:hAnsi="Helvetica Light" w:cs="Helvetica-Light"/>
          <w:color w:val="auto"/>
          <w:sz w:val="20"/>
          <w:szCs w:val="20"/>
          <w:lang w:eastAsia="en-US"/>
        </w:rPr>
        <w:t>evisão e r</w:t>
      </w:r>
      <w:r>
        <w:rPr>
          <w:rFonts w:ascii="Helvetica Light" w:eastAsiaTheme="minorEastAsia" w:hAnsi="Helvetica Light" w:cs="Helvetica-Light"/>
          <w:color w:val="auto"/>
          <w:sz w:val="20"/>
          <w:szCs w:val="20"/>
          <w:lang w:eastAsia="en-US"/>
        </w:rPr>
        <w:t>eforma do telhado;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Construção de novo anexo sanitário e cobertura de vidro interligando-o ao bloco original histórico.</w:t>
      </w:r>
    </w:p>
    <w:p w:rsidR="00CF5E29" w:rsidRDefault="00CF5E29" w:rsidP="00CF5E29">
      <w:pPr>
        <w:pStyle w:val="Default"/>
        <w:numPr>
          <w:ilvl w:val="1"/>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b/>
          <w:color w:val="auto"/>
          <w:sz w:val="20"/>
          <w:szCs w:val="20"/>
          <w:lang w:eastAsia="en-US"/>
        </w:rPr>
        <w:t>Demolições e remoções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sidRPr="000D6606">
        <w:rPr>
          <w:rFonts w:ascii="Helvetica Light" w:eastAsiaTheme="minorEastAsia" w:hAnsi="Helvetica Light" w:cs="Helvetica-Light"/>
          <w:color w:val="auto"/>
          <w:sz w:val="20"/>
          <w:szCs w:val="20"/>
          <w:lang w:eastAsia="en-US"/>
        </w:rPr>
        <w:t>Remoção de divisórias baixas;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Demolição de paredes divisórias internas não originais;</w:t>
      </w:r>
    </w:p>
    <w:p w:rsidR="00CF5E29" w:rsidRPr="000D6606"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sidRPr="000D6606">
        <w:rPr>
          <w:rFonts w:ascii="Helvetica Light" w:eastAsiaTheme="minorEastAsia" w:hAnsi="Helvetica Light" w:cs="Helvetica-Light"/>
          <w:color w:val="auto"/>
          <w:sz w:val="20"/>
          <w:szCs w:val="20"/>
          <w:lang w:eastAsia="en-US"/>
        </w:rPr>
        <w:t xml:space="preserve">Demolição de </w:t>
      </w:r>
      <w:r>
        <w:rPr>
          <w:rFonts w:ascii="Helvetica Light" w:eastAsiaTheme="minorEastAsia" w:hAnsi="Helvetica Light" w:cs="Helvetica-Light"/>
          <w:color w:val="auto"/>
          <w:sz w:val="20"/>
          <w:szCs w:val="20"/>
          <w:lang w:eastAsia="en-US"/>
        </w:rPr>
        <w:t xml:space="preserve">acabamentos de pisos e </w:t>
      </w:r>
      <w:proofErr w:type="spellStart"/>
      <w:r>
        <w:rPr>
          <w:rFonts w:ascii="Helvetica Light" w:eastAsiaTheme="minorEastAsia" w:hAnsi="Helvetica Light" w:cs="Helvetica-Light"/>
          <w:color w:val="auto"/>
          <w:sz w:val="20"/>
          <w:szCs w:val="20"/>
          <w:lang w:eastAsia="en-US"/>
        </w:rPr>
        <w:t>contrapisos</w:t>
      </w:r>
      <w:proofErr w:type="spellEnd"/>
      <w:r>
        <w:rPr>
          <w:rFonts w:ascii="Helvetica Light" w:eastAsiaTheme="minorEastAsia" w:hAnsi="Helvetica Light" w:cs="Helvetica-Light"/>
          <w:color w:val="auto"/>
          <w:sz w:val="20"/>
          <w:szCs w:val="20"/>
          <w:lang w:eastAsia="en-US"/>
        </w:rPr>
        <w:t>, para construção de novos (internos e externos)</w:t>
      </w:r>
      <w:r w:rsidRPr="000D6606">
        <w:rPr>
          <w:rFonts w:ascii="Helvetica Light" w:eastAsiaTheme="minorEastAsia" w:hAnsi="Helvetica Light" w:cs="Helvetica-Light"/>
          <w:color w:val="auto"/>
          <w:sz w:val="20"/>
          <w:szCs w:val="20"/>
          <w:lang w:eastAsia="en-US"/>
        </w:rPr>
        <w:t>;</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Demolição de forros para substituição;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Demolição de revestimentos cerâmicos em paredes históricas;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Demolição de escada de concreto em pátio externo;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Remoção de gradis em portas históricas;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Abertura de novos vãos;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 xml:space="preserve">Remoção de equipamentos </w:t>
      </w:r>
      <w:proofErr w:type="spellStart"/>
      <w:r>
        <w:rPr>
          <w:rFonts w:ascii="Helvetica Light" w:eastAsiaTheme="minorEastAsia" w:hAnsi="Helvetica Light" w:cs="Helvetica-Light"/>
          <w:color w:val="auto"/>
          <w:sz w:val="20"/>
          <w:szCs w:val="20"/>
          <w:lang w:eastAsia="en-US"/>
        </w:rPr>
        <w:t>hidrossanitários</w:t>
      </w:r>
      <w:proofErr w:type="spellEnd"/>
      <w:r>
        <w:rPr>
          <w:rFonts w:ascii="Helvetica Light" w:eastAsiaTheme="minorEastAsia" w:hAnsi="Helvetica Light" w:cs="Helvetica-Light"/>
          <w:color w:val="auto"/>
          <w:sz w:val="20"/>
          <w:szCs w:val="20"/>
          <w:lang w:eastAsia="en-US"/>
        </w:rPr>
        <w:t xml:space="preserve"> remanescentes de laboratórios (interno e externo);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 xml:space="preserve">Demolição de anexo existente, de sanitários e </w:t>
      </w:r>
      <w:proofErr w:type="spellStart"/>
      <w:r>
        <w:rPr>
          <w:rFonts w:ascii="Helvetica Light" w:eastAsiaTheme="minorEastAsia" w:hAnsi="Helvetica Light" w:cs="Helvetica-Light"/>
          <w:color w:val="auto"/>
          <w:sz w:val="20"/>
          <w:szCs w:val="20"/>
          <w:lang w:eastAsia="en-US"/>
        </w:rPr>
        <w:t>copa</w:t>
      </w:r>
      <w:proofErr w:type="spellEnd"/>
      <w:r>
        <w:rPr>
          <w:rFonts w:ascii="Helvetica Light" w:eastAsiaTheme="minorEastAsia" w:hAnsi="Helvetica Light" w:cs="Helvetica-Light"/>
          <w:color w:val="auto"/>
          <w:sz w:val="20"/>
          <w:szCs w:val="20"/>
          <w:lang w:eastAsia="en-US"/>
        </w:rPr>
        <w:t xml:space="preserve"> de funcionários;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Remoção de todos os elementos espúrios à fachada como instalações de ar condicionado, pias e exaustores.</w:t>
      </w:r>
    </w:p>
    <w:p w:rsidR="00CF5E29" w:rsidRDefault="00CF5E29" w:rsidP="00CF5E29">
      <w:pPr>
        <w:pStyle w:val="Default"/>
        <w:numPr>
          <w:ilvl w:val="1"/>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b/>
          <w:color w:val="auto"/>
          <w:sz w:val="20"/>
          <w:szCs w:val="20"/>
          <w:lang w:eastAsia="en-US"/>
        </w:rPr>
        <w:t>Construções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 xml:space="preserve">Construção de novo anexo para sanitários públicos e </w:t>
      </w:r>
      <w:proofErr w:type="spellStart"/>
      <w:r>
        <w:rPr>
          <w:rFonts w:ascii="Helvetica Light" w:eastAsiaTheme="minorEastAsia" w:hAnsi="Helvetica Light" w:cs="Helvetica-Light"/>
          <w:color w:val="auto"/>
          <w:sz w:val="20"/>
          <w:szCs w:val="20"/>
          <w:lang w:eastAsia="en-US"/>
        </w:rPr>
        <w:t>copa</w:t>
      </w:r>
      <w:proofErr w:type="spellEnd"/>
      <w:r>
        <w:rPr>
          <w:rFonts w:ascii="Helvetica Light" w:eastAsiaTheme="minorEastAsia" w:hAnsi="Helvetica Light" w:cs="Helvetica-Light"/>
          <w:color w:val="auto"/>
          <w:sz w:val="20"/>
          <w:szCs w:val="20"/>
          <w:lang w:eastAsia="en-US"/>
        </w:rPr>
        <w:t xml:space="preserve"> de funcionários com cobertura em laje impermeabilizada para suportar eventual carga de condensadores de ar condicionado</w:t>
      </w:r>
      <w:r w:rsidR="000F1EFE">
        <w:rPr>
          <w:rFonts w:ascii="Helvetica Light" w:eastAsiaTheme="minorEastAsia" w:hAnsi="Helvetica Light" w:cs="Helvetica-Light"/>
          <w:color w:val="auto"/>
          <w:sz w:val="20"/>
          <w:szCs w:val="20"/>
          <w:lang w:eastAsia="en-US"/>
        </w:rPr>
        <w:t xml:space="preserve"> que forem necessários</w:t>
      </w:r>
      <w:r>
        <w:rPr>
          <w:rFonts w:ascii="Helvetica Light" w:eastAsiaTheme="minorEastAsia" w:hAnsi="Helvetica Light" w:cs="Helvetica-Light"/>
          <w:color w:val="auto"/>
          <w:sz w:val="20"/>
          <w:szCs w:val="20"/>
          <w:lang w:eastAsia="en-US"/>
        </w:rPr>
        <w:t>;</w:t>
      </w:r>
    </w:p>
    <w:p w:rsidR="007903D9" w:rsidRDefault="007903D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Construção de nova laje e caixão perdido para nivelamento entre pavimento interno da casa e pátio externo;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Redimensionamento de vão</w:t>
      </w:r>
      <w:r w:rsidR="007903D9">
        <w:rPr>
          <w:rFonts w:ascii="Helvetica Light" w:eastAsiaTheme="minorEastAsia" w:hAnsi="Helvetica Light" w:cs="Helvetica-Light"/>
          <w:color w:val="auto"/>
          <w:sz w:val="20"/>
          <w:szCs w:val="20"/>
          <w:lang w:eastAsia="en-US"/>
        </w:rPr>
        <w:t>s</w:t>
      </w:r>
      <w:r>
        <w:rPr>
          <w:rFonts w:ascii="Helvetica Light" w:eastAsiaTheme="minorEastAsia" w:hAnsi="Helvetica Light" w:cs="Helvetica-Light"/>
          <w:color w:val="auto"/>
          <w:sz w:val="20"/>
          <w:szCs w:val="20"/>
          <w:lang w:eastAsia="en-US"/>
        </w:rPr>
        <w:t xml:space="preserve"> existente</w:t>
      </w:r>
      <w:r w:rsidR="007903D9">
        <w:rPr>
          <w:rFonts w:ascii="Helvetica Light" w:eastAsiaTheme="minorEastAsia" w:hAnsi="Helvetica Light" w:cs="Helvetica-Light"/>
          <w:color w:val="auto"/>
          <w:sz w:val="20"/>
          <w:szCs w:val="20"/>
          <w:lang w:eastAsia="en-US"/>
        </w:rPr>
        <w:t>s</w:t>
      </w:r>
      <w:r>
        <w:rPr>
          <w:rFonts w:ascii="Helvetica Light" w:eastAsiaTheme="minorEastAsia" w:hAnsi="Helvetica Light" w:cs="Helvetica-Light"/>
          <w:color w:val="auto"/>
          <w:sz w:val="20"/>
          <w:szCs w:val="20"/>
          <w:lang w:eastAsia="en-US"/>
        </w:rPr>
        <w:t xml:space="preserve"> para adequação;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Novos acabamentos;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Novo sistema de iluminação;</w:t>
      </w:r>
    </w:p>
    <w:p w:rsidR="00CF5E29" w:rsidRPr="00675F27" w:rsidRDefault="00CF5E29" w:rsidP="00CF5E29">
      <w:pPr>
        <w:pStyle w:val="Default"/>
        <w:numPr>
          <w:ilvl w:val="2"/>
          <w:numId w:val="16"/>
        </w:numPr>
        <w:spacing w:after="120" w:line="20" w:lineRule="atLeast"/>
        <w:ind w:right="408"/>
        <w:jc w:val="both"/>
      </w:pPr>
      <w:r>
        <w:rPr>
          <w:rFonts w:ascii="Helvetica Light" w:eastAsiaTheme="minorEastAsia" w:hAnsi="Helvetica Light" w:cs="Helvetica-Light"/>
          <w:color w:val="auto"/>
          <w:sz w:val="20"/>
          <w:szCs w:val="20"/>
          <w:lang w:eastAsia="en-US"/>
        </w:rPr>
        <w:t>Revisão e reforma das con</w:t>
      </w:r>
      <w:r w:rsidRPr="005F5694">
        <w:rPr>
          <w:rFonts w:ascii="Helvetica Light" w:eastAsiaTheme="minorEastAsia" w:hAnsi="Helvetica Light" w:cs="Helvetica-Light"/>
          <w:color w:val="auto"/>
          <w:sz w:val="20"/>
          <w:szCs w:val="20"/>
          <w:lang w:eastAsia="en-US"/>
        </w:rPr>
        <w:t xml:space="preserve">dições estruturais da cobertura existente. </w:t>
      </w:r>
      <w:r w:rsidRPr="005F5694">
        <w:rPr>
          <w:rFonts w:ascii="Helvetica Light" w:eastAsiaTheme="minorEastAsia" w:hAnsi="Helvetica Light" w:cs="Helvetica-Light"/>
          <w:sz w:val="20"/>
          <w:szCs w:val="20"/>
          <w:lang w:eastAsia="en-US"/>
        </w:rPr>
        <w:t xml:space="preserve">Eventual troca de caibros ou vigas de madeira da estrutura caso apresentem problemas técnicos, seja por instalação incorreta ou por estarem danificados. Considerar o novo madeiramento com tratamento contra </w:t>
      </w:r>
      <w:r w:rsidR="007D0B31" w:rsidRPr="005F5694">
        <w:rPr>
          <w:rFonts w:ascii="Helvetica Light" w:eastAsiaTheme="minorEastAsia" w:hAnsi="Helvetica Light" w:cs="Helvetica-Light"/>
          <w:sz w:val="20"/>
          <w:szCs w:val="20"/>
          <w:lang w:eastAsia="en-US"/>
        </w:rPr>
        <w:t>ataques</w:t>
      </w:r>
      <w:r w:rsidRPr="005F5694">
        <w:rPr>
          <w:rFonts w:ascii="Helvetica Light" w:eastAsiaTheme="minorEastAsia" w:hAnsi="Helvetica Light" w:cs="Helvetica-Light"/>
          <w:sz w:val="20"/>
          <w:szCs w:val="20"/>
          <w:lang w:eastAsia="en-US"/>
        </w:rPr>
        <w:t xml:space="preserve"> de insetos xilófagos (sugestão: garapeira);</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proofErr w:type="spellStart"/>
      <w:r>
        <w:rPr>
          <w:rFonts w:ascii="Helvetica Light" w:eastAsiaTheme="minorEastAsia" w:hAnsi="Helvetica Light" w:cs="Helvetica-Light"/>
          <w:color w:val="auto"/>
          <w:sz w:val="20"/>
          <w:szCs w:val="20"/>
          <w:lang w:eastAsia="en-US"/>
        </w:rPr>
        <w:t>Descupinização</w:t>
      </w:r>
      <w:proofErr w:type="spellEnd"/>
      <w:r>
        <w:rPr>
          <w:rFonts w:ascii="Helvetica Light" w:eastAsiaTheme="minorEastAsia" w:hAnsi="Helvetica Light" w:cs="Helvetica-Light"/>
          <w:color w:val="auto"/>
          <w:sz w:val="20"/>
          <w:szCs w:val="20"/>
          <w:lang w:eastAsia="en-US"/>
        </w:rPr>
        <w:t xml:space="preserve"> de todos os elementos em madeira como pisos – inclusos estruturas de sustentação -, estruturas e subestruturas das coberturas, execução e </w:t>
      </w:r>
      <w:proofErr w:type="spellStart"/>
      <w:r>
        <w:rPr>
          <w:rFonts w:ascii="Helvetica Light" w:eastAsiaTheme="minorEastAsia" w:hAnsi="Helvetica Light" w:cs="Helvetica-Light"/>
          <w:color w:val="auto"/>
          <w:sz w:val="20"/>
          <w:szCs w:val="20"/>
          <w:lang w:eastAsia="en-US"/>
        </w:rPr>
        <w:t>descupinização</w:t>
      </w:r>
      <w:proofErr w:type="spellEnd"/>
      <w:r>
        <w:rPr>
          <w:rFonts w:ascii="Helvetica Light" w:eastAsiaTheme="minorEastAsia" w:hAnsi="Helvetica Light" w:cs="Helvetica-Light"/>
          <w:color w:val="auto"/>
          <w:sz w:val="20"/>
          <w:szCs w:val="20"/>
          <w:lang w:eastAsia="en-US"/>
        </w:rPr>
        <w:t xml:space="preserve"> dos forros de madeira, e das esquadrias;</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 xml:space="preserve">Execução de limpeza, por aspiração, do desvão sobre os forros de madeira e, por </w:t>
      </w:r>
      <w:proofErr w:type="spellStart"/>
      <w:r>
        <w:rPr>
          <w:rFonts w:ascii="Helvetica Light" w:eastAsiaTheme="minorEastAsia" w:hAnsi="Helvetica Light" w:cs="Helvetica-Light"/>
          <w:color w:val="auto"/>
          <w:sz w:val="20"/>
          <w:szCs w:val="20"/>
          <w:lang w:eastAsia="en-US"/>
        </w:rPr>
        <w:t>escovamento</w:t>
      </w:r>
      <w:proofErr w:type="spellEnd"/>
      <w:r>
        <w:rPr>
          <w:rFonts w:ascii="Helvetica Light" w:eastAsiaTheme="minorEastAsia" w:hAnsi="Helvetica Light" w:cs="Helvetica-Light"/>
          <w:color w:val="auto"/>
          <w:sz w:val="20"/>
          <w:szCs w:val="20"/>
          <w:lang w:eastAsia="en-US"/>
        </w:rPr>
        <w:t xml:space="preserve"> das peças de madeira: cumeeiras, terças, frechais, caibros e ripas de modo a eliminar as sujidades;</w:t>
      </w:r>
    </w:p>
    <w:p w:rsidR="00CF5E29" w:rsidRPr="005F5694"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I</w:t>
      </w:r>
      <w:r w:rsidRPr="005F5694">
        <w:rPr>
          <w:rFonts w:ascii="Helvetica Light" w:eastAsiaTheme="minorEastAsia" w:hAnsi="Helvetica Light" w:cs="Helvetica-Light"/>
          <w:color w:val="auto"/>
          <w:sz w:val="20"/>
          <w:szCs w:val="20"/>
          <w:lang w:eastAsia="en-US"/>
        </w:rPr>
        <w:t>nstalação de manta de subcobertura com especificação em não</w:t>
      </w:r>
      <w:r w:rsidR="007903D9">
        <w:rPr>
          <w:rFonts w:ascii="Helvetica Light" w:eastAsiaTheme="minorEastAsia" w:hAnsi="Helvetica Light" w:cs="Helvetica-Light"/>
          <w:color w:val="auto"/>
          <w:sz w:val="20"/>
          <w:szCs w:val="20"/>
          <w:lang w:eastAsia="en-US"/>
        </w:rPr>
        <w:t>-</w:t>
      </w:r>
      <w:r w:rsidRPr="005F5694">
        <w:rPr>
          <w:rFonts w:ascii="Helvetica Light" w:eastAsiaTheme="minorEastAsia" w:hAnsi="Helvetica Light" w:cs="Helvetica-Light"/>
          <w:color w:val="auto"/>
          <w:sz w:val="20"/>
          <w:szCs w:val="20"/>
          <w:lang w:eastAsia="en-US"/>
        </w:rPr>
        <w:t>tecido de polietileno de alta densidade, que tenha boa resistência a rasgos, com função impermeabi</w:t>
      </w:r>
      <w:r>
        <w:rPr>
          <w:rFonts w:ascii="Helvetica Light" w:eastAsiaTheme="minorEastAsia" w:hAnsi="Helvetica Light" w:cs="Helvetica-Light"/>
          <w:color w:val="auto"/>
          <w:sz w:val="20"/>
          <w:szCs w:val="20"/>
          <w:lang w:eastAsia="en-US"/>
        </w:rPr>
        <w:t xml:space="preserve">lizante e de isolamento térmico </w:t>
      </w:r>
      <w:r w:rsidRPr="005F5694">
        <w:rPr>
          <w:rFonts w:ascii="Helvetica Light" w:eastAsiaTheme="minorEastAsia" w:hAnsi="Helvetica Light" w:cs="Helvetica-Light"/>
          <w:color w:val="auto"/>
          <w:sz w:val="20"/>
          <w:szCs w:val="20"/>
          <w:lang w:eastAsia="en-US"/>
        </w:rPr>
        <w:t xml:space="preserve">(Sugestão: </w:t>
      </w:r>
      <w:proofErr w:type="spellStart"/>
      <w:r w:rsidRPr="005F5694">
        <w:rPr>
          <w:rFonts w:ascii="Helvetica Light" w:eastAsiaTheme="minorEastAsia" w:hAnsi="Helvetica Light" w:cs="Helvetica-Light"/>
          <w:color w:val="auto"/>
          <w:sz w:val="20"/>
          <w:szCs w:val="20"/>
          <w:lang w:eastAsia="en-US"/>
        </w:rPr>
        <w:t>Tyvek</w:t>
      </w:r>
      <w:proofErr w:type="spellEnd"/>
      <w:r w:rsidRPr="005F5694">
        <w:rPr>
          <w:rFonts w:ascii="Helvetica Light" w:eastAsiaTheme="minorEastAsia" w:hAnsi="Helvetica Light" w:cs="Helvetica-Light"/>
          <w:color w:val="auto"/>
          <w:sz w:val="20"/>
          <w:szCs w:val="20"/>
          <w:lang w:eastAsia="en-US"/>
        </w:rPr>
        <w:t>);</w:t>
      </w:r>
    </w:p>
    <w:p w:rsidR="00CF5E29" w:rsidRPr="001D4E52"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sidRPr="001D4E52">
        <w:rPr>
          <w:rFonts w:ascii="Helvetica Light" w:eastAsiaTheme="minorEastAsia" w:hAnsi="Helvetica Light" w:cs="Helvetica-Light"/>
          <w:color w:val="auto"/>
          <w:sz w:val="20"/>
          <w:szCs w:val="20"/>
          <w:lang w:eastAsia="en-US"/>
        </w:rPr>
        <w:t>Troca total das telhas de barro capa e canal</w:t>
      </w:r>
      <w:r>
        <w:rPr>
          <w:rFonts w:ascii="Helvetica Light" w:eastAsiaTheme="minorEastAsia" w:hAnsi="Helvetica Light" w:cs="Helvetica-Light"/>
          <w:color w:val="auto"/>
          <w:sz w:val="20"/>
          <w:szCs w:val="20"/>
          <w:lang w:eastAsia="en-US"/>
        </w:rPr>
        <w:t xml:space="preserve"> e amarração</w:t>
      </w:r>
      <w:r w:rsidRPr="001D4E52">
        <w:rPr>
          <w:rFonts w:ascii="Helvetica Light" w:eastAsiaTheme="minorEastAsia" w:hAnsi="Helvetica Light" w:cs="Helvetica-Light"/>
          <w:color w:val="auto"/>
          <w:sz w:val="20"/>
          <w:szCs w:val="20"/>
          <w:lang w:eastAsia="en-US"/>
        </w:rPr>
        <w:t xml:space="preserve"> com fio de cobre;</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 xml:space="preserve">Substituição total das calhas por novas </w:t>
      </w:r>
      <w:r w:rsidRPr="00253FF4">
        <w:rPr>
          <w:rFonts w:ascii="Helvetica Light" w:eastAsiaTheme="minorEastAsia" w:hAnsi="Helvetica Light" w:cs="Helvetica-Light"/>
          <w:color w:val="auto"/>
          <w:sz w:val="20"/>
          <w:szCs w:val="20"/>
          <w:lang w:eastAsia="en-US"/>
        </w:rPr>
        <w:t>em chapas de alumínio 0,8 mm</w:t>
      </w:r>
      <w:r>
        <w:rPr>
          <w:rFonts w:ascii="Helvetica Light" w:eastAsiaTheme="minorEastAsia" w:hAnsi="Helvetica Light" w:cs="Helvetica-Light"/>
          <w:color w:val="auto"/>
          <w:sz w:val="20"/>
          <w:szCs w:val="20"/>
          <w:lang w:eastAsia="en-US"/>
        </w:rPr>
        <w:t>, e acabamento em pintura;</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Substituição e i</w:t>
      </w:r>
      <w:r w:rsidRPr="00253FF4">
        <w:rPr>
          <w:rFonts w:ascii="Helvetica Light" w:eastAsiaTheme="minorEastAsia" w:hAnsi="Helvetica Light" w:cs="Helvetica-Light"/>
          <w:color w:val="auto"/>
          <w:sz w:val="20"/>
          <w:szCs w:val="20"/>
          <w:lang w:eastAsia="en-US"/>
        </w:rPr>
        <w:t xml:space="preserve">nstalação de </w:t>
      </w:r>
      <w:r>
        <w:rPr>
          <w:rFonts w:ascii="Helvetica Light" w:eastAsiaTheme="minorEastAsia" w:hAnsi="Helvetica Light" w:cs="Helvetica-Light"/>
          <w:color w:val="auto"/>
          <w:sz w:val="20"/>
          <w:szCs w:val="20"/>
          <w:lang w:eastAsia="en-US"/>
        </w:rPr>
        <w:t xml:space="preserve">novos </w:t>
      </w:r>
      <w:r w:rsidRPr="00253FF4">
        <w:rPr>
          <w:rFonts w:ascii="Helvetica Light" w:eastAsiaTheme="minorEastAsia" w:hAnsi="Helvetica Light" w:cs="Helvetica-Light"/>
          <w:color w:val="auto"/>
          <w:sz w:val="20"/>
          <w:szCs w:val="20"/>
          <w:lang w:eastAsia="en-US"/>
        </w:rPr>
        <w:t>tubos condutores metálicos em chapas de alumínio 0,8 mm com novas dimensões de seção retangular</w:t>
      </w:r>
      <w:r>
        <w:rPr>
          <w:rFonts w:ascii="Helvetica Light" w:eastAsiaTheme="minorEastAsia" w:hAnsi="Helvetica Light" w:cs="Helvetica-Light"/>
          <w:color w:val="auto"/>
          <w:sz w:val="20"/>
          <w:szCs w:val="20"/>
          <w:lang w:eastAsia="en-US"/>
        </w:rPr>
        <w:t>, e acabamento em pintura;</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sidRPr="00253FF4">
        <w:rPr>
          <w:rFonts w:ascii="Helvetica Light" w:eastAsiaTheme="minorEastAsia" w:hAnsi="Helvetica Light" w:cs="Helvetica-Light"/>
          <w:color w:val="auto"/>
          <w:sz w:val="20"/>
          <w:szCs w:val="20"/>
          <w:lang w:eastAsia="en-US"/>
        </w:rPr>
        <w:t xml:space="preserve"> </w:t>
      </w:r>
      <w:r>
        <w:rPr>
          <w:rFonts w:ascii="Helvetica Light" w:eastAsiaTheme="minorEastAsia" w:hAnsi="Helvetica Light" w:cs="Helvetica-Light"/>
          <w:color w:val="auto"/>
          <w:sz w:val="20"/>
          <w:szCs w:val="20"/>
          <w:lang w:eastAsia="en-US"/>
        </w:rPr>
        <w:t>Execução das instalações de agua e esgoto para os novos banheiros e copa, conforme projeto;</w:t>
      </w:r>
    </w:p>
    <w:p w:rsidR="00CF5E29" w:rsidRDefault="00CF5E29" w:rsidP="00CF5E29">
      <w:pPr>
        <w:pStyle w:val="Default"/>
        <w:numPr>
          <w:ilvl w:val="2"/>
          <w:numId w:val="16"/>
        </w:numPr>
        <w:spacing w:after="120" w:line="20" w:lineRule="atLeast"/>
        <w:ind w:right="408"/>
        <w:jc w:val="both"/>
        <w:rPr>
          <w:rFonts w:ascii="Helvetica Light" w:eastAsiaTheme="minorEastAsia" w:hAnsi="Helvetica Light" w:cs="Helvetica-Light"/>
          <w:color w:val="auto"/>
          <w:sz w:val="20"/>
          <w:szCs w:val="20"/>
          <w:lang w:eastAsia="en-US"/>
        </w:rPr>
      </w:pPr>
      <w:r>
        <w:rPr>
          <w:rFonts w:ascii="Helvetica Light" w:eastAsiaTheme="minorEastAsia" w:hAnsi="Helvetica Light" w:cs="Helvetica-Light"/>
          <w:color w:val="auto"/>
          <w:sz w:val="20"/>
          <w:szCs w:val="20"/>
          <w:lang w:eastAsia="en-US"/>
        </w:rPr>
        <w:t>Aquisição e instalação de loucas para novos sanitários e copa;</w:t>
      </w:r>
    </w:p>
    <w:p w:rsidR="00CF5E29" w:rsidRDefault="00CF5E29" w:rsidP="00CF5E29">
      <w:pPr>
        <w:pStyle w:val="Default"/>
        <w:spacing w:after="120" w:line="20" w:lineRule="atLeast"/>
        <w:ind w:left="1440" w:right="408"/>
        <w:jc w:val="both"/>
        <w:rPr>
          <w:rFonts w:ascii="Helvetica Light" w:eastAsiaTheme="minorEastAsia" w:hAnsi="Helvetica Light" w:cs="Helvetica-Light"/>
          <w:color w:val="auto"/>
          <w:sz w:val="20"/>
          <w:szCs w:val="20"/>
          <w:lang w:eastAsia="en-US"/>
        </w:rPr>
      </w:pPr>
    </w:p>
    <w:p w:rsidR="00CF5E29" w:rsidRPr="00CA0629" w:rsidRDefault="00CF5E29" w:rsidP="00CF5E29">
      <w:pPr>
        <w:numPr>
          <w:ilvl w:val="2"/>
          <w:numId w:val="15"/>
        </w:numPr>
        <w:spacing w:before="480"/>
        <w:ind w:right="408"/>
        <w:jc w:val="both"/>
        <w:outlineLvl w:val="0"/>
        <w:rPr>
          <w:rFonts w:ascii="Helvetica Light" w:eastAsiaTheme="minorEastAsia" w:hAnsi="Helvetica Light" w:cs="Helvetica-Light"/>
          <w:b/>
          <w:color w:val="000000"/>
          <w:szCs w:val="20"/>
        </w:rPr>
      </w:pPr>
      <w:r w:rsidRPr="00CA0629">
        <w:rPr>
          <w:rFonts w:ascii="Helvetica Light" w:eastAsiaTheme="minorEastAsia" w:hAnsi="Helvetica Light" w:cs="Helvetica-Light"/>
          <w:b/>
          <w:color w:val="000000"/>
          <w:szCs w:val="20"/>
        </w:rPr>
        <w:t>Materiais e Procedimentos de Execução</w:t>
      </w:r>
      <w:r>
        <w:rPr>
          <w:rFonts w:ascii="Helvetica Light" w:eastAsiaTheme="minorEastAsia" w:hAnsi="Helvetica Light" w:cs="Helvetica-Light"/>
          <w:b/>
          <w:color w:val="000000"/>
          <w:szCs w:val="20"/>
        </w:rPr>
        <w:t xml:space="preserve"> de Restauração</w:t>
      </w:r>
    </w:p>
    <w:p w:rsidR="00CF5E29" w:rsidRPr="00AF79C7"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Este Memorial é um documento que contém características de produtos, materiais e critérios de execução definidos para esse projeto. A seguir estão apresentadas normas e especificações a serem utilizadas na </w:t>
      </w:r>
      <w:r>
        <w:rPr>
          <w:rFonts w:ascii="Helvetica Light" w:eastAsiaTheme="minorEastAsia" w:hAnsi="Helvetica Light" w:cs="Helvetica-Light"/>
          <w:color w:val="000000"/>
          <w:szCs w:val="20"/>
        </w:rPr>
        <w:t xml:space="preserve">execução do Projeto de Restauração da Casa Vital </w:t>
      </w:r>
      <w:proofErr w:type="spellStart"/>
      <w:r>
        <w:rPr>
          <w:rFonts w:ascii="Helvetica Light" w:eastAsiaTheme="minorEastAsia" w:hAnsi="Helvetica Light" w:cs="Helvetica-Light"/>
          <w:color w:val="000000"/>
          <w:szCs w:val="20"/>
        </w:rPr>
        <w:t>Brazil</w:t>
      </w:r>
      <w:proofErr w:type="spellEnd"/>
      <w:r w:rsidRPr="00AF79C7">
        <w:rPr>
          <w:rFonts w:ascii="Helvetica Light" w:eastAsiaTheme="minorEastAsia" w:hAnsi="Helvetica Light" w:cs="Helvetica-Light"/>
          <w:color w:val="000000"/>
          <w:szCs w:val="20"/>
        </w:rPr>
        <w:t>.</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Demolições</w:t>
      </w:r>
    </w:p>
    <w:p w:rsidR="00CF5E29" w:rsidRPr="006E11CA"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E11CA">
        <w:rPr>
          <w:rFonts w:ascii="Helvetica Light" w:eastAsiaTheme="minorEastAsia" w:hAnsi="Helvetica Light" w:cs="Helvetica-Light"/>
          <w:b/>
          <w:szCs w:val="20"/>
        </w:rPr>
        <w:t>Demolição de elementos espúrios</w:t>
      </w:r>
    </w:p>
    <w:p w:rsidR="00CF5E29" w:rsidRPr="007233E8"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Considerar a remoção </w:t>
      </w:r>
      <w:r w:rsidRPr="006E11CA">
        <w:rPr>
          <w:rFonts w:ascii="Helvetica Light" w:eastAsiaTheme="minorEastAsia" w:hAnsi="Helvetica Light" w:cs="Helvetica-Light"/>
          <w:szCs w:val="20"/>
        </w:rPr>
        <w:t xml:space="preserve">e descarte de </w:t>
      </w:r>
      <w:r>
        <w:rPr>
          <w:rFonts w:ascii="Helvetica Light" w:eastAsiaTheme="minorEastAsia" w:hAnsi="Helvetica Light" w:cs="Helvetica-Light"/>
          <w:szCs w:val="20"/>
        </w:rPr>
        <w:t xml:space="preserve">elementos que dificultam a leitura da história da edificação como descrito em item anterior </w:t>
      </w:r>
      <w:r w:rsidRPr="007233E8">
        <w:rPr>
          <w:rFonts w:ascii="Helvetica Light" w:eastAsiaTheme="minorEastAsia" w:hAnsi="Helvetica Light" w:cs="Helvetica-Light"/>
          <w:b/>
          <w:i/>
          <w:szCs w:val="20"/>
        </w:rPr>
        <w:t>Intervenções Principais</w:t>
      </w:r>
      <w:r>
        <w:rPr>
          <w:rFonts w:ascii="Helvetica Light" w:eastAsiaTheme="minorEastAsia" w:hAnsi="Helvetica Light" w:cs="Helvetica-Light"/>
          <w:b/>
          <w:i/>
          <w:szCs w:val="20"/>
        </w:rPr>
        <w:t>.</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CA0629">
        <w:rPr>
          <w:rFonts w:ascii="Helvetica Light" w:eastAsiaTheme="minorEastAsia" w:hAnsi="Helvetica Light" w:cs="Helvetica-Light"/>
          <w:b/>
          <w:color w:val="000000"/>
          <w:szCs w:val="20"/>
        </w:rPr>
        <w:t>Esquadrias</w:t>
      </w:r>
      <w:r>
        <w:rPr>
          <w:rFonts w:ascii="Helvetica Light" w:eastAsiaTheme="minorEastAsia" w:hAnsi="Helvetica Light" w:cs="Helvetica-Light"/>
          <w:b/>
          <w:color w:val="000000"/>
          <w:szCs w:val="20"/>
        </w:rPr>
        <w:t xml:space="preserve"> históricas</w:t>
      </w:r>
    </w:p>
    <w:p w:rsidR="00CF5E29" w:rsidRPr="00160188"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color w:val="000000"/>
          <w:szCs w:val="20"/>
        </w:rPr>
      </w:pPr>
      <w:r w:rsidRPr="00160188">
        <w:rPr>
          <w:rFonts w:ascii="Helvetica Light" w:eastAsiaTheme="minorEastAsia" w:hAnsi="Helvetica Light" w:cs="Helvetica-Light"/>
          <w:b/>
          <w:color w:val="000000"/>
          <w:szCs w:val="20"/>
        </w:rPr>
        <w:t>Generalidades</w:t>
      </w:r>
    </w:p>
    <w:p w:rsidR="00CF5E29" w:rsidRPr="000D2085"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0D2085">
        <w:rPr>
          <w:rFonts w:ascii="Helvetica Light" w:eastAsiaTheme="minorEastAsia" w:hAnsi="Helvetica Light" w:cs="Helvetica-Light"/>
          <w:color w:val="000000"/>
          <w:szCs w:val="20"/>
        </w:rPr>
        <w:t>As demolições necessárias devem ser feitas de acordo com as recomendações técnicas existentes,</w:t>
      </w:r>
      <w:r>
        <w:rPr>
          <w:rFonts w:ascii="Helvetica Light" w:eastAsiaTheme="minorEastAsia" w:hAnsi="Helvetica Light" w:cs="Helvetica-Light"/>
          <w:color w:val="000000"/>
          <w:szCs w:val="20"/>
        </w:rPr>
        <w:t xml:space="preserve"> </w:t>
      </w:r>
      <w:r w:rsidRPr="000D2085">
        <w:rPr>
          <w:rFonts w:ascii="Helvetica Light" w:eastAsiaTheme="minorEastAsia" w:hAnsi="Helvetica Light" w:cs="Helvetica-Light"/>
          <w:color w:val="000000"/>
          <w:szCs w:val="20"/>
        </w:rPr>
        <w:t>considerando-se as medidas de segurança e tomando-se os devidos cuidados de forma a evitar danos a</w:t>
      </w:r>
      <w:r>
        <w:rPr>
          <w:rFonts w:ascii="Helvetica Light" w:eastAsiaTheme="minorEastAsia" w:hAnsi="Helvetica Light" w:cs="Helvetica-Light"/>
          <w:color w:val="000000"/>
          <w:szCs w:val="20"/>
        </w:rPr>
        <w:t xml:space="preserve"> </w:t>
      </w:r>
      <w:r w:rsidR="007903D9">
        <w:rPr>
          <w:rFonts w:ascii="Helvetica Light" w:eastAsiaTheme="minorEastAsia" w:hAnsi="Helvetica Light" w:cs="Helvetica-Light"/>
          <w:color w:val="000000"/>
          <w:szCs w:val="20"/>
        </w:rPr>
        <w:t>terceiros.</w:t>
      </w:r>
    </w:p>
    <w:p w:rsidR="00CF5E29" w:rsidRPr="00160188"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160188">
        <w:rPr>
          <w:rFonts w:ascii="Helvetica Light" w:eastAsiaTheme="minorEastAsia" w:hAnsi="Helvetica Light" w:cs="Helvetica-Light"/>
          <w:color w:val="000000"/>
          <w:szCs w:val="20"/>
        </w:rPr>
        <w:t>Caso existam instalações em fachadas que estejam interferindo e descaracterizando as esquadrias devem ser estudadas caso a caso pelos responsáveis da fiscalização para que sejam removidas ou realocadas, a fim de possibilitar o restauro das esquadrias.</w:t>
      </w:r>
    </w:p>
    <w:p w:rsidR="00CF5E29" w:rsidRPr="00160188"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160188">
        <w:rPr>
          <w:rFonts w:ascii="Helvetica Light" w:eastAsiaTheme="minorEastAsia" w:hAnsi="Helvetica Light" w:cs="Helvetica-Light"/>
          <w:color w:val="000000"/>
          <w:szCs w:val="20"/>
        </w:rPr>
        <w:t xml:space="preserve">Sobre as esquadrias a restaurar que tiverem a necessidade de serem removidas para restauro em canteiro de obras, estas devem ser criteriosamente identificadas para que, ao final da obra sejam devolvidas aos vãos de origem. Durante o restauro das esquadrias, os vãos devem ser devidamente protegidos com fechamento em placas de madeira, conforme orientação </w:t>
      </w:r>
      <w:r w:rsidR="007903D9">
        <w:rPr>
          <w:rFonts w:ascii="Helvetica Light" w:eastAsiaTheme="minorEastAsia" w:hAnsi="Helvetica Light" w:cs="Helvetica-Light"/>
          <w:color w:val="000000"/>
          <w:szCs w:val="20"/>
        </w:rPr>
        <w:t xml:space="preserve">e </w:t>
      </w:r>
      <w:r w:rsidRPr="00160188">
        <w:rPr>
          <w:rFonts w:ascii="Helvetica Light" w:eastAsiaTheme="minorEastAsia" w:hAnsi="Helvetica Light" w:cs="Helvetica-Light"/>
          <w:color w:val="000000"/>
          <w:szCs w:val="20"/>
        </w:rPr>
        <w:t>a aprovação da FISCALIZAÇÃO.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160188">
        <w:rPr>
          <w:rFonts w:ascii="Helvetica Light" w:eastAsiaTheme="minorEastAsia" w:hAnsi="Helvetica Light" w:cs="Helvetica-Light"/>
          <w:color w:val="000000"/>
          <w:szCs w:val="20"/>
        </w:rPr>
        <w:t>Sempre que necessária a recomposição de vão pela remoção de esquadria, levar em consideração o uso de argamassa com traço compatível ao original existente, conforme laudo fornecido em anexo.</w:t>
      </w:r>
    </w:p>
    <w:p w:rsidR="00CF5E29" w:rsidRDefault="00CF5E29" w:rsidP="00CF5E29">
      <w:pPr>
        <w:spacing w:before="240" w:after="12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Observando que limpeza fina das esquadrias deve ser executada de maneira que não se tenha desgaste do material original existente. </w:t>
      </w:r>
    </w:p>
    <w:p w:rsidR="00CF5E29" w:rsidRPr="006F73D1"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Pr>
          <w:rFonts w:ascii="Helvetica Light" w:eastAsiaTheme="minorEastAsia" w:hAnsi="Helvetica Light" w:cs="Helvetica-Light"/>
          <w:b/>
          <w:szCs w:val="20"/>
        </w:rPr>
        <w:t>Esquadrias a restaurar</w:t>
      </w:r>
    </w:p>
    <w:p w:rsidR="00CF5E29" w:rsidRDefault="00CF5E29" w:rsidP="00CF5E29">
      <w:pPr>
        <w:spacing w:before="240" w:after="12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As esquadrias (Portas e janelas) existentes em madeira devem ser restauradas. Devem ser considerados os serviços de revisão estrutural, </w:t>
      </w:r>
      <w:proofErr w:type="spellStart"/>
      <w:r>
        <w:rPr>
          <w:rFonts w:ascii="Helvetica Light" w:eastAsiaTheme="minorEastAsia" w:hAnsi="Helvetica Light" w:cs="Helvetica-Light"/>
          <w:szCs w:val="20"/>
        </w:rPr>
        <w:t>descupinização</w:t>
      </w:r>
      <w:proofErr w:type="spellEnd"/>
      <w:r>
        <w:rPr>
          <w:rFonts w:ascii="Helvetica Light" w:eastAsiaTheme="minorEastAsia" w:hAnsi="Helvetica Light" w:cs="Helvetica-Light"/>
          <w:szCs w:val="20"/>
        </w:rPr>
        <w:t>, decapagem de pinturas em desprendimento e nivelamento de diferenças. Para as esquadrias que tiverem a necessidade de enxertos ou substituição de peças de madeira degradada por novas, as madeiras devem ser de boa qualidade e devem ser trabalhadas seguindo os padrões tipológicos de cada caso de maneira que, ao final do restauro, não resultem em diferenças físicas.</w:t>
      </w:r>
    </w:p>
    <w:p w:rsidR="00CF5E29" w:rsidRDefault="00CF5E29" w:rsidP="00CF5E29">
      <w:pPr>
        <w:spacing w:before="240" w:after="120"/>
        <w:ind w:left="-425" w:right="408" w:firstLine="567"/>
        <w:jc w:val="both"/>
        <w:outlineLvl w:val="0"/>
        <w:rPr>
          <w:rFonts w:ascii="Helvetica Light" w:eastAsiaTheme="minorEastAsia" w:hAnsi="Helvetica Light" w:cs="Helvetica-Light"/>
          <w:szCs w:val="20"/>
        </w:rPr>
      </w:pPr>
      <w:r w:rsidRPr="009F24DC">
        <w:rPr>
          <w:rFonts w:ascii="Helvetica Light" w:eastAsiaTheme="minorEastAsia" w:hAnsi="Helvetica Light" w:cs="Helvetica-Light"/>
          <w:szCs w:val="20"/>
        </w:rPr>
        <w:t xml:space="preserve">Sobre as esquadrias a restaurar que tiverem a necessidade de serem removidas para restauro em canteiro de obras, </w:t>
      </w:r>
      <w:r>
        <w:rPr>
          <w:rFonts w:ascii="Helvetica Light" w:eastAsiaTheme="minorEastAsia" w:hAnsi="Helvetica Light" w:cs="Helvetica-Light"/>
          <w:szCs w:val="20"/>
        </w:rPr>
        <w:t>estas devem ser criteriosamente identificadas para que, ao final da obra sejam devolvidas aos vãos de origem. Durante o restauro das esquadrias, o</w:t>
      </w:r>
      <w:r w:rsidRPr="009F24DC">
        <w:rPr>
          <w:rFonts w:ascii="Helvetica Light" w:eastAsiaTheme="minorEastAsia" w:hAnsi="Helvetica Light" w:cs="Helvetica-Light"/>
          <w:szCs w:val="20"/>
        </w:rPr>
        <w:t>s vãos devem ser devidamente protegidos com fechamento em placas de madeira</w:t>
      </w:r>
      <w:r>
        <w:rPr>
          <w:rFonts w:ascii="Helvetica Light" w:eastAsiaTheme="minorEastAsia" w:hAnsi="Helvetica Light" w:cs="Helvetica-Light"/>
          <w:szCs w:val="20"/>
        </w:rPr>
        <w:t>, conforme orientação a aprovação da fiscalização</w:t>
      </w:r>
      <w:r w:rsidRPr="009F24DC">
        <w:rPr>
          <w:rFonts w:ascii="Helvetica Light" w:eastAsiaTheme="minorEastAsia" w:hAnsi="Helvetica Light" w:cs="Helvetica-Light"/>
          <w:szCs w:val="20"/>
        </w:rPr>
        <w:t>.</w:t>
      </w:r>
    </w:p>
    <w:p w:rsidR="00CF5E29" w:rsidRPr="00160188"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160188">
        <w:rPr>
          <w:rFonts w:ascii="Helvetica Light" w:eastAsiaTheme="minorEastAsia" w:hAnsi="Helvetica Light" w:cs="Helvetica-Light"/>
          <w:b/>
          <w:szCs w:val="20"/>
        </w:rPr>
        <w:t>Esquadrias metálicas</w:t>
      </w:r>
    </w:p>
    <w:p w:rsidR="00CF5E29" w:rsidRDefault="00CF5E29" w:rsidP="00CF5E29">
      <w:pPr>
        <w:spacing w:before="240" w:after="120"/>
        <w:ind w:left="-425" w:right="408" w:firstLine="567"/>
        <w:jc w:val="both"/>
        <w:outlineLvl w:val="0"/>
        <w:rPr>
          <w:rFonts w:ascii="Helvetica Light" w:eastAsiaTheme="minorEastAsia" w:hAnsi="Helvetica Light" w:cs="Helvetica-Light"/>
          <w:szCs w:val="20"/>
        </w:rPr>
      </w:pPr>
      <w:r w:rsidRPr="00D621C9">
        <w:rPr>
          <w:rFonts w:ascii="Helvetica Light" w:eastAsiaTheme="minorEastAsia" w:hAnsi="Helvetica Light" w:cs="Helvetica-Light"/>
          <w:szCs w:val="20"/>
        </w:rPr>
        <w:t>As camadas pictóricas devem ser todas decapadas até o metal, e os pontos de oxidação devem ser removidos para posterior aplicação de fundo preparador anti</w:t>
      </w:r>
      <w:r>
        <w:rPr>
          <w:rFonts w:ascii="Helvetica Light" w:eastAsiaTheme="minorEastAsia" w:hAnsi="Helvetica Light" w:cs="Helvetica-Light"/>
          <w:szCs w:val="20"/>
        </w:rPr>
        <w:t>corrosivo em toda a esquadria. O acabamento final deve ser em, no mínimo</w:t>
      </w:r>
      <w:r w:rsidR="008840C2">
        <w:rPr>
          <w:rFonts w:ascii="Helvetica Light" w:eastAsiaTheme="minorEastAsia" w:hAnsi="Helvetica Light" w:cs="Helvetica-Light"/>
          <w:szCs w:val="20"/>
        </w:rPr>
        <w:t>,</w:t>
      </w:r>
      <w:r>
        <w:rPr>
          <w:rFonts w:ascii="Helvetica Light" w:eastAsiaTheme="minorEastAsia" w:hAnsi="Helvetica Light" w:cs="Helvetica-Light"/>
          <w:szCs w:val="20"/>
        </w:rPr>
        <w:t xml:space="preserve"> duas demãos, conforme tabela de pintura indicada neste Memorial.</w:t>
      </w:r>
    </w:p>
    <w:p w:rsidR="00CF5E29" w:rsidRPr="006F73D1"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F73D1">
        <w:rPr>
          <w:rFonts w:ascii="Helvetica Light" w:eastAsiaTheme="minorEastAsia" w:hAnsi="Helvetica Light" w:cs="Helvetica-Light"/>
          <w:b/>
          <w:szCs w:val="20"/>
        </w:rPr>
        <w:t>Vidros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As </w:t>
      </w:r>
      <w:r>
        <w:rPr>
          <w:rFonts w:ascii="Helvetica Light" w:eastAsiaTheme="minorEastAsia" w:hAnsi="Helvetica Light" w:cs="Helvetica-Light"/>
          <w:color w:val="000000"/>
          <w:szCs w:val="20"/>
        </w:rPr>
        <w:t xml:space="preserve">novas </w:t>
      </w:r>
      <w:r w:rsidRPr="00AF79C7">
        <w:rPr>
          <w:rFonts w:ascii="Helvetica Light" w:eastAsiaTheme="minorEastAsia" w:hAnsi="Helvetica Light" w:cs="Helvetica-Light"/>
          <w:color w:val="000000"/>
          <w:szCs w:val="20"/>
        </w:rPr>
        <w:t>chapas de vidro deverão apresentar corte perfeito, respeita</w:t>
      </w:r>
      <w:r>
        <w:rPr>
          <w:rFonts w:ascii="Helvetica Light" w:eastAsiaTheme="minorEastAsia" w:hAnsi="Helvetica Light" w:cs="Helvetica-Light"/>
          <w:color w:val="000000"/>
          <w:szCs w:val="20"/>
        </w:rPr>
        <w:t>n</w:t>
      </w:r>
      <w:r w:rsidRPr="00AF79C7">
        <w:rPr>
          <w:rFonts w:ascii="Helvetica Light" w:eastAsiaTheme="minorEastAsia" w:hAnsi="Helvetica Light" w:cs="Helvetica-Light"/>
          <w:color w:val="000000"/>
          <w:szCs w:val="20"/>
        </w:rPr>
        <w:t>do o e</w:t>
      </w:r>
      <w:r>
        <w:rPr>
          <w:rFonts w:ascii="Helvetica Light" w:eastAsiaTheme="minorEastAsia" w:hAnsi="Helvetica Light" w:cs="Helvetica-Light"/>
          <w:color w:val="000000"/>
          <w:szCs w:val="20"/>
        </w:rPr>
        <w:t>squadro e folgas estabelecidas, e devem estar livres de defeitos. As dimensões devem ser retiradas no local da obra antes de sua fabricação.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Os vidros das esquadrias históricas que se encontrarem quebrados, trincados, faltantes, com películas coloridas, ou que tenham padrão diverso, devem ser substituídos por vidro que seja semelhante ao padrão original em cor, transparência, espessura e acabamento (martelado, transparente ou fosco).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Os vidros a serem reaproveitados devem ser cuidadosamente limpos e recolocados no mesmo vão de origem.</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Os novos vidros das janelas da nova edificação anexa devem ter acabamento liso e cor branca translúcida (leitoso).</w:t>
      </w:r>
    </w:p>
    <w:p w:rsidR="00CF5E29" w:rsidRPr="006F73D1"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F73D1">
        <w:rPr>
          <w:rFonts w:ascii="Helvetica Light" w:eastAsiaTheme="minorEastAsia" w:hAnsi="Helvetica Light" w:cs="Helvetica-Light"/>
          <w:b/>
          <w:szCs w:val="20"/>
        </w:rPr>
        <w:t>Massa de vidraceiro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255A7D">
        <w:rPr>
          <w:rFonts w:ascii="Helvetica Light" w:eastAsiaTheme="minorEastAsia" w:hAnsi="Helvetica Light" w:cs="Helvetica-Light"/>
          <w:color w:val="000000"/>
          <w:szCs w:val="20"/>
        </w:rPr>
        <w:t>As massas de vidraceiro devem ser totalmente substituídas em todas as esquadrias, devem ser coloridas conforme a cor da esquadria e não deve</w:t>
      </w:r>
      <w:r>
        <w:rPr>
          <w:rFonts w:ascii="Helvetica Light" w:eastAsiaTheme="minorEastAsia" w:hAnsi="Helvetica Light" w:cs="Helvetica-Light"/>
          <w:color w:val="000000"/>
          <w:szCs w:val="20"/>
        </w:rPr>
        <w:t>m</w:t>
      </w:r>
      <w:r w:rsidRPr="00255A7D">
        <w:rPr>
          <w:rFonts w:ascii="Helvetica Light" w:eastAsiaTheme="minorEastAsia" w:hAnsi="Helvetica Light" w:cs="Helvetica-Light"/>
          <w:color w:val="000000"/>
          <w:szCs w:val="20"/>
        </w:rPr>
        <w:t xml:space="preserve"> receber </w:t>
      </w:r>
      <w:r>
        <w:rPr>
          <w:rFonts w:ascii="Helvetica Light" w:eastAsiaTheme="minorEastAsia" w:hAnsi="Helvetica Light" w:cs="Helvetica-Light"/>
          <w:color w:val="000000"/>
          <w:szCs w:val="20"/>
        </w:rPr>
        <w:t xml:space="preserve">camada de </w:t>
      </w:r>
      <w:r w:rsidRPr="00255A7D">
        <w:rPr>
          <w:rFonts w:ascii="Helvetica Light" w:eastAsiaTheme="minorEastAsia" w:hAnsi="Helvetica Light" w:cs="Helvetica-Light"/>
          <w:color w:val="000000"/>
          <w:szCs w:val="20"/>
        </w:rPr>
        <w:t>pintura.</w:t>
      </w:r>
    </w:p>
    <w:p w:rsidR="00CF5E29" w:rsidRPr="006F73D1"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F73D1">
        <w:rPr>
          <w:rFonts w:ascii="Helvetica Light" w:eastAsiaTheme="minorEastAsia" w:hAnsi="Helvetica Light" w:cs="Helvetica-Light"/>
          <w:b/>
          <w:szCs w:val="20"/>
        </w:rPr>
        <w:t>Ferragens</w:t>
      </w:r>
    </w:p>
    <w:p w:rsidR="00CF5E29" w:rsidRPr="00FE4231"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FE4231">
        <w:rPr>
          <w:rFonts w:ascii="Helvetica Light" w:eastAsiaTheme="minorEastAsia" w:hAnsi="Helvetica Light" w:cs="Helvetica-Light"/>
          <w:color w:val="000000"/>
          <w:szCs w:val="20"/>
        </w:rPr>
        <w:t>As ferragens históricas devem ser limpas e restauradas conforme padrão original</w:t>
      </w:r>
      <w:r>
        <w:rPr>
          <w:rFonts w:ascii="Helvetica Light" w:eastAsiaTheme="minorEastAsia" w:hAnsi="Helvetica Light" w:cs="Helvetica-Light"/>
          <w:color w:val="000000"/>
          <w:szCs w:val="20"/>
        </w:rPr>
        <w:t xml:space="preserve"> encontrado</w:t>
      </w:r>
      <w:r w:rsidRPr="00FE4231">
        <w:rPr>
          <w:rFonts w:ascii="Helvetica Light" w:eastAsiaTheme="minorEastAsia" w:hAnsi="Helvetica Light" w:cs="Helvetica-Light"/>
          <w:color w:val="000000"/>
          <w:szCs w:val="20"/>
        </w:rPr>
        <w:t xml:space="preserve">.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FE4231">
        <w:rPr>
          <w:rFonts w:ascii="Helvetica Light" w:eastAsiaTheme="minorEastAsia" w:hAnsi="Helvetica Light" w:cs="Helvetica-Light"/>
          <w:color w:val="000000"/>
          <w:szCs w:val="20"/>
        </w:rPr>
        <w:t xml:space="preserve">As esquadrias </w:t>
      </w:r>
      <w:r>
        <w:rPr>
          <w:rFonts w:ascii="Helvetica Light" w:eastAsiaTheme="minorEastAsia" w:hAnsi="Helvetica Light" w:cs="Helvetica-Light"/>
          <w:color w:val="000000"/>
          <w:szCs w:val="20"/>
        </w:rPr>
        <w:t xml:space="preserve">a restaurar </w:t>
      </w:r>
      <w:r w:rsidRPr="00FE4231">
        <w:rPr>
          <w:rFonts w:ascii="Helvetica Light" w:eastAsiaTheme="minorEastAsia" w:hAnsi="Helvetica Light" w:cs="Helvetica-Light"/>
          <w:color w:val="000000"/>
          <w:szCs w:val="20"/>
        </w:rPr>
        <w:t xml:space="preserve">que estiverem sem ferragem ou com outro modelo diferente do original, devem ser substituídas por novas ferragens de </w:t>
      </w:r>
      <w:r>
        <w:rPr>
          <w:rFonts w:ascii="Helvetica Light" w:eastAsiaTheme="minorEastAsia" w:hAnsi="Helvetica Light" w:cs="Helvetica-Light"/>
          <w:color w:val="000000"/>
          <w:szCs w:val="20"/>
        </w:rPr>
        <w:t>igual tipologia e cor</w:t>
      </w:r>
      <w:r w:rsidR="008840C2">
        <w:rPr>
          <w:rFonts w:ascii="Helvetica Light" w:eastAsiaTheme="minorEastAsia" w:hAnsi="Helvetica Light" w:cs="Helvetica-Light"/>
          <w:color w:val="000000"/>
          <w:szCs w:val="20"/>
        </w:rPr>
        <w:t xml:space="preserve"> da original</w:t>
      </w:r>
      <w:r w:rsidRPr="00FE4231">
        <w:rPr>
          <w:rFonts w:ascii="Helvetica Light" w:eastAsiaTheme="minorEastAsia" w:hAnsi="Helvetica Light" w:cs="Helvetica-Light"/>
          <w:color w:val="000000"/>
          <w:szCs w:val="20"/>
        </w:rPr>
        <w:t>.</w:t>
      </w:r>
    </w:p>
    <w:p w:rsidR="00CF5E29" w:rsidRPr="000628F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0628F9">
        <w:rPr>
          <w:rFonts w:ascii="Helvetica Light" w:eastAsiaTheme="minorEastAsia" w:hAnsi="Helvetica Light" w:cs="Helvetica-Light"/>
          <w:b/>
          <w:color w:val="000000"/>
          <w:szCs w:val="20"/>
        </w:rPr>
        <w:t>Novas esquadrias</w:t>
      </w:r>
    </w:p>
    <w:p w:rsidR="00CF5E29" w:rsidRPr="000628F9"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0628F9">
        <w:rPr>
          <w:rFonts w:ascii="Helvetica Light" w:eastAsiaTheme="minorEastAsia" w:hAnsi="Helvetica Light" w:cs="Helvetica-Light"/>
          <w:b/>
          <w:szCs w:val="20"/>
        </w:rPr>
        <w:t>Porta de acesso da recepção</w:t>
      </w:r>
    </w:p>
    <w:p w:rsidR="00CF5E29" w:rsidRDefault="00CF5E29" w:rsidP="00CF5E29">
      <w:pPr>
        <w:spacing w:before="240" w:after="12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Nova porta de madeira com acabamento em revestimento </w:t>
      </w:r>
      <w:proofErr w:type="spellStart"/>
      <w:r>
        <w:rPr>
          <w:rFonts w:ascii="Helvetica Light" w:eastAsiaTheme="minorEastAsia" w:hAnsi="Helvetica Light" w:cs="Helvetica-Light"/>
          <w:szCs w:val="20"/>
        </w:rPr>
        <w:t>melamínico</w:t>
      </w:r>
      <w:proofErr w:type="spellEnd"/>
      <w:r>
        <w:rPr>
          <w:rFonts w:ascii="Helvetica Light" w:eastAsiaTheme="minorEastAsia" w:hAnsi="Helvetica Light" w:cs="Helvetica-Light"/>
          <w:szCs w:val="20"/>
        </w:rPr>
        <w:t xml:space="preserve"> de cor branca com guarnição e batentes em chapa metálica de acabamento em pintura eletrostática branca.</w:t>
      </w:r>
    </w:p>
    <w:p w:rsidR="00CF5E29" w:rsidRPr="000628F9"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0628F9">
        <w:rPr>
          <w:rFonts w:ascii="Helvetica Light" w:eastAsiaTheme="minorEastAsia" w:hAnsi="Helvetica Light" w:cs="Helvetica-Light"/>
          <w:b/>
          <w:szCs w:val="20"/>
        </w:rPr>
        <w:t>Portas de acesso às áreas molhadas</w:t>
      </w:r>
      <w:r>
        <w:rPr>
          <w:rFonts w:ascii="Helvetica Light" w:eastAsiaTheme="minorEastAsia" w:hAnsi="Helvetica Light" w:cs="Helvetica-Light"/>
          <w:b/>
          <w:szCs w:val="20"/>
        </w:rPr>
        <w:t xml:space="preserve"> (nova edificação anexa)</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Novas portas em madeira com revestimento </w:t>
      </w:r>
      <w:proofErr w:type="spellStart"/>
      <w:r>
        <w:rPr>
          <w:rFonts w:ascii="Helvetica Light" w:eastAsiaTheme="minorEastAsia" w:hAnsi="Helvetica Light" w:cs="Helvetica-Light"/>
          <w:szCs w:val="20"/>
        </w:rPr>
        <w:t>melamínico</w:t>
      </w:r>
      <w:proofErr w:type="spellEnd"/>
      <w:r>
        <w:rPr>
          <w:rFonts w:ascii="Helvetica Light" w:eastAsiaTheme="minorEastAsia" w:hAnsi="Helvetica Light" w:cs="Helvetica-Light"/>
          <w:szCs w:val="20"/>
        </w:rPr>
        <w:t xml:space="preserve"> em cor branca, com guarnição e batentes em chapa metálica de acabamento em pintura eletrostática branca.</w:t>
      </w:r>
    </w:p>
    <w:p w:rsidR="00CF5E29"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0628F9">
        <w:rPr>
          <w:rFonts w:ascii="Helvetica Light" w:eastAsiaTheme="minorEastAsia" w:hAnsi="Helvetica Light" w:cs="Helvetica-Light"/>
          <w:b/>
          <w:szCs w:val="20"/>
        </w:rPr>
        <w:t xml:space="preserve">Janelas das áreas molhadas </w:t>
      </w:r>
      <w:r>
        <w:rPr>
          <w:rFonts w:ascii="Helvetica Light" w:eastAsiaTheme="minorEastAsia" w:hAnsi="Helvetica Light" w:cs="Helvetica-Light"/>
          <w:b/>
          <w:szCs w:val="20"/>
        </w:rPr>
        <w:t>(nova edificação anexa)</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sidRPr="000628F9">
        <w:rPr>
          <w:rFonts w:ascii="Helvetica Light" w:eastAsiaTheme="minorEastAsia" w:hAnsi="Helvetica Light" w:cs="Helvetica-Light"/>
          <w:szCs w:val="20"/>
        </w:rPr>
        <w:t>Esquadria metálica em alumínio</w:t>
      </w:r>
      <w:r>
        <w:rPr>
          <w:rFonts w:ascii="Helvetica Light" w:eastAsiaTheme="minorEastAsia" w:hAnsi="Helvetica Light" w:cs="Helvetica-Light"/>
          <w:szCs w:val="20"/>
        </w:rPr>
        <w:t xml:space="preserve">, basculante, com trava de abertura, </w:t>
      </w:r>
      <w:r w:rsidRPr="000628F9">
        <w:rPr>
          <w:rFonts w:ascii="Helvetica Light" w:eastAsiaTheme="minorEastAsia" w:hAnsi="Helvetica Light" w:cs="Helvetica-Light"/>
          <w:szCs w:val="20"/>
        </w:rPr>
        <w:t>e acabamento em pintura eletrostática preta.</w:t>
      </w:r>
    </w:p>
    <w:p w:rsidR="00CF5E29" w:rsidRPr="000628F9" w:rsidRDefault="00CF5E29" w:rsidP="00CF5E29">
      <w:pPr>
        <w:spacing w:before="240"/>
        <w:ind w:left="-425" w:right="408" w:firstLine="567"/>
        <w:jc w:val="both"/>
        <w:outlineLvl w:val="0"/>
        <w:rPr>
          <w:rFonts w:ascii="Helvetica Light" w:eastAsiaTheme="minorEastAsia" w:hAnsi="Helvetica Light" w:cs="Helvetica-Light"/>
          <w:szCs w:val="20"/>
        </w:rPr>
      </w:pPr>
      <w:bookmarkStart w:id="0" w:name="_GoBack"/>
      <w:bookmarkEnd w:id="0"/>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Forros</w:t>
      </w:r>
    </w:p>
    <w:p w:rsidR="00CF5E29" w:rsidRPr="00D751CC"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D751CC">
        <w:rPr>
          <w:rFonts w:ascii="Helvetica Light" w:eastAsiaTheme="minorEastAsia" w:hAnsi="Helvetica Light" w:cs="Helvetica-Light"/>
          <w:b/>
          <w:szCs w:val="20"/>
        </w:rPr>
        <w:t>Generalidades</w:t>
      </w:r>
    </w:p>
    <w:p w:rsidR="00CF5E29" w:rsidRPr="00D751C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D751CC">
        <w:rPr>
          <w:rFonts w:ascii="Helvetica Light" w:eastAsiaTheme="minorEastAsia" w:hAnsi="Helvetica Light" w:cs="Helvetica-Light"/>
          <w:color w:val="000000"/>
          <w:szCs w:val="20"/>
        </w:rPr>
        <w:t>A superfície dos forros deverá ser perfeitamente lisa, sem manchas nem retoques aparentes. As superfícies planas não poderão ter saliências nem ondulações.</w:t>
      </w:r>
    </w:p>
    <w:p w:rsidR="00CF5E29" w:rsidRPr="00D751C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D751CC">
        <w:rPr>
          <w:rFonts w:ascii="Helvetica Light" w:eastAsiaTheme="minorEastAsia" w:hAnsi="Helvetica Light" w:cs="Helvetica-Light"/>
          <w:color w:val="000000"/>
          <w:szCs w:val="20"/>
        </w:rPr>
        <w:t>Os materiais dos forros e de suas instalações devem ser incombustíveis.</w:t>
      </w:r>
    </w:p>
    <w:p w:rsidR="00CF5E29" w:rsidRPr="00D751C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D751CC">
        <w:rPr>
          <w:rFonts w:ascii="Helvetica Light" w:eastAsiaTheme="minorEastAsia" w:hAnsi="Helvetica Light" w:cs="Helvetica-Light"/>
          <w:color w:val="000000"/>
          <w:szCs w:val="20"/>
        </w:rPr>
        <w:t xml:space="preserve">Quando forem utilizados elementos metálicos, os mesmos devem ser em aço do tipo SAC ou em aço comum; neste caso sendo necessária a aplicação de 2 demãos de tinta </w:t>
      </w:r>
      <w:proofErr w:type="spellStart"/>
      <w:r w:rsidRPr="00D751CC">
        <w:rPr>
          <w:rFonts w:ascii="Helvetica Light" w:eastAsiaTheme="minorEastAsia" w:hAnsi="Helvetica Light" w:cs="Helvetica-Light"/>
          <w:color w:val="000000"/>
          <w:szCs w:val="20"/>
        </w:rPr>
        <w:t>anti-corrosiva</w:t>
      </w:r>
      <w:proofErr w:type="spellEnd"/>
      <w:r w:rsidRPr="00D751CC">
        <w:rPr>
          <w:rFonts w:ascii="Helvetica Light" w:eastAsiaTheme="minorEastAsia" w:hAnsi="Helvetica Light" w:cs="Helvetica-Light"/>
          <w:color w:val="000000"/>
          <w:szCs w:val="20"/>
        </w:rPr>
        <w:t xml:space="preserve"> após a devida limpeza com escova manual.</w:t>
      </w:r>
    </w:p>
    <w:p w:rsidR="00CF5E29" w:rsidRPr="00D751C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D751CC">
        <w:rPr>
          <w:rFonts w:ascii="Helvetica Light" w:eastAsiaTheme="minorEastAsia" w:hAnsi="Helvetica Light" w:cs="Helvetica-Light"/>
          <w:color w:val="000000"/>
          <w:szCs w:val="20"/>
        </w:rPr>
        <w:t>Não será permitida em nenhuma hipótese a fixação do forro nas redes de instalações de infraestrutura</w:t>
      </w:r>
      <w:r>
        <w:rPr>
          <w:rFonts w:ascii="Helvetica Light" w:eastAsiaTheme="minorEastAsia" w:hAnsi="Helvetica Light" w:cs="Helvetica-Light"/>
          <w:color w:val="000000"/>
          <w:szCs w:val="20"/>
        </w:rPr>
        <w:t xml:space="preserve"> e em paredes históricas</w:t>
      </w:r>
      <w:r w:rsidRPr="00D751CC">
        <w:rPr>
          <w:rFonts w:ascii="Helvetica Light" w:eastAsiaTheme="minorEastAsia" w:hAnsi="Helvetica Light" w:cs="Helvetica-Light"/>
          <w:color w:val="000000"/>
          <w:szCs w:val="20"/>
        </w:rPr>
        <w:t>.</w:t>
      </w:r>
    </w:p>
    <w:p w:rsidR="00CF5E29" w:rsidRPr="00D751C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D751CC">
        <w:rPr>
          <w:rFonts w:ascii="Helvetica Light" w:eastAsiaTheme="minorEastAsia" w:hAnsi="Helvetica Light" w:cs="Helvetica-Light"/>
          <w:color w:val="000000"/>
          <w:szCs w:val="20"/>
        </w:rPr>
        <w:t>Toda sustentação do forro deverá ser executada através de subestrutura auxiliar, fixada na estrutura de madeira da cobertura, conforme recomendação de Projeto.</w:t>
      </w:r>
    </w:p>
    <w:p w:rsidR="00CF5E29" w:rsidRPr="00FB791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FB791D">
        <w:rPr>
          <w:rFonts w:ascii="Helvetica Light" w:eastAsiaTheme="minorEastAsia" w:hAnsi="Helvetica Light" w:cs="Helvetica-Light"/>
          <w:b/>
          <w:szCs w:val="20"/>
        </w:rPr>
        <w:t>Forros de madeira</w:t>
      </w:r>
    </w:p>
    <w:p w:rsidR="00CF5E29" w:rsidRPr="00AA76AF" w:rsidRDefault="00CF5E29" w:rsidP="00CF5E29">
      <w:pPr>
        <w:pStyle w:val="Estilo1"/>
      </w:pPr>
      <w:r w:rsidRPr="00FB791D">
        <w:t>Nos locais indicados no Proje</w:t>
      </w:r>
      <w:r>
        <w:t xml:space="preserve">to de Arquitetura, serão </w:t>
      </w:r>
      <w:r w:rsidRPr="00FD6C15">
        <w:t>instalados forros de lambris de madeira com encaixe tipo macho-fêmea, constituídos por réguas de peroba fixadas nos caibros do telhado</w:t>
      </w:r>
      <w:r>
        <w:t>, com acabamento em verniz fosco transparente</w:t>
      </w:r>
      <w:r w:rsidRPr="00FD6C15">
        <w:t>. A dimensão das peças e a paginação final devem observar os detalhamentos do Projeto de Arquitetura.</w:t>
      </w:r>
    </w:p>
    <w:p w:rsidR="00CF5E29" w:rsidRPr="00FB791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FB791D">
        <w:rPr>
          <w:rFonts w:ascii="Helvetica Light" w:eastAsiaTheme="minorEastAsia" w:hAnsi="Helvetica Light" w:cs="Helvetica-Light"/>
          <w:b/>
          <w:szCs w:val="20"/>
        </w:rPr>
        <w:t>Forro de gesso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FB791D">
        <w:rPr>
          <w:rFonts w:ascii="Helvetica Light" w:eastAsiaTheme="minorEastAsia" w:hAnsi="Helvetica Light" w:cs="Helvetica-Light"/>
          <w:color w:val="000000"/>
          <w:szCs w:val="20"/>
        </w:rPr>
        <w:t xml:space="preserve">Nos locais indicados no Projeto de Arquitetura, o forro será executado com painéis de gesso de espessura 12,5mm, padrão referência </w:t>
      </w:r>
      <w:proofErr w:type="spellStart"/>
      <w:r w:rsidRPr="00FB791D">
        <w:rPr>
          <w:rFonts w:ascii="Helvetica Light" w:eastAsiaTheme="minorEastAsia" w:hAnsi="Helvetica Light" w:cs="Helvetica-Light"/>
          <w:color w:val="000000"/>
          <w:szCs w:val="20"/>
        </w:rPr>
        <w:t>Placostil</w:t>
      </w:r>
      <w:proofErr w:type="spellEnd"/>
      <w:r w:rsidRPr="00FB791D">
        <w:rPr>
          <w:rFonts w:ascii="Helvetica Light" w:eastAsiaTheme="minorEastAsia" w:hAnsi="Helvetica Light" w:cs="Helvetica-Light"/>
          <w:color w:val="000000"/>
          <w:szCs w:val="20"/>
        </w:rPr>
        <w:t xml:space="preserve"> F530 da Placo ou </w:t>
      </w:r>
      <w:r>
        <w:rPr>
          <w:rFonts w:ascii="Helvetica Light" w:eastAsiaTheme="minorEastAsia" w:hAnsi="Helvetica Light" w:cs="Helvetica-Light"/>
          <w:color w:val="000000"/>
          <w:szCs w:val="20"/>
        </w:rPr>
        <w:t>similar</w:t>
      </w:r>
      <w:r w:rsidRPr="00FB791D">
        <w:rPr>
          <w:rFonts w:ascii="Helvetica Light" w:eastAsiaTheme="minorEastAsia" w:hAnsi="Helvetica Light" w:cs="Helvetica-Light"/>
          <w:color w:val="000000"/>
          <w:szCs w:val="20"/>
        </w:rPr>
        <w:t>. Esses painéis são estruturais, pré-fabricados e produzidos a partir da gipsita natural e cartão duplex.</w:t>
      </w:r>
    </w:p>
    <w:p w:rsidR="00CF5E29" w:rsidRPr="00AF79C7"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Os níveis dos forros em relação ao piso acabado e os detalhes especiais estão apresentados nas plantas e cortes do projeto.</w:t>
      </w:r>
    </w:p>
    <w:p w:rsidR="00CF5E29" w:rsidRPr="00AF79C7"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O forro deverá ser pintado com tinta tipo acrílica </w:t>
      </w:r>
      <w:r>
        <w:rPr>
          <w:rFonts w:ascii="Helvetica Light" w:eastAsiaTheme="minorEastAsia" w:hAnsi="Helvetica Light" w:cs="Helvetica-Light"/>
          <w:color w:val="000000"/>
          <w:szCs w:val="20"/>
        </w:rPr>
        <w:t xml:space="preserve">fosco </w:t>
      </w:r>
      <w:r w:rsidRPr="00AF79C7">
        <w:rPr>
          <w:rFonts w:ascii="Helvetica Light" w:eastAsiaTheme="minorEastAsia" w:hAnsi="Helvetica Light" w:cs="Helvetica-Light"/>
          <w:color w:val="000000"/>
          <w:szCs w:val="20"/>
        </w:rPr>
        <w:t>sobre gesso nas cores indicadas no Projeto de Arquitetura</w:t>
      </w:r>
      <w:r>
        <w:rPr>
          <w:rFonts w:ascii="Helvetica Light" w:eastAsiaTheme="minorEastAsia" w:hAnsi="Helvetica Light" w:cs="Helvetica-Light"/>
          <w:color w:val="000000"/>
          <w:szCs w:val="20"/>
        </w:rPr>
        <w:t xml:space="preserve"> e tabela a seguir</w:t>
      </w:r>
      <w:r w:rsidRPr="00AF79C7">
        <w:rPr>
          <w:rFonts w:ascii="Helvetica Light" w:eastAsiaTheme="minorEastAsia" w:hAnsi="Helvetica Light" w:cs="Helvetica-Light"/>
          <w:color w:val="000000"/>
          <w:szCs w:val="20"/>
        </w:rPr>
        <w:t>.</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Pr>
          <w:rFonts w:ascii="Helvetica Light" w:eastAsiaTheme="minorEastAsia" w:hAnsi="Helvetica Light" w:cs="Helvetica-Light"/>
          <w:b/>
          <w:color w:val="000000"/>
          <w:szCs w:val="20"/>
        </w:rPr>
        <w:t>Pisos, soleiras e rodapés</w:t>
      </w:r>
    </w:p>
    <w:p w:rsidR="00CF5E2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Pr>
          <w:rFonts w:ascii="Helvetica Light" w:eastAsiaTheme="minorEastAsia" w:hAnsi="Helvetica Light" w:cs="Helvetica-Light"/>
          <w:b/>
          <w:szCs w:val="20"/>
        </w:rPr>
        <w:t>Generalidades</w:t>
      </w:r>
    </w:p>
    <w:p w:rsidR="00CF5E29" w:rsidRPr="00AF79C7"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As informações relativas à colocação de pisos, bem como materiais a serem utilizados e os locais onde serão instalados, encontram-se no Projeto de Arquitetura.</w:t>
      </w:r>
    </w:p>
    <w:p w:rsidR="00CF5E29" w:rsidRPr="00AF79C7"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Todo material utilizado será instalado de acordo com as recomendações dos fabricantes. O material que apresentar defeito ou grande diferença de tonalidade deverá ser rejeitado pela empresa contratada pela obra.</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A execução dos pisos deve estar de acordo também com às recomendações da NBR-9050 - Acessibilidade de pessoas portadoras de deficiências a edificações, espaço, mobiliário e equipamento urbanos. </w:t>
      </w:r>
    </w:p>
    <w:p w:rsidR="00CF5E29" w:rsidRPr="002D794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2D7949">
        <w:rPr>
          <w:rFonts w:ascii="Helvetica Light" w:eastAsiaTheme="minorEastAsia" w:hAnsi="Helvetica Light" w:cs="Helvetica-Light"/>
          <w:b/>
          <w:szCs w:val="20"/>
        </w:rPr>
        <w:t>Pisos internos em madeira a restaurar</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Os pisos existentes de madeira devem ser restaurados, com tratamento de lixamento, nivelamento e aplicação de resina </w:t>
      </w:r>
      <w:proofErr w:type="spellStart"/>
      <w:r>
        <w:rPr>
          <w:rFonts w:ascii="Helvetica Light" w:eastAsiaTheme="minorEastAsia" w:hAnsi="Helvetica Light" w:cs="Helvetica-Light"/>
          <w:color w:val="000000"/>
          <w:szCs w:val="20"/>
        </w:rPr>
        <w:t>semi-brilho</w:t>
      </w:r>
      <w:proofErr w:type="spellEnd"/>
      <w:r>
        <w:rPr>
          <w:rFonts w:ascii="Helvetica Light" w:eastAsiaTheme="minorEastAsia" w:hAnsi="Helvetica Light" w:cs="Helvetica-Light"/>
          <w:color w:val="000000"/>
          <w:szCs w:val="20"/>
        </w:rPr>
        <w:t xml:space="preserve"> incolor.</w:t>
      </w:r>
    </w:p>
    <w:p w:rsidR="00CF5E29" w:rsidRPr="002D794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2D7949">
        <w:rPr>
          <w:rFonts w:ascii="Helvetica Light" w:eastAsiaTheme="minorEastAsia" w:hAnsi="Helvetica Light" w:cs="Helvetica-Light"/>
          <w:b/>
          <w:szCs w:val="20"/>
        </w:rPr>
        <w:t>Novos pisos internos em madeira</w:t>
      </w:r>
    </w:p>
    <w:p w:rsidR="00CF5E29" w:rsidRPr="0062689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62689C">
        <w:rPr>
          <w:rFonts w:ascii="Helvetica Light" w:eastAsiaTheme="minorEastAsia" w:hAnsi="Helvetica Light" w:cs="Helvetica-Light"/>
          <w:color w:val="000000"/>
          <w:szCs w:val="20"/>
        </w:rPr>
        <w:t xml:space="preserve">Os pisos de madeira deverão ser executados conforme as especificações do Projeto de Arquitetura. Serão compostos por tábuas de </w:t>
      </w:r>
      <w:r>
        <w:rPr>
          <w:rFonts w:ascii="Helvetica Light" w:eastAsiaTheme="minorEastAsia" w:hAnsi="Helvetica Light" w:cs="Helvetica-Light"/>
          <w:color w:val="000000"/>
          <w:szCs w:val="20"/>
        </w:rPr>
        <w:t>madeira semelhantes aos pisos existentes, de mesmas dimensões</w:t>
      </w:r>
      <w:r w:rsidRPr="0062689C">
        <w:rPr>
          <w:rFonts w:ascii="Helvetica Light" w:eastAsiaTheme="minorEastAsia" w:hAnsi="Helvetica Light" w:cs="Helvetica-Light"/>
          <w:color w:val="000000"/>
          <w:szCs w:val="20"/>
        </w:rPr>
        <w:t xml:space="preserve"> de largura </w:t>
      </w:r>
      <w:r>
        <w:rPr>
          <w:rFonts w:ascii="Helvetica Light" w:eastAsiaTheme="minorEastAsia" w:hAnsi="Helvetica Light" w:cs="Helvetica-Light"/>
          <w:color w:val="000000"/>
          <w:szCs w:val="20"/>
        </w:rPr>
        <w:t xml:space="preserve">e espessura, </w:t>
      </w:r>
      <w:r w:rsidRPr="0062689C">
        <w:rPr>
          <w:rFonts w:ascii="Helvetica Light" w:eastAsiaTheme="minorEastAsia" w:hAnsi="Helvetica Light" w:cs="Helvetica-Light"/>
          <w:color w:val="000000"/>
          <w:szCs w:val="20"/>
        </w:rPr>
        <w:t xml:space="preserve">montadas ortogonalmente em relação às paredes do ambiente em que se situarem, </w:t>
      </w:r>
      <w:r>
        <w:rPr>
          <w:rFonts w:ascii="Helvetica Light" w:eastAsiaTheme="minorEastAsia" w:hAnsi="Helvetica Light" w:cs="Helvetica-Light"/>
          <w:color w:val="000000"/>
          <w:szCs w:val="20"/>
        </w:rPr>
        <w:t>com</w:t>
      </w:r>
      <w:r w:rsidRPr="0062689C">
        <w:rPr>
          <w:rFonts w:ascii="Helvetica Light" w:eastAsiaTheme="minorEastAsia" w:hAnsi="Helvetica Light" w:cs="Helvetica-Light"/>
          <w:color w:val="000000"/>
          <w:szCs w:val="20"/>
        </w:rPr>
        <w:t xml:space="preserve"> o uso de tabeiras.</w:t>
      </w:r>
      <w:r>
        <w:rPr>
          <w:rFonts w:ascii="Helvetica Light" w:eastAsiaTheme="minorEastAsia" w:hAnsi="Helvetica Light" w:cs="Helvetica-Light"/>
          <w:color w:val="000000"/>
          <w:szCs w:val="20"/>
        </w:rPr>
        <w:t xml:space="preserve"> Com acabamento em resina </w:t>
      </w:r>
      <w:proofErr w:type="spellStart"/>
      <w:r>
        <w:rPr>
          <w:rFonts w:ascii="Helvetica Light" w:eastAsiaTheme="minorEastAsia" w:hAnsi="Helvetica Light" w:cs="Helvetica-Light"/>
          <w:color w:val="000000"/>
          <w:szCs w:val="20"/>
        </w:rPr>
        <w:t>semi-brilho</w:t>
      </w:r>
      <w:proofErr w:type="spellEnd"/>
      <w:r>
        <w:rPr>
          <w:rFonts w:ascii="Helvetica Light" w:eastAsiaTheme="minorEastAsia" w:hAnsi="Helvetica Light" w:cs="Helvetica-Light"/>
          <w:color w:val="000000"/>
          <w:szCs w:val="20"/>
        </w:rPr>
        <w:t xml:space="preserve"> incolor.</w:t>
      </w:r>
    </w:p>
    <w:p w:rsidR="00CF5E29" w:rsidRPr="002D794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2D7949">
        <w:rPr>
          <w:rFonts w:ascii="Helvetica Light" w:eastAsiaTheme="minorEastAsia" w:hAnsi="Helvetica Light" w:cs="Helvetica-Light"/>
          <w:b/>
          <w:szCs w:val="20"/>
        </w:rPr>
        <w:t>Piso cerâmico de áreas molhadas</w:t>
      </w:r>
    </w:p>
    <w:p w:rsidR="00CF5E29" w:rsidRPr="00084F44"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084F44">
        <w:rPr>
          <w:rFonts w:ascii="Helvetica Light" w:eastAsiaTheme="minorEastAsia" w:hAnsi="Helvetica Light" w:cs="Helvetica-Light"/>
          <w:color w:val="000000"/>
          <w:szCs w:val="20"/>
        </w:rPr>
        <w:t xml:space="preserve">Os pisos de áreas molhadas no novo anexo devem ser em porcelanato de baixo brilho, bordas retas, dimensões de 60 x 60cm, de referência Bauhaus </w:t>
      </w:r>
      <w:proofErr w:type="spellStart"/>
      <w:r w:rsidRPr="00084F44">
        <w:rPr>
          <w:rFonts w:ascii="Helvetica Light" w:eastAsiaTheme="minorEastAsia" w:hAnsi="Helvetica Light" w:cs="Helvetica-Light"/>
          <w:color w:val="000000"/>
          <w:szCs w:val="20"/>
        </w:rPr>
        <w:t>Cement</w:t>
      </w:r>
      <w:proofErr w:type="spellEnd"/>
      <w:r w:rsidRPr="00084F44">
        <w:rPr>
          <w:rFonts w:ascii="Helvetica Light" w:eastAsiaTheme="minorEastAsia" w:hAnsi="Helvetica Light" w:cs="Helvetica-Light"/>
          <w:color w:val="000000"/>
          <w:szCs w:val="20"/>
        </w:rPr>
        <w:t xml:space="preserve"> – Portobello, ou similar.</w:t>
      </w:r>
    </w:p>
    <w:p w:rsidR="00CF5E29" w:rsidRPr="00084F44"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084F44">
        <w:rPr>
          <w:rFonts w:ascii="Helvetica Light" w:eastAsiaTheme="minorEastAsia" w:hAnsi="Helvetica Light" w:cs="Helvetica-Light"/>
          <w:b/>
          <w:szCs w:val="20"/>
        </w:rPr>
        <w:t>Pisos externos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Para as áreas externas de pátios e acessos, devem ser instalados pisos </w:t>
      </w:r>
      <w:proofErr w:type="spellStart"/>
      <w:r>
        <w:rPr>
          <w:rFonts w:ascii="Helvetica Light" w:eastAsiaTheme="minorEastAsia" w:hAnsi="Helvetica Light" w:cs="Helvetica-Light"/>
          <w:color w:val="000000"/>
          <w:szCs w:val="20"/>
        </w:rPr>
        <w:t>drenantes</w:t>
      </w:r>
      <w:proofErr w:type="spellEnd"/>
      <w:r>
        <w:rPr>
          <w:rFonts w:ascii="Helvetica Light" w:eastAsiaTheme="minorEastAsia" w:hAnsi="Helvetica Light" w:cs="Helvetica-Light"/>
          <w:color w:val="000000"/>
          <w:szCs w:val="20"/>
        </w:rPr>
        <w:t xml:space="preserve"> em concreto poroso, com resistência à tração e compressão, dimensões de 50 x 50cm, acabamento </w:t>
      </w:r>
      <w:proofErr w:type="spellStart"/>
      <w:r>
        <w:rPr>
          <w:rFonts w:ascii="Helvetica Light" w:eastAsiaTheme="minorEastAsia" w:hAnsi="Helvetica Light" w:cs="Helvetica-Light"/>
          <w:color w:val="000000"/>
          <w:szCs w:val="20"/>
        </w:rPr>
        <w:t>fulgê</w:t>
      </w:r>
      <w:proofErr w:type="spellEnd"/>
      <w:r>
        <w:rPr>
          <w:rFonts w:ascii="Helvetica Light" w:eastAsiaTheme="minorEastAsia" w:hAnsi="Helvetica Light" w:cs="Helvetica-Light"/>
          <w:color w:val="000000"/>
          <w:szCs w:val="20"/>
        </w:rPr>
        <w:t xml:space="preserve"> leve, de cor areia, juntas secas, referência </w:t>
      </w:r>
      <w:proofErr w:type="spellStart"/>
      <w:r>
        <w:rPr>
          <w:rFonts w:ascii="Helvetica Light" w:eastAsiaTheme="minorEastAsia" w:hAnsi="Helvetica Light" w:cs="Helvetica-Light"/>
          <w:color w:val="000000"/>
          <w:szCs w:val="20"/>
        </w:rPr>
        <w:t>Megadreno</w:t>
      </w:r>
      <w:proofErr w:type="spellEnd"/>
      <w:r>
        <w:rPr>
          <w:rFonts w:ascii="Helvetica Light" w:eastAsiaTheme="minorEastAsia" w:hAnsi="Helvetica Light" w:cs="Helvetica-Light"/>
          <w:color w:val="000000"/>
          <w:szCs w:val="20"/>
        </w:rPr>
        <w:t xml:space="preserve"> - </w:t>
      </w:r>
      <w:proofErr w:type="spellStart"/>
      <w:r>
        <w:rPr>
          <w:rFonts w:ascii="Helvetica Light" w:eastAsiaTheme="minorEastAsia" w:hAnsi="Helvetica Light" w:cs="Helvetica-Light"/>
          <w:color w:val="000000"/>
          <w:szCs w:val="20"/>
        </w:rPr>
        <w:t>Braston</w:t>
      </w:r>
      <w:proofErr w:type="spellEnd"/>
      <w:r>
        <w:rPr>
          <w:rFonts w:ascii="Helvetica Light" w:eastAsiaTheme="minorEastAsia" w:hAnsi="Helvetica Light" w:cs="Helvetica-Light"/>
          <w:color w:val="000000"/>
          <w:szCs w:val="20"/>
        </w:rPr>
        <w:t xml:space="preserve"> ou similar.</w:t>
      </w:r>
    </w:p>
    <w:p w:rsidR="00CF5E2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1805AD">
        <w:rPr>
          <w:rFonts w:ascii="Helvetica Light" w:eastAsiaTheme="minorEastAsia" w:hAnsi="Helvetica Light" w:cs="Helvetica-Light"/>
          <w:b/>
          <w:szCs w:val="20"/>
        </w:rPr>
        <w:t>Pisos de calçamentos perimetrais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1805AD">
        <w:rPr>
          <w:rFonts w:ascii="Helvetica Light" w:eastAsiaTheme="minorEastAsia" w:hAnsi="Helvetica Light" w:cs="Helvetica-Light"/>
          <w:color w:val="000000"/>
          <w:szCs w:val="20"/>
        </w:rPr>
        <w:t xml:space="preserve">Para as áreas externas de </w:t>
      </w:r>
      <w:r>
        <w:rPr>
          <w:rFonts w:ascii="Helvetica Light" w:eastAsiaTheme="minorEastAsia" w:hAnsi="Helvetica Light" w:cs="Helvetica-Light"/>
          <w:color w:val="000000"/>
          <w:szCs w:val="20"/>
        </w:rPr>
        <w:t>calçadas do entorno da edificação</w:t>
      </w:r>
      <w:r w:rsidRPr="001805AD">
        <w:rPr>
          <w:rFonts w:ascii="Helvetica Light" w:eastAsiaTheme="minorEastAsia" w:hAnsi="Helvetica Light" w:cs="Helvetica-Light"/>
          <w:color w:val="000000"/>
          <w:szCs w:val="20"/>
        </w:rPr>
        <w:t xml:space="preserve">, devem ser </w:t>
      </w:r>
      <w:r>
        <w:rPr>
          <w:rFonts w:ascii="Helvetica Light" w:eastAsiaTheme="minorEastAsia" w:hAnsi="Helvetica Light" w:cs="Helvetica-Light"/>
          <w:color w:val="000000"/>
          <w:szCs w:val="20"/>
        </w:rPr>
        <w:t>aplicados</w:t>
      </w:r>
      <w:r w:rsidRPr="001805AD">
        <w:rPr>
          <w:rFonts w:ascii="Helvetica Light" w:eastAsiaTheme="minorEastAsia" w:hAnsi="Helvetica Light" w:cs="Helvetica-Light"/>
          <w:color w:val="000000"/>
          <w:szCs w:val="20"/>
        </w:rPr>
        <w:t xml:space="preserve"> pisos </w:t>
      </w:r>
      <w:r>
        <w:rPr>
          <w:rFonts w:ascii="Helvetica Light" w:eastAsiaTheme="minorEastAsia" w:hAnsi="Helvetica Light" w:cs="Helvetica-Light"/>
          <w:color w:val="000000"/>
          <w:szCs w:val="20"/>
        </w:rPr>
        <w:t>em concreto desempenado, com juntas de dilatação, acabamento antiderrapante escovado, cor cinza natural.</w:t>
      </w:r>
    </w:p>
    <w:p w:rsidR="008840C2" w:rsidRPr="008840C2" w:rsidRDefault="008840C2" w:rsidP="008840C2">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8840C2">
        <w:rPr>
          <w:rFonts w:ascii="Helvetica Light" w:eastAsiaTheme="minorEastAsia" w:hAnsi="Helvetica Light" w:cs="Helvetica-Light"/>
          <w:b/>
          <w:szCs w:val="20"/>
        </w:rPr>
        <w:t>Piso entre salas</w:t>
      </w:r>
    </w:p>
    <w:p w:rsidR="008840C2" w:rsidRPr="001805AD" w:rsidRDefault="008840C2"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Após a demolição das paredes existentes, conforme indicado em projeto, considerar acabamento do piso, em área de parede demolida, em cimento queimado pigmentado de cor branca.</w:t>
      </w:r>
    </w:p>
    <w:p w:rsidR="00CF5E29"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Pr>
          <w:rFonts w:ascii="Helvetica Light" w:eastAsiaTheme="minorEastAsia" w:hAnsi="Helvetica Light" w:cs="Helvetica-Light"/>
          <w:b/>
          <w:szCs w:val="20"/>
        </w:rPr>
        <w:t>Soleiras internas</w:t>
      </w:r>
      <w:r w:rsidR="008840C2">
        <w:rPr>
          <w:rFonts w:ascii="Helvetica Light" w:eastAsiaTheme="minorEastAsia" w:hAnsi="Helvetica Light" w:cs="Helvetica-Light"/>
          <w:b/>
          <w:szCs w:val="20"/>
        </w:rPr>
        <w:t xml:space="preserve"> existentes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Nos vãos das portas situadas nas transições de ambientes, à semelhança das soleiras </w:t>
      </w:r>
      <w:r>
        <w:rPr>
          <w:rFonts w:ascii="Helvetica Light" w:eastAsiaTheme="minorEastAsia" w:hAnsi="Helvetica Light" w:cs="Helvetica-Light"/>
          <w:color w:val="000000"/>
          <w:szCs w:val="20"/>
        </w:rPr>
        <w:t>existentes</w:t>
      </w:r>
      <w:r w:rsidRPr="00AF79C7">
        <w:rPr>
          <w:rFonts w:ascii="Helvetica Light" w:eastAsiaTheme="minorEastAsia" w:hAnsi="Helvetica Light" w:cs="Helvetica-Light"/>
          <w:color w:val="000000"/>
          <w:szCs w:val="20"/>
        </w:rPr>
        <w:t xml:space="preserve">, serão executadas soleiras de arremate em </w:t>
      </w:r>
      <w:r>
        <w:rPr>
          <w:rFonts w:ascii="Helvetica Light" w:eastAsiaTheme="minorEastAsia" w:hAnsi="Helvetica Light" w:cs="Helvetica-Light"/>
          <w:color w:val="000000"/>
          <w:szCs w:val="20"/>
        </w:rPr>
        <w:t>mesma madeira do piso</w:t>
      </w:r>
      <w:r w:rsidRPr="00AF79C7">
        <w:rPr>
          <w:rFonts w:ascii="Helvetica Light" w:eastAsiaTheme="minorEastAsia" w:hAnsi="Helvetica Light" w:cs="Helvetica-Light"/>
          <w:color w:val="000000"/>
          <w:szCs w:val="20"/>
        </w:rPr>
        <w:t xml:space="preserve"> conforme indicações do Projeto Arquitetônico.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AF79C7">
        <w:rPr>
          <w:rFonts w:ascii="Helvetica Light" w:eastAsiaTheme="minorEastAsia" w:hAnsi="Helvetica Light" w:cs="Helvetica-Light"/>
          <w:color w:val="000000"/>
          <w:szCs w:val="20"/>
        </w:rPr>
        <w:t xml:space="preserve">Sempre que possível e mediante restauração, as peças retiradas </w:t>
      </w:r>
      <w:r>
        <w:rPr>
          <w:rFonts w:ascii="Helvetica Light" w:eastAsiaTheme="minorEastAsia" w:hAnsi="Helvetica Light" w:cs="Helvetica-Light"/>
          <w:color w:val="000000"/>
          <w:szCs w:val="20"/>
        </w:rPr>
        <w:t>em</w:t>
      </w:r>
      <w:r w:rsidRPr="00AF79C7">
        <w:rPr>
          <w:rFonts w:ascii="Helvetica Light" w:eastAsiaTheme="minorEastAsia" w:hAnsi="Helvetica Light" w:cs="Helvetica-Light"/>
          <w:color w:val="000000"/>
          <w:szCs w:val="20"/>
        </w:rPr>
        <w:t xml:space="preserve"> demolição </w:t>
      </w:r>
      <w:r>
        <w:rPr>
          <w:rFonts w:ascii="Helvetica Light" w:eastAsiaTheme="minorEastAsia" w:hAnsi="Helvetica Light" w:cs="Helvetica-Light"/>
          <w:color w:val="000000"/>
          <w:szCs w:val="20"/>
        </w:rPr>
        <w:t xml:space="preserve">(se houver) </w:t>
      </w:r>
      <w:r w:rsidRPr="00AF79C7">
        <w:rPr>
          <w:rFonts w:ascii="Helvetica Light" w:eastAsiaTheme="minorEastAsia" w:hAnsi="Helvetica Light" w:cs="Helvetica-Light"/>
          <w:color w:val="000000"/>
          <w:szCs w:val="20"/>
        </w:rPr>
        <w:t>deverão ser reutilizadas nas soleiras.</w:t>
      </w:r>
    </w:p>
    <w:p w:rsidR="00CF5E29" w:rsidRPr="005C2B02"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5C2B02">
        <w:rPr>
          <w:rFonts w:ascii="Helvetica Light" w:eastAsiaTheme="minorEastAsia" w:hAnsi="Helvetica Light" w:cs="Helvetica-Light"/>
          <w:b/>
          <w:szCs w:val="20"/>
        </w:rPr>
        <w:t>Rodapés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Para os pisos em madeira considerar rodapé de mesmas dimensões e acabamentos do existente.</w:t>
      </w:r>
    </w:p>
    <w:p w:rsidR="00CF5E29" w:rsidRPr="00E164EC"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color w:val="000000"/>
          <w:szCs w:val="20"/>
        </w:rPr>
        <w:t xml:space="preserve">Para os pisos de áreas molhadas do novo anexo, considerar rodapé em porcelanato, de mesma especificação do piso </w:t>
      </w:r>
      <w:r w:rsidRPr="00084F44">
        <w:rPr>
          <w:rFonts w:ascii="Helvetica Light" w:eastAsiaTheme="minorEastAsia" w:hAnsi="Helvetica Light" w:cs="Helvetica-Light"/>
          <w:color w:val="000000"/>
          <w:szCs w:val="20"/>
        </w:rPr>
        <w:t xml:space="preserve">referência Bauhaus </w:t>
      </w:r>
      <w:proofErr w:type="spellStart"/>
      <w:r w:rsidRPr="00084F44">
        <w:rPr>
          <w:rFonts w:ascii="Helvetica Light" w:eastAsiaTheme="minorEastAsia" w:hAnsi="Helvetica Light" w:cs="Helvetica-Light"/>
          <w:color w:val="000000"/>
          <w:szCs w:val="20"/>
        </w:rPr>
        <w:t>Cement</w:t>
      </w:r>
      <w:proofErr w:type="spellEnd"/>
      <w:r w:rsidRPr="00084F44">
        <w:rPr>
          <w:rFonts w:ascii="Helvetica Light" w:eastAsiaTheme="minorEastAsia" w:hAnsi="Helvetica Light" w:cs="Helvetica-Light"/>
          <w:color w:val="000000"/>
          <w:szCs w:val="20"/>
        </w:rPr>
        <w:t xml:space="preserve"> – Portobello, ou similar</w:t>
      </w:r>
      <w:r>
        <w:rPr>
          <w:rFonts w:ascii="Helvetica Light" w:eastAsiaTheme="minorEastAsia" w:hAnsi="Helvetica Light" w:cs="Helvetica-Light"/>
          <w:color w:val="000000"/>
          <w:szCs w:val="20"/>
        </w:rPr>
        <w:t xml:space="preserve">, conforme item anterior </w:t>
      </w:r>
      <w:r w:rsidRPr="00637C36">
        <w:rPr>
          <w:rFonts w:ascii="Helvetica Light" w:eastAsiaTheme="minorEastAsia" w:hAnsi="Helvetica Light" w:cs="Helvetica-Light"/>
          <w:b/>
          <w:i/>
          <w:szCs w:val="20"/>
        </w:rPr>
        <w:t>Piso cerâmico de áreas molhadas</w:t>
      </w:r>
      <w:r>
        <w:rPr>
          <w:rFonts w:ascii="Helvetica Light" w:eastAsiaTheme="minorEastAsia" w:hAnsi="Helvetica Light" w:cs="Helvetica-Light"/>
          <w:b/>
          <w:i/>
          <w:szCs w:val="20"/>
        </w:rPr>
        <w:t>.</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CA0629">
        <w:rPr>
          <w:rFonts w:ascii="Helvetica Light" w:eastAsiaTheme="minorEastAsia" w:hAnsi="Helvetica Light" w:cs="Helvetica-Light"/>
          <w:b/>
          <w:color w:val="000000"/>
          <w:szCs w:val="20"/>
        </w:rPr>
        <w:t>Revestimento de argamassas históricas</w:t>
      </w:r>
    </w:p>
    <w:p w:rsidR="00CF5E29" w:rsidRPr="008453CF"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Pr>
          <w:rFonts w:ascii="Helvetica Light" w:eastAsiaTheme="minorEastAsia" w:hAnsi="Helvetica Light" w:cs="Helvetica-Light"/>
          <w:b/>
          <w:szCs w:val="20"/>
        </w:rPr>
        <w:t xml:space="preserve">Revestimento de fachadas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O revestimento existente a base de cal das fachadas deve ser preservado e restaurado.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A</w:t>
      </w:r>
      <w:r w:rsidRPr="009207E1">
        <w:rPr>
          <w:rFonts w:ascii="Helvetica Light" w:eastAsiaTheme="minorEastAsia" w:hAnsi="Helvetica Light" w:cs="Helvetica-Light"/>
          <w:color w:val="000000"/>
          <w:szCs w:val="20"/>
        </w:rPr>
        <w:t xml:space="preserve"> camada </w:t>
      </w:r>
      <w:r>
        <w:rPr>
          <w:rFonts w:ascii="Helvetica Light" w:eastAsiaTheme="minorEastAsia" w:hAnsi="Helvetica Light" w:cs="Helvetica-Light"/>
          <w:color w:val="000000"/>
          <w:szCs w:val="20"/>
        </w:rPr>
        <w:t xml:space="preserve">de pintura existente </w:t>
      </w:r>
      <w:r w:rsidRPr="009207E1">
        <w:rPr>
          <w:rFonts w:ascii="Helvetica Light" w:eastAsiaTheme="minorEastAsia" w:hAnsi="Helvetica Light" w:cs="Helvetica-Light"/>
          <w:color w:val="000000"/>
          <w:szCs w:val="20"/>
        </w:rPr>
        <w:t xml:space="preserve">deverá ser preservada, em sua totalidade, com remoção apenas dos trechos em que estiver </w:t>
      </w:r>
      <w:r w:rsidR="008840C2">
        <w:rPr>
          <w:rFonts w:ascii="Helvetica Light" w:eastAsiaTheme="minorEastAsia" w:hAnsi="Helvetica Light" w:cs="Helvetica-Light"/>
          <w:color w:val="000000"/>
          <w:szCs w:val="20"/>
        </w:rPr>
        <w:t>com patologias a serem removidas e tratadas</w:t>
      </w:r>
      <w:r w:rsidRPr="009207E1">
        <w:rPr>
          <w:rFonts w:ascii="Helvetica Light" w:eastAsiaTheme="minorEastAsia" w:hAnsi="Helvetica Light" w:cs="Helvetica-Light"/>
          <w:color w:val="000000"/>
          <w:szCs w:val="20"/>
        </w:rPr>
        <w:t xml:space="preserve">.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 argamassa de revestimento que estiver em desprendimento deve ser removida e posteriormente recomposta com argamassa de traço compatível e </w:t>
      </w:r>
      <w:r w:rsidRPr="009207E1">
        <w:rPr>
          <w:rFonts w:ascii="Helvetica Light" w:eastAsiaTheme="minorEastAsia" w:hAnsi="Helvetica Light" w:cs="Helvetica-Light"/>
          <w:color w:val="000000"/>
          <w:szCs w:val="20"/>
        </w:rPr>
        <w:t xml:space="preserve">consolidada com aplicação de fundo preparador de parede próprio para recebimento </w:t>
      </w:r>
      <w:r>
        <w:rPr>
          <w:rFonts w:ascii="Helvetica Light" w:eastAsiaTheme="minorEastAsia" w:hAnsi="Helvetica Light" w:cs="Helvetica-Light"/>
          <w:color w:val="000000"/>
          <w:szCs w:val="20"/>
        </w:rPr>
        <w:t>de pintura mineral de silicato.</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As paredes das fachadas, em sua totalidade, devem ser seladas com base preparatória própria </w:t>
      </w:r>
      <w:r w:rsidRPr="009207E1">
        <w:rPr>
          <w:rFonts w:ascii="Helvetica Light" w:eastAsiaTheme="minorEastAsia" w:hAnsi="Helvetica Light" w:cs="Helvetica-Light"/>
          <w:color w:val="000000"/>
          <w:szCs w:val="20"/>
        </w:rPr>
        <w:t>para aplicação de pintura mineral de silicato de potássio.</w:t>
      </w:r>
    </w:p>
    <w:p w:rsidR="00CF5E29" w:rsidRPr="008453CF"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Pr>
          <w:rFonts w:ascii="Helvetica Light" w:eastAsiaTheme="minorEastAsia" w:hAnsi="Helvetica Light" w:cs="Helvetica-Light"/>
          <w:b/>
          <w:szCs w:val="20"/>
        </w:rPr>
        <w:t>Revestimentos de paredes internas</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As argamassas de revestimentos internos devem ser preservadas e restauradas.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As camadas de pinturas plásticas devem ser removidas </w:t>
      </w:r>
      <w:r w:rsidR="000C200C">
        <w:rPr>
          <w:rFonts w:ascii="Helvetica Light" w:eastAsiaTheme="minorEastAsia" w:hAnsi="Helvetica Light" w:cs="Helvetica-Light"/>
          <w:color w:val="000000"/>
          <w:szCs w:val="20"/>
        </w:rPr>
        <w:t xml:space="preserve">em sua totalidade </w:t>
      </w:r>
      <w:r>
        <w:rPr>
          <w:rFonts w:ascii="Helvetica Light" w:eastAsiaTheme="minorEastAsia" w:hAnsi="Helvetica Light" w:cs="Helvetica-Light"/>
          <w:color w:val="000000"/>
          <w:szCs w:val="20"/>
        </w:rPr>
        <w:t>até que se encontre camada de pintura mineral, caso exista.</w:t>
      </w:r>
      <w:r w:rsidR="000C200C">
        <w:rPr>
          <w:rFonts w:ascii="Helvetica Light" w:eastAsiaTheme="minorEastAsia" w:hAnsi="Helvetica Light" w:cs="Helvetica-Light"/>
          <w:color w:val="000000"/>
          <w:szCs w:val="20"/>
        </w:rPr>
        <w:t xml:space="preserve"> </w:t>
      </w:r>
    </w:p>
    <w:p w:rsidR="00CF5E29" w:rsidRPr="00BB487F"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A argamassa de revestimento que estiver em desprendimento deve ser removida e posteriormente recomposta com argamassa de traço compatível e </w:t>
      </w:r>
      <w:r w:rsidRPr="009207E1">
        <w:rPr>
          <w:rFonts w:ascii="Helvetica Light" w:eastAsiaTheme="minorEastAsia" w:hAnsi="Helvetica Light" w:cs="Helvetica-Light"/>
          <w:color w:val="000000"/>
          <w:szCs w:val="20"/>
        </w:rPr>
        <w:t>consolidada com aplicação de fundo preparador</w:t>
      </w:r>
      <w:r>
        <w:rPr>
          <w:rFonts w:ascii="Helvetica Light" w:eastAsiaTheme="minorEastAsia" w:hAnsi="Helvetica Light" w:cs="Helvetica-Light"/>
          <w:color w:val="000000"/>
          <w:szCs w:val="20"/>
        </w:rPr>
        <w:t xml:space="preserve"> para recebimento de pintura acrílica com acabamento conforme tabela neste Memorial.</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62053D">
        <w:rPr>
          <w:rFonts w:ascii="Helvetica Light" w:eastAsiaTheme="minorEastAsia" w:hAnsi="Helvetica Light" w:cs="Helvetica-Light"/>
          <w:b/>
          <w:color w:val="000000"/>
          <w:szCs w:val="20"/>
        </w:rPr>
        <w:t>Novos revestimentos de paredes</w:t>
      </w:r>
    </w:p>
    <w:p w:rsidR="00CF5E29" w:rsidRPr="004F23B0"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4F23B0">
        <w:rPr>
          <w:rFonts w:ascii="Helvetica Light" w:eastAsiaTheme="minorEastAsia" w:hAnsi="Helvetica Light" w:cs="Helvetica-Light"/>
          <w:b/>
          <w:szCs w:val="20"/>
        </w:rPr>
        <w:t>Preparação dos paramentos</w:t>
      </w:r>
    </w:p>
    <w:p w:rsidR="00CF5E29" w:rsidRPr="00D403E0" w:rsidRDefault="00CF5E29" w:rsidP="00CF5E29">
      <w:pPr>
        <w:pStyle w:val="Estilo1"/>
      </w:pPr>
      <w:r w:rsidRPr="00D403E0">
        <w:t>As superfícies a serem revestidas devem estar acabadas e perfeitamente planas, uniformes e sem saliências.</w:t>
      </w:r>
    </w:p>
    <w:p w:rsidR="00CF5E29" w:rsidRPr="004F23B0"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4F23B0">
        <w:rPr>
          <w:rFonts w:ascii="Helvetica Light" w:eastAsiaTheme="minorEastAsia" w:hAnsi="Helvetica Light" w:cs="Helvetica-Light"/>
          <w:b/>
          <w:szCs w:val="20"/>
        </w:rPr>
        <w:t>Chapisco, emboço e reboco</w:t>
      </w:r>
    </w:p>
    <w:p w:rsidR="00CF5E29" w:rsidRPr="003128C2" w:rsidRDefault="00CF5E29" w:rsidP="00CF5E29">
      <w:pPr>
        <w:pStyle w:val="Estilo1"/>
      </w:pPr>
      <w:r>
        <w:t>Para as áreas que forme necessárias a recomposição de argamassa de revestimento em paredes históricas, t</w:t>
      </w:r>
      <w:r w:rsidRPr="003128C2">
        <w:t xml:space="preserve">endo em vista tratar-se de obra de restauração do edifício, opta-se pela reprodução das características originais dos revestimentos das paredes. Para tanto, a composição e traço das argamassas a serem aplicadas </w:t>
      </w:r>
      <w:r>
        <w:t>devem seguir</w:t>
      </w:r>
      <w:r w:rsidRPr="003128C2">
        <w:t xml:space="preserve"> análise </w:t>
      </w:r>
      <w:r>
        <w:t>laboratorial</w:t>
      </w:r>
      <w:r w:rsidRPr="003128C2">
        <w:t xml:space="preserve"> dos revestimentos existentes</w:t>
      </w:r>
      <w:r>
        <w:t>, a fim de elaborar traço de argamassa que seja compatível com a existente</w:t>
      </w:r>
      <w:r w:rsidRPr="003128C2">
        <w:t>. Feito isso, os revestimentos serão executados com paramentos perfeitamente desempenados, aprumados e alinhados, com arestas vivas e torneados perfeitos. As superfícies a revestir devem ser abundantemente molhadas antes do início da execução do revestimento.</w:t>
      </w:r>
    </w:p>
    <w:p w:rsidR="00CF5E29" w:rsidRPr="003128C2" w:rsidRDefault="00CF5E29" w:rsidP="00CF5E29">
      <w:pPr>
        <w:pStyle w:val="Estilo1"/>
      </w:pPr>
      <w:r w:rsidRPr="003128C2">
        <w:t>As superfícies a serem rebocadas serão limpas e preparadas cuidadosamente, desbastando, limpando as juntas e raspando os resíduos de argamassa existentes na superfície, eliminando todas as partes não aderentes.</w:t>
      </w:r>
    </w:p>
    <w:p w:rsidR="00CF5E29" w:rsidRPr="0062053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2053D">
        <w:rPr>
          <w:rFonts w:ascii="Helvetica Light" w:eastAsiaTheme="minorEastAsia" w:hAnsi="Helvetica Light" w:cs="Helvetica-Light"/>
          <w:b/>
          <w:szCs w:val="20"/>
        </w:rPr>
        <w:t>Novo revestimento cerâmico (sanitários e copas)</w:t>
      </w:r>
    </w:p>
    <w:p w:rsidR="00CF5E29" w:rsidRPr="002B482C"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Para os novos sanitários, as paredes deverão ser revestidas com peças cerâmicas de 30x60cm, borda reta, cor off-</w:t>
      </w:r>
      <w:proofErr w:type="spellStart"/>
      <w:r>
        <w:rPr>
          <w:rFonts w:ascii="Helvetica Light" w:eastAsiaTheme="minorEastAsia" w:hAnsi="Helvetica Light" w:cs="Helvetica-Light"/>
          <w:color w:val="000000"/>
          <w:szCs w:val="20"/>
        </w:rPr>
        <w:t>white</w:t>
      </w:r>
      <w:proofErr w:type="spellEnd"/>
      <w:r>
        <w:rPr>
          <w:rFonts w:ascii="Helvetica Light" w:eastAsiaTheme="minorEastAsia" w:hAnsi="Helvetica Light" w:cs="Helvetica-Light"/>
          <w:color w:val="000000"/>
          <w:szCs w:val="20"/>
        </w:rPr>
        <w:t xml:space="preserve"> (referência linha </w:t>
      </w:r>
      <w:proofErr w:type="spellStart"/>
      <w:r>
        <w:rPr>
          <w:rFonts w:ascii="Helvetica Light" w:eastAsiaTheme="minorEastAsia" w:hAnsi="Helvetica Light" w:cs="Helvetica-Light"/>
          <w:color w:val="000000"/>
          <w:szCs w:val="20"/>
        </w:rPr>
        <w:t>Coloríssima</w:t>
      </w:r>
      <w:proofErr w:type="spellEnd"/>
      <w:r>
        <w:rPr>
          <w:rFonts w:ascii="Helvetica Light" w:eastAsiaTheme="minorEastAsia" w:hAnsi="Helvetica Light" w:cs="Helvetica-Light"/>
          <w:color w:val="000000"/>
          <w:szCs w:val="20"/>
        </w:rPr>
        <w:t xml:space="preserve"> – Portobello, código </w:t>
      </w:r>
      <w:r w:rsidRPr="00C357A6">
        <w:rPr>
          <w:rFonts w:ascii="Helvetica Light" w:eastAsiaTheme="minorEastAsia" w:hAnsi="Helvetica Light" w:cs="Helvetica-Light"/>
          <w:color w:val="000000"/>
          <w:szCs w:val="20"/>
        </w:rPr>
        <w:t>26094E,</w:t>
      </w:r>
      <w:r>
        <w:rPr>
          <w:rFonts w:ascii="pbRegular" w:hAnsi="pbRegular"/>
          <w:color w:val="959CA1"/>
          <w:sz w:val="21"/>
          <w:szCs w:val="21"/>
          <w:shd w:val="clear" w:color="auto" w:fill="FFFFFF"/>
        </w:rPr>
        <w:t xml:space="preserve"> </w:t>
      </w:r>
      <w:r>
        <w:rPr>
          <w:rFonts w:ascii="Helvetica Light" w:eastAsiaTheme="minorEastAsia" w:hAnsi="Helvetica Light" w:cs="Helvetica-Light"/>
          <w:color w:val="000000"/>
          <w:szCs w:val="20"/>
        </w:rPr>
        <w:t>ou similar).</w:t>
      </w:r>
    </w:p>
    <w:p w:rsidR="00CF5E29" w:rsidRPr="00DE6E7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DE6E7D">
        <w:rPr>
          <w:rFonts w:ascii="Helvetica Light" w:eastAsiaTheme="minorEastAsia" w:hAnsi="Helvetica Light" w:cs="Helvetica-Light"/>
          <w:b/>
          <w:szCs w:val="20"/>
        </w:rPr>
        <w:t>Revestimento de madeira das fachadas do novo anexo</w:t>
      </w:r>
    </w:p>
    <w:p w:rsidR="00CF5E29" w:rsidRPr="00AA76AF" w:rsidRDefault="00CF5E29" w:rsidP="00CF5E29">
      <w:pPr>
        <w:pStyle w:val="Estilo1"/>
      </w:pPr>
      <w:r w:rsidRPr="00DE6E7D">
        <w:t xml:space="preserve">Os elementos verticais que revestem as paredes externas do novo bloco de sanitários deverão ser em madeira peroba rosa, </w:t>
      </w:r>
      <w:r>
        <w:t xml:space="preserve">fixadas nas paredes, sem espaçamento entre as peças, </w:t>
      </w:r>
      <w:r w:rsidRPr="00DE6E7D">
        <w:t xml:space="preserve">com acabamento rústico e </w:t>
      </w:r>
      <w:r>
        <w:t>verniz marítimo fosco</w:t>
      </w:r>
      <w:r w:rsidRPr="00DE6E7D">
        <w:t xml:space="preserve"> de tonalidade escura</w:t>
      </w:r>
      <w:r>
        <w:t xml:space="preserve"> em, no mínimo duas demãos</w:t>
      </w:r>
      <w:r w:rsidRPr="00DE6E7D">
        <w:t>. A dimensão das peças e a paginação final devem observar os detalhamentos do Projeto de</w:t>
      </w:r>
      <w:r w:rsidRPr="00FD6C15">
        <w:t xml:space="preserve"> Arquitetura.</w:t>
      </w:r>
    </w:p>
    <w:p w:rsidR="00CF5E29"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D5735B">
        <w:rPr>
          <w:rFonts w:ascii="Helvetica Light" w:eastAsiaTheme="minorEastAsia" w:hAnsi="Helvetica Light" w:cs="Helvetica-Light"/>
          <w:b/>
          <w:color w:val="000000"/>
          <w:szCs w:val="20"/>
        </w:rPr>
        <w:t>Pinturas</w:t>
      </w:r>
    </w:p>
    <w:p w:rsidR="00CF5E29" w:rsidRPr="0062053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2053D">
        <w:rPr>
          <w:rFonts w:ascii="Helvetica Light" w:eastAsiaTheme="minorEastAsia" w:hAnsi="Helvetica Light" w:cs="Helvetica-Light"/>
          <w:b/>
          <w:szCs w:val="20"/>
        </w:rPr>
        <w:t>Generalidades</w:t>
      </w:r>
    </w:p>
    <w:p w:rsidR="00CF5E29" w:rsidRPr="00DE637A" w:rsidRDefault="00CF5E29" w:rsidP="00CF5E29">
      <w:pPr>
        <w:pStyle w:val="Estilo1"/>
      </w:pPr>
      <w:r w:rsidRPr="00DE637A">
        <w:t>As pinturas só devem ser aplicadas sobre substratos perfeitamente limpos, secos, curados, impermeabilizados, livres de umidade e infiltrações e não devem iniciar antes da cura da argamassa. Precauções especiais devem ser tomadas contra o levantamento de pó durante os trabalhos, até que as tintas sequem inteiramente.</w:t>
      </w:r>
    </w:p>
    <w:p w:rsidR="00CF5E29" w:rsidRPr="00DE637A" w:rsidRDefault="00CF5E29" w:rsidP="00CF5E29">
      <w:pPr>
        <w:pStyle w:val="Estilo1"/>
      </w:pPr>
      <w:r w:rsidRPr="00DE637A">
        <w:t>Executar os procedimentos de preparação e limpeza de acordo com as instruções do fabricante impressas na embalagem da tinta, conforme as condições de cada substrato. Superfícies vitrificadas, muito lisas, com brilho ou com baixa porosidade, devem ser lixadas até criar uma boa condição de ancoragem e aderência. Em superfícies de gesso onde exista problema de manchas, utilizar um fundo preparador de paredes como selador, para isolar a mancha. Em caso de superfícies com eflorescências, estas devem ser lavadas com ácido muriático a 10% em água, para abertura dos poros ou eliminação dos sais solúveis. Deixar a solução agir por 40 minutos e enxaguar com água em abundância. Aguardar secagem (72 horas) para executar a pintura.</w:t>
      </w:r>
    </w:p>
    <w:p w:rsidR="00CF5E29" w:rsidRDefault="00CF5E29" w:rsidP="00CF5E29">
      <w:pPr>
        <w:pStyle w:val="Estilo1"/>
      </w:pPr>
      <w:r w:rsidRPr="00DE637A">
        <w:t>Cada demão só deve ser aplicada estando a precedente seca, observando o intervalo mínimo entre aplicações recomendado pelo fabricante. Proteger outras superfícies contra danos e respingos de tintas, reparar os danos resultantes de proteção inadequada. As pinturas em alvenarias serão até o nível do forro.</w:t>
      </w:r>
    </w:p>
    <w:p w:rsidR="00CF5E29" w:rsidRPr="0062053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2053D">
        <w:rPr>
          <w:rFonts w:ascii="Helvetica Light" w:eastAsiaTheme="minorEastAsia" w:hAnsi="Helvetica Light" w:cs="Helvetica-Light"/>
          <w:b/>
          <w:szCs w:val="20"/>
        </w:rPr>
        <w:t xml:space="preserve">Sobre </w:t>
      </w:r>
      <w:r>
        <w:rPr>
          <w:rFonts w:ascii="Helvetica Light" w:eastAsiaTheme="minorEastAsia" w:hAnsi="Helvetica Light" w:cs="Helvetica-Light"/>
          <w:b/>
          <w:szCs w:val="20"/>
        </w:rPr>
        <w:t>paredes internas</w:t>
      </w:r>
    </w:p>
    <w:p w:rsidR="00CF5E29" w:rsidRPr="00DE637A" w:rsidRDefault="00CF5E29" w:rsidP="00CF5E29">
      <w:pPr>
        <w:pStyle w:val="Estilo1"/>
      </w:pPr>
      <w:r w:rsidRPr="00DE637A">
        <w:t xml:space="preserve">Serão aplicadas </w:t>
      </w:r>
      <w:r>
        <w:t xml:space="preserve">o mínimo de </w:t>
      </w:r>
      <w:r w:rsidRPr="00DE637A">
        <w:t xml:space="preserve">duas demãos sobre as </w:t>
      </w:r>
      <w:r>
        <w:t>paredes internas</w:t>
      </w:r>
      <w:r w:rsidRPr="00DE637A">
        <w:t xml:space="preserve">, em superfície devidamente selada. A pintura será com Tinta Acrílica </w:t>
      </w:r>
      <w:r>
        <w:t>fosca</w:t>
      </w:r>
      <w:r w:rsidRPr="00DE637A">
        <w:t xml:space="preserve"> com aditivo hidro-repelente, na cor especificada pelo Projeto de Arquitetura</w:t>
      </w:r>
      <w:r>
        <w:t xml:space="preserve"> e tabela a seguir</w:t>
      </w:r>
      <w:r w:rsidRPr="00DE637A">
        <w:t>. A primeira demã</w:t>
      </w:r>
      <w:r>
        <w:t xml:space="preserve">o será diluída com água potável. </w:t>
      </w:r>
      <w:r w:rsidRPr="00DE637A">
        <w:t>A aplicação será com rolo de lã, trincha ou pistola.</w:t>
      </w:r>
    </w:p>
    <w:p w:rsidR="00CF5E29" w:rsidRPr="0062053D"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62053D">
        <w:rPr>
          <w:rFonts w:ascii="Helvetica Light" w:eastAsiaTheme="minorEastAsia" w:hAnsi="Helvetica Light" w:cs="Helvetica-Light"/>
          <w:b/>
          <w:szCs w:val="20"/>
        </w:rPr>
        <w:t xml:space="preserve">Sobre </w:t>
      </w:r>
      <w:r w:rsidR="000C200C">
        <w:rPr>
          <w:rFonts w:ascii="Helvetica Light" w:eastAsiaTheme="minorEastAsia" w:hAnsi="Helvetica Light" w:cs="Helvetica-Light"/>
          <w:b/>
          <w:szCs w:val="20"/>
        </w:rPr>
        <w:t>revestimento</w:t>
      </w:r>
      <w:r w:rsidRPr="0062053D">
        <w:rPr>
          <w:rFonts w:ascii="Helvetica Light" w:eastAsiaTheme="minorEastAsia" w:hAnsi="Helvetica Light" w:cs="Helvetica-Light"/>
          <w:b/>
          <w:szCs w:val="20"/>
        </w:rPr>
        <w:t xml:space="preserve"> das fachadas</w:t>
      </w:r>
      <w:r w:rsidR="000C200C">
        <w:rPr>
          <w:rFonts w:ascii="Helvetica Light" w:eastAsiaTheme="minorEastAsia" w:hAnsi="Helvetica Light" w:cs="Helvetica-Light"/>
          <w:b/>
          <w:szCs w:val="20"/>
        </w:rPr>
        <w:t xml:space="preserve"> históricas</w:t>
      </w:r>
    </w:p>
    <w:p w:rsidR="00CF5E29" w:rsidRPr="00AA76AF" w:rsidRDefault="00CF5E29" w:rsidP="00CF5E29">
      <w:pPr>
        <w:pStyle w:val="Estilo1"/>
      </w:pPr>
      <w:r w:rsidRPr="00DE637A">
        <w:t xml:space="preserve">Serão aplicadas duas demãos </w:t>
      </w:r>
      <w:r>
        <w:t xml:space="preserve">de tinta de base mineral (silicato de potássio) </w:t>
      </w:r>
      <w:r w:rsidRPr="00DE637A">
        <w:t xml:space="preserve">sobre o reboco das paredes </w:t>
      </w:r>
      <w:r>
        <w:t xml:space="preserve">das fachadas históricas, </w:t>
      </w:r>
      <w:r w:rsidRPr="00DE637A">
        <w:t xml:space="preserve">em superfície devidamente </w:t>
      </w:r>
      <w:r w:rsidR="000C200C">
        <w:t xml:space="preserve">tratada e </w:t>
      </w:r>
      <w:r w:rsidRPr="00DE637A">
        <w:t xml:space="preserve">selada. </w:t>
      </w:r>
    </w:p>
    <w:p w:rsidR="00CF5E29" w:rsidRPr="00D5735B" w:rsidRDefault="00CF5E29" w:rsidP="00CF5E29">
      <w:pPr>
        <w:pStyle w:val="PargrafodaLista"/>
        <w:numPr>
          <w:ilvl w:val="2"/>
          <w:numId w:val="17"/>
        </w:numPr>
        <w:spacing w:before="480"/>
        <w:ind w:right="408"/>
        <w:jc w:val="both"/>
        <w:outlineLvl w:val="0"/>
        <w:rPr>
          <w:rFonts w:ascii="Helvetica Light" w:eastAsiaTheme="minorEastAsia" w:hAnsi="Helvetica Light" w:cs="Helvetica-Light"/>
          <w:b/>
          <w:szCs w:val="20"/>
        </w:rPr>
      </w:pPr>
      <w:r w:rsidRPr="00D5735B">
        <w:rPr>
          <w:rFonts w:ascii="Helvetica Light" w:eastAsiaTheme="minorEastAsia" w:hAnsi="Helvetica Light" w:cs="Helvetica-Light"/>
          <w:b/>
          <w:szCs w:val="20"/>
        </w:rPr>
        <w:t>Tabela de pinturas</w:t>
      </w:r>
    </w:p>
    <w:p w:rsidR="00CF5E29" w:rsidRPr="00D5735B" w:rsidRDefault="00CF5E29" w:rsidP="00CF5E29">
      <w:pPr>
        <w:spacing w:before="120" w:after="120"/>
        <w:ind w:left="1225"/>
        <w:jc w:val="both"/>
        <w:outlineLvl w:val="0"/>
        <w:rPr>
          <w:rFonts w:ascii="Helvetica Light" w:eastAsiaTheme="minorEastAsia" w:hAnsi="Helvetica Light" w:cs="Helvetica-Light"/>
          <w:color w:val="000000"/>
          <w:szCs w:val="2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2558"/>
        <w:gridCol w:w="2534"/>
        <w:gridCol w:w="2612"/>
      </w:tblGrid>
      <w:tr w:rsidR="00CF5E29" w:rsidRPr="00D5735B" w:rsidTr="00DC2CA4">
        <w:trPr>
          <w:trHeight w:hRule="exact" w:val="631"/>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Ambiente</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Elementos Construtivos</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Tipo de Tinta</w:t>
            </w:r>
          </w:p>
        </w:tc>
        <w:tc>
          <w:tcPr>
            <w:tcW w:w="2700"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Referência da Cor</w:t>
            </w:r>
          </w:p>
        </w:tc>
      </w:tr>
      <w:tr w:rsidR="00CF5E29" w:rsidRPr="00D5735B" w:rsidTr="00DC2CA4">
        <w:trPr>
          <w:trHeight w:hRule="exact" w:val="1847"/>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Paredes internas existentes</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Revestimentos de paredes</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szCs w:val="20"/>
              </w:rPr>
            </w:pPr>
            <w:r w:rsidRPr="00D5735B">
              <w:rPr>
                <w:rFonts w:ascii="Helvetica Light" w:eastAsiaTheme="minorEastAsia" w:hAnsi="Helvetica Light" w:cs="Helvetica-Light"/>
                <w:szCs w:val="20"/>
              </w:rPr>
              <w:t xml:space="preserve">Acrílico fosco </w:t>
            </w:r>
          </w:p>
        </w:tc>
        <w:tc>
          <w:tcPr>
            <w:tcW w:w="2700"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szCs w:val="20"/>
              </w:rPr>
            </w:pPr>
            <w:r w:rsidRPr="00D5735B">
              <w:rPr>
                <w:rFonts w:ascii="Helvetica Light" w:eastAsiaTheme="minorEastAsia" w:hAnsi="Helvetica Light" w:cs="Helvetica-Light"/>
                <w:szCs w:val="20"/>
              </w:rPr>
              <w:t>Branco</w:t>
            </w:r>
          </w:p>
        </w:tc>
      </w:tr>
      <w:tr w:rsidR="00CF5E29" w:rsidRPr="00D5735B" w:rsidTr="00DC2CA4">
        <w:trPr>
          <w:trHeight w:hRule="exact" w:val="1616"/>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Paredes externas existentes (fachadas)</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Revestimentos em panos lisos de paredes</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 xml:space="preserve">Tinta de base mineral </w:t>
            </w:r>
          </w:p>
        </w:tc>
        <w:tc>
          <w:tcPr>
            <w:tcW w:w="2700" w:type="dxa"/>
            <w:shd w:val="clear" w:color="auto" w:fill="auto"/>
            <w:vAlign w:val="center"/>
          </w:tcPr>
          <w:p w:rsidR="00CF5E29" w:rsidRPr="00D5735B" w:rsidRDefault="000C200C" w:rsidP="00DC2CA4">
            <w:pPr>
              <w:ind w:right="408"/>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Branco</w:t>
            </w:r>
          </w:p>
        </w:tc>
      </w:tr>
      <w:tr w:rsidR="00CF5E29" w:rsidRPr="00D5735B" w:rsidTr="00DC2CA4">
        <w:trPr>
          <w:trHeight w:hRule="exact" w:val="1411"/>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 xml:space="preserve">Ornamentos de fachadas históricas </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Frisos, embasamentos, colunas</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 xml:space="preserve">Tinta de base mineral </w:t>
            </w:r>
          </w:p>
        </w:tc>
        <w:tc>
          <w:tcPr>
            <w:tcW w:w="2700" w:type="dxa"/>
            <w:shd w:val="clear" w:color="auto" w:fill="auto"/>
            <w:vAlign w:val="center"/>
          </w:tcPr>
          <w:p w:rsidR="00CF5E29" w:rsidRPr="00D5735B" w:rsidRDefault="00CF5E29" w:rsidP="000C200C">
            <w:pPr>
              <w:ind w:right="408"/>
              <w:jc w:val="both"/>
              <w:outlineLvl w:val="0"/>
              <w:rPr>
                <w:rFonts w:ascii="Helvetica Light" w:eastAsiaTheme="minorEastAsia" w:hAnsi="Helvetica Light" w:cs="Helvetica-Light"/>
                <w:color w:val="000000"/>
                <w:szCs w:val="20"/>
              </w:rPr>
            </w:pPr>
            <w:proofErr w:type="spellStart"/>
            <w:r w:rsidRPr="00D5735B">
              <w:rPr>
                <w:rFonts w:ascii="Helvetica Light" w:eastAsiaTheme="minorEastAsia" w:hAnsi="Helvetica Light" w:cs="Helvetica-Light"/>
                <w:color w:val="000000"/>
                <w:szCs w:val="20"/>
              </w:rPr>
              <w:t>Pantone</w:t>
            </w:r>
            <w:proofErr w:type="spellEnd"/>
            <w:r w:rsidRPr="00D5735B">
              <w:rPr>
                <w:rFonts w:ascii="Helvetica Light" w:eastAsiaTheme="minorEastAsia" w:hAnsi="Helvetica Light" w:cs="Helvetica-Light"/>
                <w:color w:val="000000"/>
                <w:szCs w:val="20"/>
              </w:rPr>
              <w:t xml:space="preserve"> 46</w:t>
            </w:r>
            <w:r w:rsidR="000C200C">
              <w:rPr>
                <w:rFonts w:ascii="Helvetica Light" w:eastAsiaTheme="minorEastAsia" w:hAnsi="Helvetica Light" w:cs="Helvetica-Light"/>
                <w:color w:val="000000"/>
                <w:szCs w:val="20"/>
              </w:rPr>
              <w:t>6</w:t>
            </w:r>
            <w:r w:rsidRPr="00D5735B">
              <w:rPr>
                <w:rFonts w:ascii="Helvetica Light" w:eastAsiaTheme="minorEastAsia" w:hAnsi="Helvetica Light" w:cs="Helvetica-Light"/>
                <w:color w:val="000000"/>
                <w:szCs w:val="20"/>
              </w:rPr>
              <w:t xml:space="preserve"> U</w:t>
            </w:r>
          </w:p>
        </w:tc>
      </w:tr>
      <w:tr w:rsidR="00CF5E29" w:rsidRPr="00D5735B" w:rsidTr="00DC2CA4">
        <w:trPr>
          <w:trHeight w:hRule="exact" w:val="1699"/>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Esquadrias externas e internas existentes</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Portas e janelas em madeira</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 xml:space="preserve">Tinta esmalte </w:t>
            </w:r>
            <w:proofErr w:type="spellStart"/>
            <w:r w:rsidRPr="00D5735B">
              <w:rPr>
                <w:rFonts w:ascii="Helvetica Light" w:eastAsiaTheme="minorEastAsia" w:hAnsi="Helvetica Light" w:cs="Helvetica-Light"/>
                <w:color w:val="000000"/>
                <w:szCs w:val="20"/>
              </w:rPr>
              <w:t>semi-brilho</w:t>
            </w:r>
            <w:proofErr w:type="spellEnd"/>
          </w:p>
        </w:tc>
        <w:tc>
          <w:tcPr>
            <w:tcW w:w="2700" w:type="dxa"/>
            <w:shd w:val="clear" w:color="auto" w:fill="auto"/>
            <w:vAlign w:val="center"/>
          </w:tcPr>
          <w:p w:rsidR="00CF5E29" w:rsidRPr="00D5735B" w:rsidRDefault="00D80767" w:rsidP="00DC2CA4">
            <w:pPr>
              <w:ind w:right="408"/>
              <w:jc w:val="both"/>
              <w:outlineLvl w:val="0"/>
              <w:rPr>
                <w:rFonts w:ascii="Helvetica Light" w:eastAsiaTheme="minorEastAsia" w:hAnsi="Helvetica Light" w:cs="Helvetica-Light"/>
                <w:color w:val="000000"/>
                <w:szCs w:val="20"/>
              </w:rPr>
            </w:pPr>
            <w:proofErr w:type="spellStart"/>
            <w:r>
              <w:rPr>
                <w:rFonts w:ascii="Helvetica Light" w:eastAsiaTheme="minorEastAsia" w:hAnsi="Helvetica Light" w:cs="Helvetica-Light"/>
                <w:color w:val="000000"/>
                <w:szCs w:val="20"/>
              </w:rPr>
              <w:t>Pantone</w:t>
            </w:r>
            <w:proofErr w:type="spellEnd"/>
            <w:r>
              <w:rPr>
                <w:rFonts w:ascii="Helvetica Light" w:eastAsiaTheme="minorEastAsia" w:hAnsi="Helvetica Light" w:cs="Helvetica-Light"/>
                <w:color w:val="000000"/>
                <w:szCs w:val="20"/>
              </w:rPr>
              <w:t xml:space="preserve"> 7502</w:t>
            </w:r>
            <w:r w:rsidR="00CF5E29" w:rsidRPr="00D5735B">
              <w:rPr>
                <w:rFonts w:ascii="Helvetica Light" w:eastAsiaTheme="minorEastAsia" w:hAnsi="Helvetica Light" w:cs="Helvetica-Light"/>
                <w:color w:val="000000"/>
                <w:szCs w:val="20"/>
              </w:rPr>
              <w:t xml:space="preserve"> U</w:t>
            </w:r>
          </w:p>
        </w:tc>
      </w:tr>
      <w:tr w:rsidR="00CF5E29" w:rsidRPr="00D5735B" w:rsidTr="00DC2CA4">
        <w:trPr>
          <w:trHeight w:hRule="exact" w:val="1699"/>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Novo anexo de sanitários e copas</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Revestimento de paredes hall de circulação</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Tinta acrílica fosca</w:t>
            </w:r>
          </w:p>
        </w:tc>
        <w:tc>
          <w:tcPr>
            <w:tcW w:w="2700"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Branco</w:t>
            </w:r>
          </w:p>
        </w:tc>
      </w:tr>
      <w:tr w:rsidR="00CF5E29" w:rsidRPr="00AF79C7" w:rsidTr="00DC2CA4">
        <w:trPr>
          <w:trHeight w:hRule="exact" w:val="1699"/>
        </w:trPr>
        <w:tc>
          <w:tcPr>
            <w:tcW w:w="1744"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Novo anexo de sanitários e copas</w:t>
            </w:r>
          </w:p>
        </w:tc>
        <w:tc>
          <w:tcPr>
            <w:tcW w:w="2602"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Moldura de janelas</w:t>
            </w:r>
          </w:p>
        </w:tc>
        <w:tc>
          <w:tcPr>
            <w:tcW w:w="2628" w:type="dxa"/>
            <w:shd w:val="clear" w:color="auto" w:fill="auto"/>
            <w:vAlign w:val="center"/>
          </w:tcPr>
          <w:p w:rsidR="00CF5E29" w:rsidRPr="00D5735B"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Tinta acrílica fosca para fachadas</w:t>
            </w:r>
          </w:p>
        </w:tc>
        <w:tc>
          <w:tcPr>
            <w:tcW w:w="2700" w:type="dxa"/>
            <w:shd w:val="clear" w:color="auto" w:fill="auto"/>
            <w:vAlign w:val="center"/>
          </w:tcPr>
          <w:p w:rsidR="00CF5E29" w:rsidRDefault="00CF5E29" w:rsidP="00DC2CA4">
            <w:pPr>
              <w:ind w:right="408"/>
              <w:jc w:val="both"/>
              <w:outlineLvl w:val="0"/>
              <w:rPr>
                <w:rFonts w:ascii="Helvetica Light" w:eastAsiaTheme="minorEastAsia" w:hAnsi="Helvetica Light" w:cs="Helvetica-Light"/>
                <w:color w:val="000000"/>
                <w:szCs w:val="20"/>
              </w:rPr>
            </w:pPr>
            <w:r w:rsidRPr="00D5735B">
              <w:rPr>
                <w:rFonts w:ascii="Helvetica Light" w:eastAsiaTheme="minorEastAsia" w:hAnsi="Helvetica Light" w:cs="Helvetica-Light"/>
                <w:color w:val="000000"/>
                <w:szCs w:val="20"/>
              </w:rPr>
              <w:t>Preto</w:t>
            </w:r>
          </w:p>
        </w:tc>
      </w:tr>
    </w:tbl>
    <w:p w:rsidR="00CF5E29" w:rsidRDefault="00CF5E29" w:rsidP="00CF5E29">
      <w:pPr>
        <w:spacing w:before="120" w:after="120"/>
        <w:ind w:left="1134"/>
        <w:jc w:val="both"/>
        <w:outlineLvl w:val="0"/>
        <w:rPr>
          <w:rFonts w:ascii="Helvetica Light" w:eastAsiaTheme="minorEastAsia" w:hAnsi="Helvetica Light" w:cs="Helvetica-Light"/>
          <w:color w:val="000000"/>
          <w:szCs w:val="20"/>
        </w:rPr>
      </w:pPr>
    </w:p>
    <w:p w:rsidR="00CF5E29" w:rsidRPr="00C13F62"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C13F62">
        <w:rPr>
          <w:rFonts w:ascii="Helvetica Light" w:eastAsiaTheme="minorEastAsia" w:hAnsi="Helvetica Light" w:cs="Helvetica-Light"/>
          <w:b/>
          <w:color w:val="000000"/>
          <w:szCs w:val="20"/>
        </w:rPr>
        <w:t>Bancadas de áreas molhadas</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Para os novos sanitários e para a nova copa, considerar bancada em granito bege Ipanema, com dimensões especificadas em Projeto de Arquitetura, acabamento polido e impermeabilizado, com bordas retas polidas.</w:t>
      </w:r>
    </w:p>
    <w:p w:rsidR="00CF5E29" w:rsidRPr="00B23A22"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B23A22">
        <w:rPr>
          <w:rFonts w:ascii="Helvetica Light" w:eastAsiaTheme="minorEastAsia" w:hAnsi="Helvetica Light" w:cs="Helvetica-Light"/>
          <w:b/>
          <w:color w:val="000000"/>
          <w:szCs w:val="20"/>
        </w:rPr>
        <w:t xml:space="preserve">Equipamentos </w:t>
      </w:r>
      <w:proofErr w:type="spellStart"/>
      <w:r w:rsidRPr="00B23A22">
        <w:rPr>
          <w:rFonts w:ascii="Helvetica Light" w:eastAsiaTheme="minorEastAsia" w:hAnsi="Helvetica Light" w:cs="Helvetica-Light"/>
          <w:b/>
          <w:color w:val="000000"/>
          <w:szCs w:val="20"/>
        </w:rPr>
        <w:t>hidrossanitários</w:t>
      </w:r>
      <w:proofErr w:type="spellEnd"/>
    </w:p>
    <w:p w:rsidR="00CF5E29"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B23A22">
        <w:rPr>
          <w:rFonts w:ascii="Helvetica Light" w:eastAsiaTheme="minorEastAsia" w:hAnsi="Helvetica Light" w:cs="Helvetica-Light"/>
          <w:b/>
          <w:szCs w:val="20"/>
        </w:rPr>
        <w:t>Louças</w:t>
      </w:r>
    </w:p>
    <w:p w:rsidR="00CF5E29" w:rsidRPr="00634BD3" w:rsidRDefault="00CF5E29" w:rsidP="00CF5E29">
      <w:pPr>
        <w:spacing w:before="240"/>
        <w:ind w:left="-425" w:right="408" w:firstLine="567"/>
        <w:jc w:val="both"/>
        <w:outlineLvl w:val="0"/>
        <w:rPr>
          <w:rFonts w:ascii="Helvetica Light" w:eastAsiaTheme="minorEastAsia" w:hAnsi="Helvetica Light" w:cs="Helvetica-Light"/>
          <w:szCs w:val="20"/>
        </w:rPr>
      </w:pPr>
      <w:r w:rsidRPr="00634BD3">
        <w:rPr>
          <w:rFonts w:ascii="Helvetica Light" w:eastAsiaTheme="minorEastAsia" w:hAnsi="Helvetica Light" w:cs="Helvetica-Light"/>
          <w:szCs w:val="20"/>
        </w:rPr>
        <w:t xml:space="preserve">Devem ser de 1º qualidade, devendo ser respeitadas as posições de fixação determinadas no projeto de arquitetura. O vão entre louças sanitárias e o piso ou paredes deve ser vedado com rejunte flexível na mesma cor do revestimento adjacente. As cubas deverão ser instaladas nos tampos de </w:t>
      </w:r>
      <w:r w:rsidR="00D80767">
        <w:rPr>
          <w:rFonts w:ascii="Helvetica Light" w:eastAsiaTheme="minorEastAsia" w:hAnsi="Helvetica Light" w:cs="Helvetica-Light"/>
          <w:szCs w:val="20"/>
        </w:rPr>
        <w:t>granito</w:t>
      </w:r>
      <w:r w:rsidRPr="00634BD3">
        <w:rPr>
          <w:rFonts w:ascii="Helvetica Light" w:eastAsiaTheme="minorEastAsia" w:hAnsi="Helvetica Light" w:cs="Helvetica-Light"/>
          <w:szCs w:val="20"/>
        </w:rPr>
        <w:t xml:space="preserve"> utilizando massa plástica. Não será aceito acabamento irregular da massa plástica ao redor da cuba, nem sob o tampo.</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Para os novos sanitários considerar as seguintes louças:</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Bacia sanitária com caixa acoplada e saída horizontal, branca, referência P133.17-NUOVA – DECA, ou similar;</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 Lavatório de </w:t>
      </w:r>
      <w:proofErr w:type="spellStart"/>
      <w:r>
        <w:rPr>
          <w:rFonts w:ascii="Helvetica Light" w:eastAsiaTheme="minorEastAsia" w:hAnsi="Helvetica Light" w:cs="Helvetica-Light"/>
          <w:szCs w:val="20"/>
        </w:rPr>
        <w:t>semi</w:t>
      </w:r>
      <w:proofErr w:type="spellEnd"/>
      <w:r>
        <w:rPr>
          <w:rFonts w:ascii="Helvetica Light" w:eastAsiaTheme="minorEastAsia" w:hAnsi="Helvetica Light" w:cs="Helvetica-Light"/>
          <w:szCs w:val="20"/>
        </w:rPr>
        <w:t xml:space="preserve"> encaixe com mesa, branco, referên</w:t>
      </w:r>
      <w:r w:rsidR="00D80767">
        <w:rPr>
          <w:rFonts w:ascii="Helvetica Light" w:eastAsiaTheme="minorEastAsia" w:hAnsi="Helvetica Light" w:cs="Helvetica-Light"/>
          <w:szCs w:val="20"/>
        </w:rPr>
        <w:t>cia L.830.17 – DECA, ou similar;</w:t>
      </w:r>
    </w:p>
    <w:p w:rsidR="00D80767" w:rsidRDefault="00D80767"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Lavatório suspenso de canto, branco, de referência L.76.17 – DECA ou similar.</w:t>
      </w:r>
    </w:p>
    <w:p w:rsidR="00CF5E29"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466C45">
        <w:rPr>
          <w:rFonts w:ascii="Helvetica Light" w:eastAsiaTheme="minorEastAsia" w:hAnsi="Helvetica Light" w:cs="Helvetica-Light"/>
          <w:b/>
          <w:szCs w:val="20"/>
        </w:rPr>
        <w:t>Metais</w:t>
      </w:r>
    </w:p>
    <w:p w:rsidR="00CF5E29" w:rsidRPr="00634BD3" w:rsidRDefault="00CF5E29" w:rsidP="00CF5E29">
      <w:pPr>
        <w:spacing w:before="240"/>
        <w:ind w:left="-425" w:right="408" w:firstLine="567"/>
        <w:jc w:val="both"/>
        <w:outlineLvl w:val="0"/>
        <w:rPr>
          <w:rFonts w:ascii="Helvetica Light" w:eastAsiaTheme="minorEastAsia" w:hAnsi="Helvetica Light" w:cs="Helvetica-Light"/>
          <w:szCs w:val="20"/>
        </w:rPr>
      </w:pPr>
      <w:r w:rsidRPr="00634BD3">
        <w:rPr>
          <w:rFonts w:ascii="Helvetica Light" w:eastAsiaTheme="minorEastAsia" w:hAnsi="Helvetica Light" w:cs="Helvetica-Light"/>
          <w:szCs w:val="20"/>
        </w:rPr>
        <w:t>Os metais sanitários a serem fornecidos e instalados estão indicados no Projeto de Arquitetura e deverão ser conforme descritos:</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 Misturador </w:t>
      </w:r>
      <w:proofErr w:type="spellStart"/>
      <w:r>
        <w:rPr>
          <w:rFonts w:ascii="Helvetica Light" w:eastAsiaTheme="minorEastAsia" w:hAnsi="Helvetica Light" w:cs="Helvetica-Light"/>
          <w:szCs w:val="20"/>
        </w:rPr>
        <w:t>monocomando</w:t>
      </w:r>
      <w:proofErr w:type="spellEnd"/>
      <w:r>
        <w:rPr>
          <w:rFonts w:ascii="Helvetica Light" w:eastAsiaTheme="minorEastAsia" w:hAnsi="Helvetica Light" w:cs="Helvetica-Light"/>
          <w:szCs w:val="20"/>
        </w:rPr>
        <w:t xml:space="preserve"> de mesa, bica alta para lavatório, referência 2885.C90.CAS – </w:t>
      </w:r>
      <w:proofErr w:type="spellStart"/>
      <w:r>
        <w:rPr>
          <w:rFonts w:ascii="Helvetica Light" w:eastAsiaTheme="minorEastAsia" w:hAnsi="Helvetica Light" w:cs="Helvetica-Light"/>
          <w:szCs w:val="20"/>
        </w:rPr>
        <w:t>Unic</w:t>
      </w:r>
      <w:proofErr w:type="spellEnd"/>
      <w:r>
        <w:rPr>
          <w:rFonts w:ascii="Helvetica Light" w:eastAsiaTheme="minorEastAsia" w:hAnsi="Helvetica Light" w:cs="Helvetica-Light"/>
          <w:szCs w:val="20"/>
        </w:rPr>
        <w:t xml:space="preserve"> – DECA, ou similar;</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 </w:t>
      </w:r>
      <w:proofErr w:type="spellStart"/>
      <w:r>
        <w:rPr>
          <w:rFonts w:ascii="Helvetica Light" w:eastAsiaTheme="minorEastAsia" w:hAnsi="Helvetica Light" w:cs="Helvetica-Light"/>
          <w:szCs w:val="20"/>
        </w:rPr>
        <w:t>Monocomando</w:t>
      </w:r>
      <w:proofErr w:type="spellEnd"/>
      <w:r>
        <w:rPr>
          <w:rFonts w:ascii="Helvetica Light" w:eastAsiaTheme="minorEastAsia" w:hAnsi="Helvetica Light" w:cs="Helvetica-Light"/>
          <w:szCs w:val="20"/>
        </w:rPr>
        <w:t xml:space="preserve"> de mesa bica alta, referência </w:t>
      </w:r>
      <w:r w:rsidR="00D80767">
        <w:rPr>
          <w:rFonts w:ascii="Helvetica Light" w:eastAsiaTheme="minorEastAsia" w:hAnsi="Helvetica Light" w:cs="Helvetica-Light"/>
          <w:szCs w:val="20"/>
        </w:rPr>
        <w:t xml:space="preserve">1167.C37 - </w:t>
      </w:r>
      <w:proofErr w:type="spellStart"/>
      <w:r w:rsidR="00D80767">
        <w:rPr>
          <w:rFonts w:ascii="Helvetica Light" w:eastAsiaTheme="minorEastAsia" w:hAnsi="Helvetica Light" w:cs="Helvetica-Light"/>
          <w:szCs w:val="20"/>
        </w:rPr>
        <w:t>Izy</w:t>
      </w:r>
      <w:proofErr w:type="spellEnd"/>
      <w:r>
        <w:rPr>
          <w:rFonts w:ascii="Helvetica Light" w:eastAsiaTheme="minorEastAsia" w:hAnsi="Helvetica Light" w:cs="Helvetica-Light"/>
          <w:szCs w:val="20"/>
        </w:rPr>
        <w:t xml:space="preserve"> – DECA, ou similar;</w:t>
      </w:r>
    </w:p>
    <w:p w:rsidR="00D80767" w:rsidRDefault="00D80767"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xml:space="preserve">- </w:t>
      </w:r>
      <w:proofErr w:type="spellStart"/>
      <w:r>
        <w:rPr>
          <w:rFonts w:ascii="Helvetica Light" w:eastAsiaTheme="minorEastAsia" w:hAnsi="Helvetica Light" w:cs="Helvetica-Light"/>
          <w:szCs w:val="20"/>
        </w:rPr>
        <w:t>Monocomando</w:t>
      </w:r>
      <w:proofErr w:type="spellEnd"/>
      <w:r>
        <w:rPr>
          <w:rFonts w:ascii="Helvetica Light" w:eastAsiaTheme="minorEastAsia" w:hAnsi="Helvetica Light" w:cs="Helvetica-Light"/>
          <w:szCs w:val="20"/>
        </w:rPr>
        <w:t xml:space="preserve"> de mesa bica baixa, de referência SMART – DECA ou similar;</w:t>
      </w:r>
    </w:p>
    <w:p w:rsidR="00CF5E29" w:rsidRDefault="00CF5E29" w:rsidP="00CF5E29">
      <w:pPr>
        <w:spacing w:before="240"/>
        <w:ind w:left="-425" w:right="408" w:firstLine="567"/>
        <w:jc w:val="both"/>
        <w:outlineLvl w:val="0"/>
        <w:rPr>
          <w:rFonts w:ascii="Helvetica Light" w:eastAsiaTheme="minorEastAsia" w:hAnsi="Helvetica Light" w:cs="Helvetica-Light"/>
          <w:szCs w:val="20"/>
        </w:rPr>
      </w:pPr>
      <w:r>
        <w:rPr>
          <w:rFonts w:ascii="Helvetica Light" w:eastAsiaTheme="minorEastAsia" w:hAnsi="Helvetica Light" w:cs="Helvetica-Light"/>
          <w:szCs w:val="20"/>
        </w:rPr>
        <w:t>- Cuba de embutir em aço inox, referência C</w:t>
      </w:r>
      <w:r w:rsidR="00D80767">
        <w:rPr>
          <w:rFonts w:ascii="Helvetica Light" w:eastAsiaTheme="minorEastAsia" w:hAnsi="Helvetica Light" w:cs="Helvetica-Light"/>
          <w:szCs w:val="20"/>
        </w:rPr>
        <w:t>S</w:t>
      </w:r>
      <w:r>
        <w:rPr>
          <w:rFonts w:ascii="Helvetica Light" w:eastAsiaTheme="minorEastAsia" w:hAnsi="Helvetica Light" w:cs="Helvetica-Light"/>
          <w:szCs w:val="20"/>
        </w:rPr>
        <w:t>-</w:t>
      </w:r>
      <w:r w:rsidR="00D80767">
        <w:rPr>
          <w:rFonts w:ascii="Helvetica Light" w:eastAsiaTheme="minorEastAsia" w:hAnsi="Helvetica Light" w:cs="Helvetica-Light"/>
          <w:szCs w:val="20"/>
        </w:rPr>
        <w:t>40</w:t>
      </w:r>
      <w:r>
        <w:rPr>
          <w:rFonts w:ascii="Helvetica Light" w:eastAsiaTheme="minorEastAsia" w:hAnsi="Helvetica Light" w:cs="Helvetica-Light"/>
          <w:szCs w:val="20"/>
        </w:rPr>
        <w:t xml:space="preserve"> – MEKAL, ou similar.</w:t>
      </w:r>
    </w:p>
    <w:p w:rsidR="00CF5E29" w:rsidRPr="00634BD3" w:rsidRDefault="00CF5E29" w:rsidP="00CF5E29">
      <w:pPr>
        <w:pStyle w:val="PargrafodaLista"/>
        <w:numPr>
          <w:ilvl w:val="0"/>
          <w:numId w:val="18"/>
        </w:numPr>
        <w:spacing w:before="240"/>
        <w:ind w:right="408"/>
        <w:jc w:val="both"/>
        <w:outlineLvl w:val="0"/>
        <w:rPr>
          <w:rFonts w:ascii="Helvetica Light" w:eastAsiaTheme="minorEastAsia" w:hAnsi="Helvetica Light" w:cs="Helvetica-Light"/>
          <w:b/>
          <w:szCs w:val="20"/>
        </w:rPr>
      </w:pPr>
      <w:r w:rsidRPr="00634BD3">
        <w:rPr>
          <w:rFonts w:ascii="Helvetica Light" w:eastAsiaTheme="minorEastAsia" w:hAnsi="Helvetica Light" w:cs="Helvetica-Light"/>
          <w:b/>
          <w:szCs w:val="20"/>
        </w:rPr>
        <w:t>Acessórios sanitários</w:t>
      </w:r>
    </w:p>
    <w:p w:rsidR="00CF5E29" w:rsidRPr="00523FB3" w:rsidRDefault="00CF5E29" w:rsidP="00CF5E29">
      <w:pPr>
        <w:spacing w:before="240" w:after="120"/>
        <w:ind w:left="-425" w:right="408" w:firstLine="567"/>
        <w:jc w:val="both"/>
        <w:outlineLvl w:val="0"/>
        <w:rPr>
          <w:rFonts w:ascii="Helvetica Light" w:eastAsiaTheme="minorEastAsia" w:hAnsi="Helvetica Light" w:cs="Helvetica-Light"/>
          <w:color w:val="000000"/>
          <w:szCs w:val="20"/>
        </w:rPr>
      </w:pPr>
      <w:r w:rsidRPr="00523FB3">
        <w:rPr>
          <w:rFonts w:ascii="Helvetica Light" w:eastAsiaTheme="minorEastAsia" w:hAnsi="Helvetica Light" w:cs="Helvetica-Light"/>
          <w:color w:val="000000"/>
          <w:szCs w:val="20"/>
        </w:rPr>
        <w:t>Os acessórios para os sanitários deverão ser fornecidos e instalados pela empresa contratada, conforme indicação do Projeto de Arquitetura.</w:t>
      </w:r>
    </w:p>
    <w:p w:rsidR="00CF5E29" w:rsidRPr="00523FB3" w:rsidRDefault="00CF5E29" w:rsidP="00CF5E29">
      <w:pPr>
        <w:spacing w:before="240" w:after="120"/>
        <w:ind w:left="-425" w:right="408" w:firstLine="567"/>
        <w:jc w:val="both"/>
        <w:outlineLvl w:val="0"/>
        <w:rPr>
          <w:rFonts w:ascii="Helvetica Light" w:eastAsiaTheme="minorEastAsia" w:hAnsi="Helvetica Light" w:cs="Helvetica-Light"/>
          <w:color w:val="000000"/>
          <w:szCs w:val="20"/>
        </w:rPr>
      </w:pPr>
      <w:r w:rsidRPr="00523FB3">
        <w:rPr>
          <w:rFonts w:ascii="Helvetica Light" w:eastAsiaTheme="minorEastAsia" w:hAnsi="Helvetica Light" w:cs="Helvetica-Light"/>
          <w:color w:val="000000"/>
          <w:szCs w:val="20"/>
        </w:rPr>
        <w:t>Deverão ser de marca e qualidade reconhecida, conforme descrição:</w:t>
      </w:r>
    </w:p>
    <w:p w:rsidR="00CF5E29" w:rsidRPr="00F650C6"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F650C6">
        <w:rPr>
          <w:rFonts w:ascii="Helvetica Light" w:eastAsiaTheme="minorEastAsia" w:hAnsi="Helvetica Light" w:cs="Helvetica-Light"/>
          <w:sz w:val="20"/>
          <w:szCs w:val="20"/>
          <w:lang w:eastAsia="en-US"/>
        </w:rPr>
        <w:t xml:space="preserve">Dispensador de sabonete líquido, </w:t>
      </w:r>
      <w:r>
        <w:rPr>
          <w:rFonts w:ascii="Helvetica Light" w:eastAsiaTheme="minorEastAsia" w:hAnsi="Helvetica Light" w:cs="Helvetica-Light"/>
          <w:sz w:val="20"/>
          <w:szCs w:val="20"/>
          <w:lang w:eastAsia="en-US"/>
        </w:rPr>
        <w:t>branco;</w:t>
      </w:r>
    </w:p>
    <w:p w:rsidR="00CF5E29" w:rsidRPr="00F650C6"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F650C6">
        <w:rPr>
          <w:rFonts w:ascii="Helvetica Light" w:eastAsiaTheme="minorEastAsia" w:hAnsi="Helvetica Light" w:cs="Helvetica-Light"/>
          <w:sz w:val="20"/>
          <w:szCs w:val="20"/>
          <w:lang w:eastAsia="en-US"/>
        </w:rPr>
        <w:t>Dispensador de papel toalha em bobina, gabinete acrílico de cor branca;</w:t>
      </w:r>
    </w:p>
    <w:p w:rsidR="00CF5E29" w:rsidRPr="00F650C6"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F650C6">
        <w:rPr>
          <w:rFonts w:ascii="Helvetica Light" w:eastAsiaTheme="minorEastAsia" w:hAnsi="Helvetica Light" w:cs="Helvetica-Light"/>
          <w:sz w:val="20"/>
          <w:szCs w:val="20"/>
          <w:lang w:eastAsia="en-US"/>
        </w:rPr>
        <w:t>Barras de apoio à portadores de necessidades especiais referência Deca linha conforto Código 2310.C cor cromado ou similar.</w:t>
      </w:r>
    </w:p>
    <w:p w:rsidR="00CF5E29" w:rsidRDefault="00CF5E29" w:rsidP="00CF5E29">
      <w:pPr>
        <w:pStyle w:val="Default"/>
        <w:numPr>
          <w:ilvl w:val="0"/>
          <w:numId w:val="16"/>
        </w:numPr>
        <w:spacing w:after="120" w:line="20" w:lineRule="atLeast"/>
        <w:ind w:left="0" w:right="408" w:hanging="425"/>
        <w:jc w:val="both"/>
        <w:rPr>
          <w:rFonts w:ascii="Helvetica Light" w:eastAsiaTheme="minorEastAsia" w:hAnsi="Helvetica Light" w:cs="Helvetica-Light"/>
          <w:sz w:val="20"/>
          <w:szCs w:val="20"/>
          <w:lang w:eastAsia="en-US"/>
        </w:rPr>
      </w:pPr>
      <w:r w:rsidRPr="00F650C6">
        <w:rPr>
          <w:rFonts w:ascii="Helvetica Light" w:eastAsiaTheme="minorEastAsia" w:hAnsi="Helvetica Light" w:cs="Helvetica-Light"/>
          <w:sz w:val="20"/>
          <w:szCs w:val="20"/>
          <w:lang w:eastAsia="en-US"/>
        </w:rPr>
        <w:t>Dispensador de Papel Higiênico em rol</w:t>
      </w:r>
      <w:r>
        <w:rPr>
          <w:rFonts w:ascii="Helvetica Light" w:eastAsiaTheme="minorEastAsia" w:hAnsi="Helvetica Light" w:cs="Helvetica-Light"/>
          <w:sz w:val="20"/>
          <w:szCs w:val="20"/>
          <w:lang w:eastAsia="en-US"/>
        </w:rPr>
        <w:t>o, gabinete acrílico cor branco.</w:t>
      </w:r>
    </w:p>
    <w:p w:rsidR="00CF5E29" w:rsidRDefault="00CF5E29" w:rsidP="00CF5E29">
      <w:pPr>
        <w:pStyle w:val="Default"/>
        <w:spacing w:after="120" w:line="20" w:lineRule="atLeast"/>
        <w:ind w:right="408"/>
        <w:jc w:val="both"/>
        <w:rPr>
          <w:rFonts w:ascii="Helvetica Light" w:eastAsiaTheme="minorEastAsia" w:hAnsi="Helvetica Light" w:cs="Helvetica-Light"/>
          <w:sz w:val="20"/>
          <w:szCs w:val="20"/>
          <w:lang w:eastAsia="en-US"/>
        </w:rPr>
      </w:pPr>
    </w:p>
    <w:p w:rsidR="00CF5E29" w:rsidRPr="00945F06" w:rsidRDefault="00CF5E29" w:rsidP="00CF5E29">
      <w:pPr>
        <w:numPr>
          <w:ilvl w:val="3"/>
          <w:numId w:val="15"/>
        </w:numPr>
        <w:spacing w:before="480"/>
        <w:ind w:right="408"/>
        <w:jc w:val="both"/>
        <w:outlineLvl w:val="0"/>
        <w:rPr>
          <w:rFonts w:ascii="Helvetica Light" w:eastAsiaTheme="minorEastAsia" w:hAnsi="Helvetica Light" w:cs="Helvetica-Light"/>
          <w:b/>
          <w:color w:val="000000"/>
          <w:szCs w:val="20"/>
        </w:rPr>
      </w:pPr>
      <w:r w:rsidRPr="00945F06">
        <w:rPr>
          <w:rFonts w:ascii="Helvetica Light" w:eastAsiaTheme="minorEastAsia" w:hAnsi="Helvetica Light" w:cs="Helvetica-Light"/>
          <w:b/>
          <w:color w:val="000000"/>
          <w:szCs w:val="20"/>
        </w:rPr>
        <w:t>Novas cobertura em vidro e estrutura metálica</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sidRPr="00945F06">
        <w:rPr>
          <w:rFonts w:ascii="Helvetica Light" w:eastAsiaTheme="minorEastAsia" w:hAnsi="Helvetica Light" w:cs="Helvetica-Light"/>
          <w:color w:val="000000"/>
          <w:szCs w:val="20"/>
        </w:rPr>
        <w:t xml:space="preserve">Considerar a instalação de novas coberturas para acesso principal de entrada da Casa e para acesso à nova edificação anexa dos sanitários e copa. </w:t>
      </w:r>
    </w:p>
    <w:p w:rsidR="00CF5E29"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A estrutura de sustentação das coberturas deve ser metálica, conforme projeto específico e de arquitetura, com acabamento em pintura eletrostática preta.</w:t>
      </w:r>
    </w:p>
    <w:p w:rsidR="00CF5E29" w:rsidRPr="00945F06" w:rsidRDefault="00CF5E29" w:rsidP="00CF5E29">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Os vidros devem ser transparentes e temperados.</w:t>
      </w:r>
    </w:p>
    <w:p w:rsidR="00CF5E29" w:rsidRPr="001B2672" w:rsidRDefault="00CF5E29" w:rsidP="00CF5E29">
      <w:pPr>
        <w:spacing w:before="240"/>
        <w:ind w:left="-425" w:right="408" w:firstLine="567"/>
        <w:jc w:val="both"/>
        <w:outlineLvl w:val="0"/>
        <w:rPr>
          <w:rFonts w:ascii="Helvetica Light" w:eastAsiaTheme="minorEastAsia" w:hAnsi="Helvetica Light" w:cs="Helvetica-Light"/>
          <w:szCs w:val="20"/>
        </w:rPr>
      </w:pPr>
    </w:p>
    <w:p w:rsidR="000711A7" w:rsidRPr="0056438A" w:rsidRDefault="0056438A" w:rsidP="0056438A">
      <w:pPr>
        <w:numPr>
          <w:ilvl w:val="2"/>
          <w:numId w:val="15"/>
        </w:numPr>
        <w:spacing w:before="480"/>
        <w:ind w:right="408"/>
        <w:jc w:val="both"/>
        <w:outlineLvl w:val="0"/>
        <w:rPr>
          <w:rFonts w:ascii="Helvetica Light" w:eastAsiaTheme="minorEastAsia" w:hAnsi="Helvetica Light" w:cs="Helvetica-Light"/>
          <w:b/>
          <w:color w:val="000000"/>
          <w:szCs w:val="20"/>
        </w:rPr>
      </w:pPr>
      <w:r w:rsidRPr="0056438A">
        <w:rPr>
          <w:rFonts w:ascii="Helvetica Light" w:eastAsiaTheme="minorEastAsia" w:hAnsi="Helvetica Light" w:cs="Helvetica-Light"/>
          <w:b/>
          <w:color w:val="000000"/>
          <w:szCs w:val="20"/>
        </w:rPr>
        <w:t>Revisão da cobertura</w:t>
      </w:r>
      <w:r>
        <w:rPr>
          <w:rFonts w:ascii="Helvetica Light" w:eastAsiaTheme="minorEastAsia" w:hAnsi="Helvetica Light" w:cs="Helvetica-Light"/>
          <w:b/>
          <w:color w:val="000000"/>
          <w:szCs w:val="20"/>
        </w:rPr>
        <w:t xml:space="preserve"> existente</w:t>
      </w:r>
    </w:p>
    <w:p w:rsidR="0056438A" w:rsidRDefault="0056438A" w:rsidP="0056438A">
      <w:pPr>
        <w:spacing w:before="240"/>
        <w:ind w:left="-425" w:right="408" w:firstLine="567"/>
        <w:jc w:val="both"/>
        <w:outlineLvl w:val="0"/>
        <w:rPr>
          <w:rFonts w:ascii="Helvetica Light" w:eastAsiaTheme="minorEastAsia" w:hAnsi="Helvetica Light" w:cs="Helvetica-Light"/>
          <w:color w:val="000000"/>
          <w:szCs w:val="20"/>
        </w:rPr>
      </w:pPr>
      <w:r w:rsidRPr="0056438A">
        <w:rPr>
          <w:rFonts w:ascii="Helvetica Light" w:eastAsiaTheme="minorEastAsia" w:hAnsi="Helvetica Light" w:cs="Helvetica-Light"/>
          <w:color w:val="000000"/>
          <w:szCs w:val="20"/>
        </w:rPr>
        <w:t>Deve ser considerada a revisão completa da cobertura existente, em estrutura de madeira e telhas cerâmicas.</w:t>
      </w:r>
    </w:p>
    <w:p w:rsidR="0056438A" w:rsidRPr="0056438A" w:rsidRDefault="0056438A" w:rsidP="0056438A">
      <w:pPr>
        <w:spacing w:before="240"/>
        <w:ind w:left="-425" w:right="408" w:firstLine="567"/>
        <w:jc w:val="both"/>
        <w:outlineLvl w:val="0"/>
        <w:rPr>
          <w:rFonts w:ascii="Helvetica Light" w:eastAsiaTheme="minorEastAsia" w:hAnsi="Helvetica Light" w:cs="Helvetica-Light"/>
          <w:color w:val="000000"/>
          <w:szCs w:val="20"/>
        </w:rPr>
      </w:pPr>
      <w:r>
        <w:rPr>
          <w:rFonts w:ascii="Helvetica Light" w:eastAsiaTheme="minorEastAsia" w:hAnsi="Helvetica Light" w:cs="Helvetica-Light"/>
          <w:color w:val="000000"/>
          <w:szCs w:val="20"/>
        </w:rPr>
        <w:t xml:space="preserve">Prever a troca de madeiramento que estiver danificado por madeira tratada de melhor qualidade, a troca total do ripamento, instalação de nova manta de subcobertura (referência </w:t>
      </w:r>
      <w:proofErr w:type="spellStart"/>
      <w:r>
        <w:rPr>
          <w:rFonts w:ascii="Helvetica Light" w:eastAsiaTheme="minorEastAsia" w:hAnsi="Helvetica Light" w:cs="Helvetica-Light"/>
          <w:color w:val="000000"/>
          <w:szCs w:val="20"/>
        </w:rPr>
        <w:t>Tyvek</w:t>
      </w:r>
      <w:proofErr w:type="spellEnd"/>
      <w:r>
        <w:rPr>
          <w:rFonts w:ascii="Helvetica Light" w:eastAsiaTheme="minorEastAsia" w:hAnsi="Helvetica Light" w:cs="Helvetica-Light"/>
          <w:color w:val="000000"/>
          <w:szCs w:val="20"/>
        </w:rPr>
        <w:t xml:space="preserve"> ou similar), troca </w:t>
      </w:r>
      <w:r w:rsidR="00E23CFC">
        <w:rPr>
          <w:rFonts w:ascii="Helvetica Light" w:eastAsiaTheme="minorEastAsia" w:hAnsi="Helvetica Light" w:cs="Helvetica-Light"/>
          <w:color w:val="000000"/>
          <w:szCs w:val="20"/>
        </w:rPr>
        <w:t xml:space="preserve">total </w:t>
      </w:r>
      <w:r>
        <w:rPr>
          <w:rFonts w:ascii="Helvetica Light" w:eastAsiaTheme="minorEastAsia" w:hAnsi="Helvetica Light" w:cs="Helvetica-Light"/>
          <w:color w:val="000000"/>
          <w:szCs w:val="20"/>
        </w:rPr>
        <w:t>das telhas cerâmica por mesmos modelos do existente.</w:t>
      </w:r>
    </w:p>
    <w:sectPr w:rsidR="0056438A" w:rsidRPr="0056438A" w:rsidSect="001F14BF">
      <w:headerReference w:type="default" r:id="rId8"/>
      <w:footerReference w:type="default" r:id="rId9"/>
      <w:headerReference w:type="first" r:id="rId10"/>
      <w:footerReference w:type="first" r:id="rId11"/>
      <w:footnotePr>
        <w:numRestart w:val="eachPage"/>
      </w:footnotePr>
      <w:pgSz w:w="11907" w:h="16839" w:code="9"/>
      <w:pgMar w:top="1797" w:right="1083" w:bottom="1219" w:left="1797" w:header="567"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882" w:rsidRDefault="00577882">
      <w:r>
        <w:separator/>
      </w:r>
    </w:p>
  </w:endnote>
  <w:endnote w:type="continuationSeparator" w:id="0">
    <w:p w:rsidR="00577882" w:rsidRDefault="0057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Helvetica-Light">
    <w:altName w:val="Helvetica Light"/>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Light">
    <w:altName w:val="Malgun Gothic"/>
    <w:charset w:val="00"/>
    <w:family w:val="auto"/>
    <w:pitch w:val="variable"/>
    <w:sig w:usb0="00000003"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pbRegular">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22"/>
      <w:gridCol w:w="1805"/>
    </w:tblGrid>
    <w:sdt>
      <w:sdtPr>
        <w:rPr>
          <w:rFonts w:asciiTheme="majorHAnsi" w:eastAsiaTheme="majorEastAsia" w:hAnsiTheme="majorHAnsi" w:cstheme="majorBidi"/>
          <w:szCs w:val="20"/>
        </w:rPr>
        <w:id w:val="-1423333785"/>
        <w:docPartObj>
          <w:docPartGallery w:val="Page Numbers (Bottom of Page)"/>
          <w:docPartUnique/>
        </w:docPartObj>
      </w:sdtPr>
      <w:sdtEndPr>
        <w:rPr>
          <w:rFonts w:asciiTheme="minorHAnsi" w:eastAsia="Times New Roman" w:hAnsiTheme="minorHAnsi" w:cs="Times New Roman"/>
          <w:szCs w:val="24"/>
        </w:rPr>
      </w:sdtEndPr>
      <w:sdtContent>
        <w:tr w:rsidR="00577882">
          <w:trPr>
            <w:trHeight w:val="727"/>
          </w:trPr>
          <w:tc>
            <w:tcPr>
              <w:tcW w:w="4000" w:type="pct"/>
              <w:tcBorders>
                <w:right w:val="triple" w:sz="4" w:space="0" w:color="EBAF00" w:themeColor="accent1"/>
              </w:tcBorders>
            </w:tcPr>
            <w:p w:rsidR="00577882" w:rsidRDefault="00577882">
              <w:pPr>
                <w:tabs>
                  <w:tab w:val="left" w:pos="620"/>
                  <w:tab w:val="center" w:pos="4320"/>
                </w:tabs>
                <w:jc w:val="right"/>
                <w:rPr>
                  <w:rFonts w:asciiTheme="majorHAnsi" w:eastAsiaTheme="majorEastAsia" w:hAnsiTheme="majorHAnsi" w:cstheme="majorBidi"/>
                  <w:szCs w:val="20"/>
                </w:rPr>
              </w:pPr>
            </w:p>
          </w:tc>
          <w:tc>
            <w:tcPr>
              <w:tcW w:w="1000" w:type="pct"/>
              <w:tcBorders>
                <w:left w:val="triple" w:sz="4" w:space="0" w:color="EBAF00" w:themeColor="accent1"/>
              </w:tcBorders>
            </w:tcPr>
            <w:p w:rsidR="00577882" w:rsidRDefault="00577882" w:rsidP="002D5177">
              <w:pPr>
                <w:tabs>
                  <w:tab w:val="left" w:pos="1490"/>
                </w:tabs>
              </w:pPr>
              <w:r w:rsidRPr="000528A2">
                <w:rPr>
                  <w:sz w:val="32"/>
                </w:rPr>
                <w:fldChar w:fldCharType="begin"/>
              </w:r>
              <w:r w:rsidRPr="000528A2">
                <w:rPr>
                  <w:sz w:val="32"/>
                </w:rPr>
                <w:instrText>PAGE    \* MERGEFORMAT</w:instrText>
              </w:r>
              <w:r w:rsidRPr="000528A2">
                <w:rPr>
                  <w:sz w:val="32"/>
                </w:rPr>
                <w:fldChar w:fldCharType="separate"/>
              </w:r>
              <w:r w:rsidR="00954295">
                <w:rPr>
                  <w:noProof/>
                  <w:sz w:val="32"/>
                </w:rPr>
                <w:t>14</w:t>
              </w:r>
              <w:r w:rsidRPr="000528A2">
                <w:rPr>
                  <w:sz w:val="32"/>
                </w:rPr>
                <w:fldChar w:fldCharType="end"/>
              </w:r>
              <w:r>
                <w:t>/22</w:t>
              </w:r>
            </w:p>
            <w:p w:rsidR="00577882" w:rsidRDefault="00577882" w:rsidP="002D5177">
              <w:pPr>
                <w:tabs>
                  <w:tab w:val="left" w:pos="1490"/>
                </w:tabs>
                <w:rPr>
                  <w:rFonts w:asciiTheme="majorHAnsi" w:eastAsiaTheme="majorEastAsia" w:hAnsiTheme="majorHAnsi" w:cstheme="majorBidi"/>
                  <w:sz w:val="28"/>
                  <w:szCs w:val="28"/>
                </w:rPr>
              </w:pPr>
            </w:p>
          </w:tc>
        </w:tr>
      </w:sdtContent>
    </w:sdt>
  </w:tbl>
  <w:p w:rsidR="00577882" w:rsidRDefault="00577882">
    <w:pPr>
      <w:pStyle w:val="Rodap"/>
    </w:pPr>
    <w:fldSimple w:instr=" FILENAME \* MERGEFORMAT ">
      <w:r w:rsidR="00954295">
        <w:rPr>
          <w:noProof/>
        </w:rPr>
        <w:t>DI-00208-PB-AR-MD-0001_02</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0" w:type="auto"/>
      <w:tblLook w:val="01E0" w:firstRow="1" w:lastRow="1" w:firstColumn="1" w:lastColumn="1" w:noHBand="0" w:noVBand="0"/>
    </w:tblPr>
    <w:tblGrid>
      <w:gridCol w:w="9243"/>
    </w:tblGrid>
    <w:tr w:rsidR="00577882" w:rsidRPr="000E478F">
      <w:trPr>
        <w:trHeight w:hRule="exact" w:val="1247"/>
      </w:trPr>
      <w:tc>
        <w:tcPr>
          <w:tcW w:w="9582" w:type="dxa"/>
          <w:tcBorders>
            <w:top w:val="nil"/>
            <w:left w:val="nil"/>
            <w:bottom w:val="nil"/>
            <w:right w:val="nil"/>
          </w:tcBorders>
          <w:vAlign w:val="bottom"/>
        </w:tcPr>
        <w:p w:rsidR="00577882" w:rsidRPr="000E478F" w:rsidRDefault="00577882" w:rsidP="00D16D02">
          <w:pPr>
            <w:pStyle w:val="FooterUSPortrait"/>
          </w:pPr>
        </w:p>
      </w:tc>
    </w:tr>
  </w:tbl>
  <w:p w:rsidR="00577882" w:rsidRPr="009C5FCF" w:rsidRDefault="00577882" w:rsidP="00D16D02">
    <w:pPr>
      <w:pStyle w:val="FooterUSPortrai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882" w:rsidRDefault="00577882">
      <w:r>
        <w:separator/>
      </w:r>
    </w:p>
  </w:footnote>
  <w:footnote w:type="continuationSeparator" w:id="0">
    <w:p w:rsidR="00577882" w:rsidRDefault="00577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bottomFromText="200" w:vertAnchor="text" w:horzAnchor="margin" w:tblpY="1"/>
      <w:tblOverlap w:val="never"/>
      <w:tblW w:w="5000" w:type="pct"/>
      <w:tblBorders>
        <w:top w:val="single" w:sz="8" w:space="0" w:color="auto"/>
        <w:bottom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616"/>
      <w:gridCol w:w="3757"/>
      <w:gridCol w:w="2654"/>
    </w:tblGrid>
    <w:tr w:rsidR="00577882" w:rsidRPr="00496E8C" w:rsidTr="001F14BF">
      <w:trPr>
        <w:cantSplit/>
        <w:trHeight w:hRule="exact" w:val="288"/>
      </w:trPr>
      <w:tc>
        <w:tcPr>
          <w:tcW w:w="1449" w:type="pct"/>
          <w:vMerge w:val="restart"/>
          <w:tcBorders>
            <w:top w:val="nil"/>
            <w:left w:val="nil"/>
            <w:bottom w:val="single" w:sz="8" w:space="0" w:color="auto"/>
            <w:right w:val="nil"/>
          </w:tcBorders>
          <w:vAlign w:val="center"/>
          <w:hideMark/>
        </w:tcPr>
        <w:p w:rsidR="00577882" w:rsidRPr="00496E8C" w:rsidRDefault="00577882" w:rsidP="001F14BF">
          <w:pPr>
            <w:tabs>
              <w:tab w:val="left" w:pos="-142"/>
            </w:tabs>
            <w:contextualSpacing/>
            <w:jc w:val="center"/>
            <w:rPr>
              <w:rFonts w:ascii="Calibri" w:eastAsia="Calibri" w:hAnsi="Calibri" w:cs="Arial"/>
              <w:noProof/>
              <w:sz w:val="18"/>
              <w:szCs w:val="18"/>
            </w:rPr>
          </w:pPr>
          <w:r w:rsidRPr="00496E8C">
            <w:rPr>
              <w:rFonts w:ascii="Calibri" w:eastAsia="Calibri" w:hAnsi="Calibri" w:cs="Arial"/>
              <w:noProof/>
              <w:sz w:val="18"/>
              <w:szCs w:val="18"/>
              <w:lang w:eastAsia="pt-BR"/>
            </w:rPr>
            <w:drawing>
              <wp:inline distT="0" distB="0" distL="0" distR="0" wp14:anchorId="5EB10CA6" wp14:editId="493F285A">
                <wp:extent cx="552205" cy="717868"/>
                <wp:effectExtent l="0" t="0" r="635" b="6350"/>
                <wp:docPr id="6" name="Imagem 6" descr="C:\Users\gerson.mata\Downloads\logo_butant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son.mata\Downloads\logo_butanta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06" cy="723849"/>
                        </a:xfrm>
                        <a:prstGeom prst="rect">
                          <a:avLst/>
                        </a:prstGeom>
                        <a:noFill/>
                        <a:ln>
                          <a:noFill/>
                        </a:ln>
                      </pic:spPr>
                    </pic:pic>
                  </a:graphicData>
                </a:graphic>
              </wp:inline>
            </w:drawing>
          </w:r>
        </w:p>
      </w:tc>
      <w:tc>
        <w:tcPr>
          <w:tcW w:w="2081" w:type="pct"/>
          <w:vMerge w:val="restart"/>
          <w:tcBorders>
            <w:top w:val="nil"/>
            <w:left w:val="nil"/>
            <w:bottom w:val="single" w:sz="8" w:space="0" w:color="auto"/>
            <w:right w:val="nil"/>
          </w:tcBorders>
          <w:vAlign w:val="center"/>
          <w:hideMark/>
        </w:tcPr>
        <w:p w:rsidR="00577882" w:rsidRDefault="00577882" w:rsidP="001F14BF">
          <w:pPr>
            <w:keepNext/>
            <w:contextualSpacing/>
            <w:jc w:val="center"/>
            <w:outlineLvl w:val="5"/>
            <w:rPr>
              <w:rFonts w:ascii="Arial" w:eastAsia="MS Mincho" w:hAnsi="Arial" w:cs="Arial"/>
              <w:b/>
              <w:sz w:val="18"/>
              <w:szCs w:val="18"/>
            </w:rPr>
          </w:pPr>
          <w:r w:rsidRPr="00496E8C">
            <w:rPr>
              <w:rFonts w:ascii="Arial" w:eastAsia="MS Mincho" w:hAnsi="Arial" w:cs="Arial"/>
              <w:b/>
              <w:sz w:val="18"/>
              <w:szCs w:val="18"/>
            </w:rPr>
            <w:t xml:space="preserve">MEMORIAL DESCRITIVO DE </w:t>
          </w:r>
          <w:r>
            <w:rPr>
              <w:rFonts w:ascii="Arial" w:eastAsia="MS Mincho" w:hAnsi="Arial" w:cs="Arial"/>
              <w:b/>
              <w:sz w:val="18"/>
              <w:szCs w:val="18"/>
            </w:rPr>
            <w:t xml:space="preserve">ARQUITETURA </w:t>
          </w:r>
        </w:p>
        <w:p w:rsidR="00577882" w:rsidRPr="00496E8C" w:rsidRDefault="00577882" w:rsidP="00CF5E29">
          <w:pPr>
            <w:keepNext/>
            <w:contextualSpacing/>
            <w:jc w:val="center"/>
            <w:outlineLvl w:val="5"/>
            <w:rPr>
              <w:rFonts w:ascii="Arial" w:eastAsia="MS Mincho" w:hAnsi="Arial" w:cs="Arial"/>
              <w:b/>
              <w:sz w:val="18"/>
              <w:szCs w:val="18"/>
            </w:rPr>
          </w:pPr>
          <w:r w:rsidRPr="00496E8C">
            <w:rPr>
              <w:rFonts w:ascii="Arial" w:eastAsia="MS Mincho" w:hAnsi="Arial" w:cs="Arial"/>
              <w:b/>
              <w:sz w:val="18"/>
              <w:szCs w:val="18"/>
            </w:rPr>
            <w:t xml:space="preserve">PREMISSAS BÁSICAS E ESCOPO </w:t>
          </w:r>
        </w:p>
      </w:tc>
      <w:tc>
        <w:tcPr>
          <w:tcW w:w="1470" w:type="pct"/>
          <w:tcBorders>
            <w:top w:val="single" w:sz="8" w:space="0" w:color="auto"/>
            <w:left w:val="nil"/>
            <w:bottom w:val="single" w:sz="8" w:space="0" w:color="auto"/>
            <w:right w:val="nil"/>
          </w:tcBorders>
          <w:vAlign w:val="center"/>
          <w:hideMark/>
        </w:tcPr>
        <w:p w:rsidR="00577882" w:rsidRPr="00496E8C" w:rsidRDefault="00577882" w:rsidP="001F14BF">
          <w:pPr>
            <w:contextualSpacing/>
            <w:rPr>
              <w:rFonts w:ascii="Arial" w:eastAsia="Calibri" w:hAnsi="Arial" w:cs="Arial"/>
              <w:b/>
              <w:i/>
              <w:sz w:val="18"/>
              <w:szCs w:val="18"/>
            </w:rPr>
          </w:pPr>
          <w:r>
            <w:rPr>
              <w:rFonts w:ascii="Arial" w:eastAsia="Calibri" w:hAnsi="Arial" w:cs="Arial"/>
              <w:b/>
              <w:sz w:val="18"/>
              <w:szCs w:val="18"/>
            </w:rPr>
            <w:t>0208</w:t>
          </w:r>
          <w:r w:rsidRPr="00496E8C">
            <w:rPr>
              <w:rFonts w:ascii="Arial" w:eastAsia="Calibri" w:hAnsi="Arial" w:cs="Arial"/>
              <w:b/>
              <w:sz w:val="18"/>
              <w:szCs w:val="18"/>
            </w:rPr>
            <w:t>-P</w:t>
          </w:r>
          <w:r>
            <w:rPr>
              <w:rFonts w:ascii="Arial" w:eastAsia="Calibri" w:hAnsi="Arial" w:cs="Arial"/>
              <w:b/>
              <w:sz w:val="18"/>
              <w:szCs w:val="18"/>
            </w:rPr>
            <w:t>B</w:t>
          </w:r>
          <w:r w:rsidRPr="00496E8C">
            <w:rPr>
              <w:rFonts w:ascii="Arial" w:eastAsia="Calibri" w:hAnsi="Arial" w:cs="Arial"/>
              <w:b/>
              <w:sz w:val="18"/>
              <w:szCs w:val="18"/>
            </w:rPr>
            <w:t>-</w:t>
          </w:r>
          <w:r>
            <w:rPr>
              <w:rFonts w:ascii="Arial" w:eastAsia="Calibri" w:hAnsi="Arial" w:cs="Arial"/>
              <w:b/>
              <w:sz w:val="18"/>
              <w:szCs w:val="18"/>
            </w:rPr>
            <w:t>AR-</w:t>
          </w:r>
          <w:r w:rsidRPr="00496E8C">
            <w:rPr>
              <w:rFonts w:ascii="Arial" w:eastAsia="Calibri" w:hAnsi="Arial" w:cs="Arial"/>
              <w:b/>
              <w:sz w:val="18"/>
              <w:szCs w:val="18"/>
            </w:rPr>
            <w:t>MD-0001</w:t>
          </w:r>
        </w:p>
      </w:tc>
    </w:tr>
    <w:tr w:rsidR="00577882" w:rsidRPr="00496E8C" w:rsidTr="001F14BF">
      <w:trPr>
        <w:cantSplit/>
        <w:trHeight w:val="393"/>
      </w:trPr>
      <w:tc>
        <w:tcPr>
          <w:tcW w:w="1449" w:type="pct"/>
          <w:vMerge/>
          <w:tcBorders>
            <w:top w:val="nil"/>
            <w:left w:val="nil"/>
            <w:bottom w:val="single" w:sz="8" w:space="0" w:color="auto"/>
            <w:right w:val="nil"/>
          </w:tcBorders>
          <w:vAlign w:val="center"/>
          <w:hideMark/>
        </w:tcPr>
        <w:p w:rsidR="00577882" w:rsidRPr="00496E8C" w:rsidRDefault="00577882" w:rsidP="001F14BF">
          <w:pPr>
            <w:ind w:firstLine="709"/>
            <w:contextualSpacing/>
            <w:jc w:val="center"/>
            <w:rPr>
              <w:rFonts w:ascii="Calibri" w:eastAsia="MS Mincho" w:hAnsi="Calibri" w:cs="Arial"/>
              <w:noProof/>
              <w:sz w:val="18"/>
              <w:szCs w:val="18"/>
            </w:rPr>
          </w:pPr>
        </w:p>
      </w:tc>
      <w:tc>
        <w:tcPr>
          <w:tcW w:w="2081" w:type="pct"/>
          <w:vMerge/>
          <w:tcBorders>
            <w:top w:val="nil"/>
            <w:left w:val="nil"/>
            <w:bottom w:val="single" w:sz="8" w:space="0" w:color="auto"/>
            <w:right w:val="nil"/>
          </w:tcBorders>
          <w:vAlign w:val="center"/>
          <w:hideMark/>
        </w:tcPr>
        <w:p w:rsidR="00577882" w:rsidRPr="00496E8C" w:rsidRDefault="00577882" w:rsidP="001F14BF">
          <w:pPr>
            <w:ind w:firstLine="709"/>
            <w:contextualSpacing/>
            <w:jc w:val="center"/>
            <w:rPr>
              <w:rFonts w:ascii="Calibri" w:eastAsia="MS Mincho" w:hAnsi="Calibri" w:cs="Arial"/>
              <w:b/>
              <w:i/>
              <w:sz w:val="18"/>
              <w:szCs w:val="18"/>
            </w:rPr>
          </w:pPr>
        </w:p>
      </w:tc>
      <w:tc>
        <w:tcPr>
          <w:tcW w:w="1470" w:type="pct"/>
          <w:tcBorders>
            <w:top w:val="single" w:sz="8" w:space="0" w:color="auto"/>
            <w:left w:val="nil"/>
            <w:bottom w:val="single" w:sz="8" w:space="0" w:color="auto"/>
            <w:right w:val="nil"/>
          </w:tcBorders>
          <w:vAlign w:val="center"/>
          <w:hideMark/>
        </w:tcPr>
        <w:p w:rsidR="00577882" w:rsidRPr="00496E8C" w:rsidRDefault="00577882" w:rsidP="001F14BF">
          <w:pPr>
            <w:keepNext/>
            <w:ind w:left="1440" w:right="-70" w:hanging="1440"/>
            <w:contextualSpacing/>
            <w:outlineLvl w:val="7"/>
            <w:rPr>
              <w:rFonts w:ascii="Arial" w:eastAsia="MS Mincho" w:hAnsi="Arial" w:cs="Arial"/>
              <w:b/>
              <w:bCs/>
              <w:sz w:val="18"/>
              <w:szCs w:val="18"/>
            </w:rPr>
          </w:pPr>
          <w:r>
            <w:rPr>
              <w:rFonts w:ascii="Arial" w:eastAsia="MS Mincho" w:hAnsi="Arial" w:cs="Arial"/>
              <w:b/>
              <w:sz w:val="18"/>
              <w:szCs w:val="18"/>
            </w:rPr>
            <w:t>REV.: 02</w:t>
          </w:r>
        </w:p>
      </w:tc>
    </w:tr>
    <w:tr w:rsidR="00577882" w:rsidRPr="00496E8C" w:rsidTr="001F14BF">
      <w:trPr>
        <w:cantSplit/>
        <w:trHeight w:val="224"/>
      </w:trPr>
      <w:tc>
        <w:tcPr>
          <w:tcW w:w="1449" w:type="pct"/>
          <w:vMerge/>
          <w:tcBorders>
            <w:top w:val="nil"/>
            <w:left w:val="nil"/>
            <w:bottom w:val="single" w:sz="8" w:space="0" w:color="auto"/>
            <w:right w:val="nil"/>
          </w:tcBorders>
          <w:vAlign w:val="center"/>
          <w:hideMark/>
        </w:tcPr>
        <w:p w:rsidR="00577882" w:rsidRPr="00496E8C" w:rsidRDefault="00577882" w:rsidP="001F14BF">
          <w:pPr>
            <w:ind w:firstLine="709"/>
            <w:contextualSpacing/>
            <w:jc w:val="center"/>
            <w:rPr>
              <w:rFonts w:ascii="Calibri" w:eastAsia="MS Mincho" w:hAnsi="Calibri" w:cs="Arial"/>
              <w:noProof/>
              <w:sz w:val="18"/>
              <w:szCs w:val="18"/>
            </w:rPr>
          </w:pPr>
        </w:p>
      </w:tc>
      <w:tc>
        <w:tcPr>
          <w:tcW w:w="2081" w:type="pct"/>
          <w:vMerge/>
          <w:tcBorders>
            <w:top w:val="nil"/>
            <w:left w:val="nil"/>
            <w:bottom w:val="single" w:sz="8" w:space="0" w:color="auto"/>
            <w:right w:val="nil"/>
          </w:tcBorders>
          <w:vAlign w:val="center"/>
          <w:hideMark/>
        </w:tcPr>
        <w:p w:rsidR="00577882" w:rsidRPr="00496E8C" w:rsidRDefault="00577882" w:rsidP="001F14BF">
          <w:pPr>
            <w:ind w:firstLine="709"/>
            <w:contextualSpacing/>
            <w:jc w:val="center"/>
            <w:rPr>
              <w:rFonts w:ascii="Calibri" w:eastAsia="MS Mincho" w:hAnsi="Calibri" w:cs="Arial"/>
              <w:b/>
              <w:i/>
              <w:sz w:val="18"/>
              <w:szCs w:val="18"/>
            </w:rPr>
          </w:pPr>
        </w:p>
      </w:tc>
      <w:tc>
        <w:tcPr>
          <w:tcW w:w="1470" w:type="pct"/>
          <w:tcBorders>
            <w:top w:val="single" w:sz="8" w:space="0" w:color="auto"/>
            <w:left w:val="nil"/>
            <w:bottom w:val="single" w:sz="8" w:space="0" w:color="auto"/>
            <w:right w:val="nil"/>
          </w:tcBorders>
          <w:vAlign w:val="center"/>
          <w:hideMark/>
        </w:tcPr>
        <w:p w:rsidR="00577882" w:rsidRPr="00496E8C" w:rsidRDefault="00577882" w:rsidP="00CF5E29">
          <w:pPr>
            <w:keepNext/>
            <w:ind w:left="1584" w:right="-180" w:hanging="1584"/>
            <w:contextualSpacing/>
            <w:outlineLvl w:val="8"/>
            <w:rPr>
              <w:rFonts w:ascii="Arial" w:eastAsia="MS Mincho" w:hAnsi="Arial" w:cs="Arial"/>
              <w:b/>
              <w:sz w:val="18"/>
              <w:szCs w:val="18"/>
            </w:rPr>
          </w:pPr>
          <w:r w:rsidRPr="00496E8C">
            <w:rPr>
              <w:rFonts w:ascii="Arial" w:eastAsia="MS Mincho" w:hAnsi="Arial" w:cs="Arial"/>
              <w:b/>
              <w:sz w:val="18"/>
              <w:szCs w:val="18"/>
            </w:rPr>
            <w:t xml:space="preserve">DATA: </w:t>
          </w:r>
          <w:r>
            <w:rPr>
              <w:rFonts w:ascii="Arial" w:eastAsia="MS Mincho" w:hAnsi="Arial" w:cs="Arial"/>
              <w:b/>
              <w:sz w:val="18"/>
              <w:szCs w:val="18"/>
            </w:rPr>
            <w:t>15/03/2019</w:t>
          </w:r>
        </w:p>
      </w:tc>
    </w:tr>
    <w:tr w:rsidR="00577882" w:rsidRPr="00496E8C" w:rsidTr="001F14BF">
      <w:trPr>
        <w:trHeight w:val="296"/>
      </w:trPr>
      <w:tc>
        <w:tcPr>
          <w:tcW w:w="5000" w:type="pct"/>
          <w:gridSpan w:val="3"/>
          <w:tcBorders>
            <w:top w:val="single" w:sz="8" w:space="0" w:color="auto"/>
            <w:left w:val="nil"/>
            <w:bottom w:val="nil"/>
            <w:right w:val="nil"/>
          </w:tcBorders>
          <w:vAlign w:val="center"/>
        </w:tcPr>
        <w:p w:rsidR="00577882" w:rsidRPr="00496E8C" w:rsidRDefault="00577882" w:rsidP="001F14BF">
          <w:pPr>
            <w:keepNext/>
            <w:contextualSpacing/>
            <w:outlineLvl w:val="6"/>
            <w:rPr>
              <w:rFonts w:ascii="Arial" w:eastAsia="MS Mincho" w:hAnsi="Arial" w:cs="Arial"/>
              <w:b/>
              <w:bCs/>
              <w:iCs/>
              <w:sz w:val="18"/>
              <w:szCs w:val="18"/>
            </w:rPr>
          </w:pPr>
          <w:r w:rsidRPr="00496E8C">
            <w:rPr>
              <w:rFonts w:ascii="Arial" w:eastAsia="MS Mincho" w:hAnsi="Arial" w:cs="Arial"/>
              <w:b/>
              <w:bCs/>
              <w:iCs/>
              <w:sz w:val="18"/>
              <w:szCs w:val="18"/>
            </w:rPr>
            <w:t>DI- DIVISÃO DE INFRAESTRUTURA</w:t>
          </w:r>
        </w:p>
      </w:tc>
    </w:tr>
    <w:tr w:rsidR="00577882" w:rsidRPr="00496E8C" w:rsidTr="001F14BF">
      <w:trPr>
        <w:trHeight w:val="244"/>
      </w:trPr>
      <w:tc>
        <w:tcPr>
          <w:tcW w:w="5000" w:type="pct"/>
          <w:gridSpan w:val="3"/>
          <w:tcBorders>
            <w:top w:val="single" w:sz="8" w:space="0" w:color="auto"/>
            <w:left w:val="nil"/>
            <w:bottom w:val="nil"/>
            <w:right w:val="nil"/>
          </w:tcBorders>
          <w:vAlign w:val="center"/>
          <w:hideMark/>
        </w:tcPr>
        <w:p w:rsidR="00577882" w:rsidRPr="00496E8C" w:rsidRDefault="00577882" w:rsidP="001F14BF">
          <w:pPr>
            <w:keepNext/>
            <w:contextualSpacing/>
            <w:outlineLvl w:val="6"/>
            <w:rPr>
              <w:rFonts w:ascii="Arial" w:eastAsia="MS Mincho" w:hAnsi="Arial" w:cs="Arial"/>
              <w:b/>
              <w:bCs/>
              <w:iCs/>
              <w:sz w:val="18"/>
              <w:szCs w:val="18"/>
            </w:rPr>
          </w:pPr>
          <w:r>
            <w:rPr>
              <w:rFonts w:ascii="Arial" w:eastAsia="MS Mincho" w:hAnsi="Arial" w:cs="Arial"/>
              <w:b/>
              <w:bCs/>
              <w:iCs/>
              <w:sz w:val="18"/>
              <w:szCs w:val="18"/>
            </w:rPr>
            <w:t>CASA VITAL BRAZIL</w:t>
          </w:r>
        </w:p>
      </w:tc>
    </w:tr>
  </w:tbl>
  <w:p w:rsidR="00577882" w:rsidRDefault="0057788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882" w:rsidRPr="00A34524" w:rsidRDefault="00577882">
    <w:pPr>
      <w:rPr>
        <w:sz w:val="2"/>
        <w:szCs w:val="2"/>
      </w:rPr>
    </w:pPr>
  </w:p>
  <w:tbl>
    <w:tblPr>
      <w:tblW w:w="4908" w:type="dxa"/>
      <w:tblCellMar>
        <w:bottom w:w="170" w:type="dxa"/>
      </w:tblCellMar>
      <w:tblLook w:val="01E0" w:firstRow="1" w:lastRow="1" w:firstColumn="1" w:lastColumn="1" w:noHBand="0" w:noVBand="0"/>
    </w:tblPr>
    <w:tblGrid>
      <w:gridCol w:w="4908"/>
    </w:tblGrid>
    <w:tr w:rsidR="00577882" w:rsidRPr="009C5FCF">
      <w:trPr>
        <w:trHeight w:val="1247"/>
      </w:trPr>
      <w:tc>
        <w:tcPr>
          <w:tcW w:w="4908" w:type="dxa"/>
        </w:tcPr>
        <w:p w:rsidR="00577882" w:rsidRPr="009C5FCF" w:rsidRDefault="00577882" w:rsidP="00D16D02">
          <w:pPr>
            <w:pStyle w:val="HeaderUSPortrait"/>
            <w:tabs>
              <w:tab w:val="clear" w:pos="9367"/>
              <w:tab w:val="right" w:pos="4692"/>
            </w:tabs>
          </w:pPr>
          <w:r>
            <w:rPr>
              <w:noProof/>
              <w:lang w:eastAsia="pt-BR"/>
            </w:rPr>
            <w:drawing>
              <wp:inline distT="0" distB="0" distL="0" distR="0" wp14:anchorId="368E3E5D" wp14:editId="09FB3A0C">
                <wp:extent cx="1952625" cy="23431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1952625" cy="2343150"/>
                        </a:xfrm>
                        <a:prstGeom prst="rect">
                          <a:avLst/>
                        </a:prstGeom>
                      </pic:spPr>
                    </pic:pic>
                  </a:graphicData>
                </a:graphic>
              </wp:inline>
            </w:drawing>
          </w:r>
          <w:r>
            <w:tab/>
          </w:r>
        </w:p>
      </w:tc>
    </w:tr>
  </w:tbl>
  <w:p w:rsidR="00577882" w:rsidRPr="00BB06BE" w:rsidRDefault="00577882" w:rsidP="00BB06BE">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2D60658"/>
    <w:lvl w:ilvl="0">
      <w:start w:val="1"/>
      <w:numFmt w:val="decimal"/>
      <w:pStyle w:val="Numerada5"/>
      <w:lvlText w:val="%1."/>
      <w:lvlJc w:val="left"/>
      <w:pPr>
        <w:tabs>
          <w:tab w:val="num" w:pos="1492"/>
        </w:tabs>
        <w:ind w:left="1492" w:hanging="360"/>
      </w:pPr>
    </w:lvl>
  </w:abstractNum>
  <w:abstractNum w:abstractNumId="1">
    <w:nsid w:val="FFFFFF7D"/>
    <w:multiLevelType w:val="singleLevel"/>
    <w:tmpl w:val="3BDE0E64"/>
    <w:lvl w:ilvl="0">
      <w:start w:val="1"/>
      <w:numFmt w:val="decimal"/>
      <w:pStyle w:val="Numerada4"/>
      <w:lvlText w:val="%1."/>
      <w:lvlJc w:val="left"/>
      <w:pPr>
        <w:tabs>
          <w:tab w:val="num" w:pos="1209"/>
        </w:tabs>
        <w:ind w:left="1209" w:hanging="360"/>
      </w:pPr>
    </w:lvl>
  </w:abstractNum>
  <w:abstractNum w:abstractNumId="2">
    <w:nsid w:val="FFFFFF7E"/>
    <w:multiLevelType w:val="singleLevel"/>
    <w:tmpl w:val="CA1C38BE"/>
    <w:lvl w:ilvl="0">
      <w:start w:val="1"/>
      <w:numFmt w:val="decimal"/>
      <w:pStyle w:val="Numerada3"/>
      <w:lvlText w:val="%1."/>
      <w:lvlJc w:val="left"/>
      <w:pPr>
        <w:tabs>
          <w:tab w:val="num" w:pos="926"/>
        </w:tabs>
        <w:ind w:left="926" w:hanging="360"/>
      </w:pPr>
    </w:lvl>
  </w:abstractNum>
  <w:abstractNum w:abstractNumId="3">
    <w:nsid w:val="FFFFFF7F"/>
    <w:multiLevelType w:val="singleLevel"/>
    <w:tmpl w:val="F688495C"/>
    <w:lvl w:ilvl="0">
      <w:start w:val="1"/>
      <w:numFmt w:val="decimal"/>
      <w:pStyle w:val="Numerada2"/>
      <w:lvlText w:val="%1."/>
      <w:lvlJc w:val="left"/>
      <w:pPr>
        <w:tabs>
          <w:tab w:val="num" w:pos="643"/>
        </w:tabs>
        <w:ind w:left="643" w:hanging="360"/>
      </w:pPr>
    </w:lvl>
  </w:abstractNum>
  <w:abstractNum w:abstractNumId="4">
    <w:nsid w:val="FFFFFF80"/>
    <w:multiLevelType w:val="singleLevel"/>
    <w:tmpl w:val="47807A88"/>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C88AE308"/>
    <w:lvl w:ilvl="0">
      <w:start w:val="1"/>
      <w:numFmt w:val="bullet"/>
      <w:pStyle w:val="Commarcadores4"/>
      <w:lvlText w:val=""/>
      <w:lvlJc w:val="left"/>
      <w:pPr>
        <w:tabs>
          <w:tab w:val="num" w:pos="1209"/>
        </w:tabs>
        <w:ind w:left="1209" w:hanging="360"/>
      </w:pPr>
      <w:rPr>
        <w:rFonts w:ascii="Symbol" w:hAnsi="Symbol" w:hint="default"/>
      </w:rPr>
    </w:lvl>
  </w:abstractNum>
  <w:abstractNum w:abstractNumId="6">
    <w:nsid w:val="FFFFFF82"/>
    <w:multiLevelType w:val="singleLevel"/>
    <w:tmpl w:val="18B080F6"/>
    <w:lvl w:ilvl="0">
      <w:start w:val="1"/>
      <w:numFmt w:val="bullet"/>
      <w:pStyle w:val="Commarcadores3"/>
      <w:lvlText w:val=""/>
      <w:lvlJc w:val="left"/>
      <w:pPr>
        <w:tabs>
          <w:tab w:val="num" w:pos="926"/>
        </w:tabs>
        <w:ind w:left="926" w:hanging="360"/>
      </w:pPr>
      <w:rPr>
        <w:rFonts w:ascii="Symbol" w:hAnsi="Symbol" w:hint="default"/>
      </w:rPr>
    </w:lvl>
  </w:abstractNum>
  <w:abstractNum w:abstractNumId="7">
    <w:nsid w:val="FFFFFF83"/>
    <w:multiLevelType w:val="singleLevel"/>
    <w:tmpl w:val="6A885AC8"/>
    <w:lvl w:ilvl="0">
      <w:start w:val="1"/>
      <w:numFmt w:val="bullet"/>
      <w:pStyle w:val="Commarcadores2"/>
      <w:lvlText w:val=""/>
      <w:lvlJc w:val="left"/>
      <w:pPr>
        <w:tabs>
          <w:tab w:val="num" w:pos="643"/>
        </w:tabs>
        <w:ind w:left="643" w:hanging="360"/>
      </w:pPr>
      <w:rPr>
        <w:rFonts w:ascii="Symbol" w:hAnsi="Symbol" w:hint="default"/>
      </w:rPr>
    </w:lvl>
  </w:abstractNum>
  <w:abstractNum w:abstractNumId="8">
    <w:nsid w:val="FFFFFF88"/>
    <w:multiLevelType w:val="singleLevel"/>
    <w:tmpl w:val="2656F87A"/>
    <w:lvl w:ilvl="0">
      <w:start w:val="1"/>
      <w:numFmt w:val="decimal"/>
      <w:pStyle w:val="Numerada"/>
      <w:lvlText w:val="%1."/>
      <w:lvlJc w:val="left"/>
      <w:pPr>
        <w:tabs>
          <w:tab w:val="num" w:pos="360"/>
        </w:tabs>
        <w:ind w:left="360" w:hanging="360"/>
      </w:pPr>
    </w:lvl>
  </w:abstractNum>
  <w:abstractNum w:abstractNumId="9">
    <w:nsid w:val="FFFFFF89"/>
    <w:multiLevelType w:val="singleLevel"/>
    <w:tmpl w:val="C58ABF9C"/>
    <w:lvl w:ilvl="0">
      <w:start w:val="1"/>
      <w:numFmt w:val="bullet"/>
      <w:pStyle w:val="Commarcadores"/>
      <w:lvlText w:val=""/>
      <w:lvlJc w:val="left"/>
      <w:pPr>
        <w:tabs>
          <w:tab w:val="num" w:pos="360"/>
        </w:tabs>
        <w:ind w:left="360" w:hanging="360"/>
      </w:pPr>
      <w:rPr>
        <w:rFonts w:ascii="Symbol" w:hAnsi="Symbol" w:hint="default"/>
      </w:rPr>
    </w:lvl>
  </w:abstractNum>
  <w:abstractNum w:abstractNumId="10">
    <w:nsid w:val="02785BAA"/>
    <w:multiLevelType w:val="multilevel"/>
    <w:tmpl w:val="D6A87CB8"/>
    <w:name w:val="HeadingListTemplate10"/>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1">
    <w:nsid w:val="08BD6358"/>
    <w:multiLevelType w:val="multilevel"/>
    <w:tmpl w:val="BB983B36"/>
    <w:name w:val="HeadingListTemplate8"/>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2">
    <w:nsid w:val="094B3F35"/>
    <w:multiLevelType w:val="multilevel"/>
    <w:tmpl w:val="BAC83D26"/>
    <w:name w:val="zxcvzcx"/>
    <w:lvl w:ilvl="0">
      <w:start w:val="1"/>
      <w:numFmt w:val="decimal"/>
      <w:lvlText w:val="%1■"/>
      <w:lvlJc w:val="left"/>
      <w:pPr>
        <w:tabs>
          <w:tab w:val="num" w:pos="2040"/>
        </w:tabs>
        <w:ind w:left="2040" w:hanging="340"/>
      </w:pPr>
      <w:rPr>
        <w:rFonts w:ascii="Arial" w:hAnsi="Arial" w:cs="Arial" w:hint="default"/>
        <w:color w:val="021858"/>
      </w:rPr>
    </w:lvl>
    <w:lvl w:ilvl="1">
      <w:start w:val="1"/>
      <w:numFmt w:val="lowerLetter"/>
      <w:lvlText w:val="%2–"/>
      <w:lvlJc w:val="left"/>
      <w:pPr>
        <w:tabs>
          <w:tab w:val="num" w:pos="2380"/>
        </w:tabs>
        <w:ind w:left="2380" w:hanging="340"/>
      </w:pPr>
      <w:rPr>
        <w:rFonts w:ascii="Arial" w:hAnsi="Arial" w:cs="Arial" w:hint="default"/>
      </w:rPr>
    </w:lvl>
    <w:lvl w:ilvl="2">
      <w:start w:val="1"/>
      <w:numFmt w:val="lowerRoman"/>
      <w:lvlText w:val="%3■"/>
      <w:lvlJc w:val="left"/>
      <w:pPr>
        <w:tabs>
          <w:tab w:val="num" w:pos="2720"/>
        </w:tabs>
        <w:ind w:left="2720" w:hanging="340"/>
      </w:pPr>
      <w:rPr>
        <w:rFonts w:ascii="Arial" w:hAnsi="Arial" w:cs="Arial" w:hint="default"/>
        <w:color w:val="021858"/>
      </w:rPr>
    </w:lvl>
    <w:lvl w:ilvl="3">
      <w:start w:val="1"/>
      <w:numFmt w:val="decimal"/>
      <w:lvlText w:val="%4–"/>
      <w:lvlJc w:val="left"/>
      <w:pPr>
        <w:tabs>
          <w:tab w:val="num" w:pos="3060"/>
        </w:tabs>
        <w:ind w:left="3060" w:hanging="340"/>
      </w:pPr>
      <w:rPr>
        <w:rFonts w:ascii="Arial" w:hAnsi="Arial" w:cs="Arial" w:hint="default"/>
      </w:rPr>
    </w:lvl>
    <w:lvl w:ilvl="4">
      <w:start w:val="1"/>
      <w:numFmt w:val="lowerLetter"/>
      <w:lvlText w:null="1"/>
      <w:lvlJc w:val="left"/>
      <w:pPr>
        <w:tabs>
          <w:tab w:val="num" w:pos="6740"/>
        </w:tabs>
        <w:ind w:left="0" w:firstLine="0"/>
      </w:pPr>
      <w:rPr>
        <w:rFonts w:cs="Times New Roman" w:hint="default"/>
        <w:color w:val="000000"/>
      </w:rPr>
    </w:lvl>
    <w:lvl w:ilvl="5">
      <w:start w:val="1"/>
      <w:numFmt w:val="lowerRoman"/>
      <w:lvlText w:null="1"/>
      <w:lvlJc w:val="left"/>
      <w:pPr>
        <w:tabs>
          <w:tab w:val="num" w:pos="6740"/>
        </w:tabs>
        <w:ind w:left="0" w:firstLine="0"/>
      </w:pPr>
      <w:rPr>
        <w:rFonts w:cs="Times New Roman" w:hint="default"/>
      </w:rPr>
    </w:lvl>
    <w:lvl w:ilvl="6">
      <w:start w:val="1"/>
      <w:numFmt w:val="decimal"/>
      <w:lvlText w:val="%"/>
      <w:lvlJc w:val="left"/>
      <w:pPr>
        <w:tabs>
          <w:tab w:val="num" w:pos="9260"/>
        </w:tabs>
        <w:ind w:left="9260" w:hanging="360"/>
      </w:pPr>
      <w:rPr>
        <w:rFonts w:cs="Times New Roman" w:hint="default"/>
      </w:rPr>
    </w:lvl>
    <w:lvl w:ilvl="7">
      <w:start w:val="1"/>
      <w:numFmt w:val="lowerLetter"/>
      <w:lvlText w:val="%"/>
      <w:lvlJc w:val="left"/>
      <w:pPr>
        <w:tabs>
          <w:tab w:val="num" w:pos="9620"/>
        </w:tabs>
        <w:ind w:left="9620" w:hanging="360"/>
      </w:pPr>
      <w:rPr>
        <w:rFonts w:cs="Times New Roman" w:hint="default"/>
      </w:rPr>
    </w:lvl>
    <w:lvl w:ilvl="8">
      <w:start w:val="1"/>
      <w:numFmt w:val="lowerRoman"/>
      <w:lvlText w:val="%"/>
      <w:lvlJc w:val="left"/>
      <w:pPr>
        <w:tabs>
          <w:tab w:val="num" w:pos="9980"/>
        </w:tabs>
        <w:ind w:left="9980" w:hanging="360"/>
      </w:pPr>
      <w:rPr>
        <w:rFonts w:cs="Times New Roman" w:hint="default"/>
      </w:rPr>
    </w:lvl>
  </w:abstractNum>
  <w:abstractNum w:abstractNumId="13">
    <w:nsid w:val="13887AA4"/>
    <w:multiLevelType w:val="multilevel"/>
    <w:tmpl w:val="2C0C3B4C"/>
    <w:name w:val="HeadingListTemplate12"/>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14">
    <w:nsid w:val="16200784"/>
    <w:multiLevelType w:val="hybridMultilevel"/>
    <w:tmpl w:val="E6247BA8"/>
    <w:lvl w:ilvl="0" w:tplc="0416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62E28DD"/>
    <w:multiLevelType w:val="hybridMultilevel"/>
    <w:tmpl w:val="CA78DFA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6">
    <w:nsid w:val="16A7460B"/>
    <w:multiLevelType w:val="multilevel"/>
    <w:tmpl w:val="32E26A16"/>
    <w:name w:val="HeadingListTemplate13"/>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17">
    <w:nsid w:val="19BF6BD6"/>
    <w:multiLevelType w:val="multilevel"/>
    <w:tmpl w:val="557271E4"/>
    <w:name w:val="HeadingListTemplate9"/>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8">
    <w:nsid w:val="1B705888"/>
    <w:multiLevelType w:val="multilevel"/>
    <w:tmpl w:val="0809001D"/>
    <w:name w:val="zxcvzcx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3B2927"/>
    <w:multiLevelType w:val="multilevel"/>
    <w:tmpl w:val="D9EA5F8E"/>
    <w:name w:val="HeadingListTemplate18"/>
    <w:lvl w:ilvl="0">
      <w:start w:val="1"/>
      <w:numFmt w:val="decimal"/>
      <w:lvlRestart w:val="0"/>
      <w:suff w:val="nothing"/>
      <w:lvlText w:val="Section %1"/>
      <w:lvlJc w:val="left"/>
      <w:pPr>
        <w:tabs>
          <w:tab w:val="num" w:pos="0"/>
        </w:tabs>
        <w:ind w:left="0" w:firstLine="0"/>
      </w:pPr>
      <w:rPr>
        <w:rFonts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hint="default"/>
      </w:rPr>
    </w:lvl>
    <w:lvl w:ilvl="3">
      <w:start w:val="1"/>
      <w:numFmt w:val="decimal"/>
      <w:lvlText w:val="%1.%4"/>
      <w:lvlJc w:val="left"/>
      <w:pPr>
        <w:tabs>
          <w:tab w:val="num" w:pos="680"/>
        </w:tabs>
        <w:ind w:left="680" w:hanging="680"/>
      </w:pPr>
      <w:rPr>
        <w:rFonts w:hint="default"/>
      </w:rPr>
    </w:lvl>
    <w:lvl w:ilvl="4">
      <w:start w:val="1"/>
      <w:numFmt w:val="lowerLetter"/>
      <w:lvlText w:val="%5"/>
      <w:lvlJc w:val="left"/>
      <w:pPr>
        <w:tabs>
          <w:tab w:val="num" w:pos="1020"/>
        </w:tabs>
        <w:ind w:left="1020" w:hanging="340"/>
      </w:pPr>
      <w:rPr>
        <w:rFonts w:hint="default"/>
      </w:rPr>
    </w:lvl>
    <w:lvl w:ilvl="5">
      <w:start w:val="1"/>
      <w:numFmt w:val="decimal"/>
      <w:lvlText w:val="%1.%4.%6"/>
      <w:lvlJc w:val="left"/>
      <w:pPr>
        <w:tabs>
          <w:tab w:val="num" w:pos="1361"/>
        </w:tabs>
        <w:ind w:left="1361" w:hanging="681"/>
      </w:pPr>
      <w:rPr>
        <w:rFonts w:hint="default"/>
      </w:rPr>
    </w:lvl>
    <w:lvl w:ilvl="6">
      <w:start w:val="1"/>
      <w:numFmt w:val="lowerLetter"/>
      <w:lvlText w:val="%7"/>
      <w:lvlJc w:val="left"/>
      <w:pPr>
        <w:tabs>
          <w:tab w:val="num" w:pos="1701"/>
        </w:tabs>
        <w:ind w:left="1701" w:hanging="340"/>
      </w:pPr>
      <w:rPr>
        <w:rFonts w:hint="default"/>
      </w:rPr>
    </w:lvl>
    <w:lvl w:ilvl="7">
      <w:start w:val="1"/>
      <w:numFmt w:val="upperLetter"/>
      <w:lvlRestart w:val="0"/>
      <w:suff w:val="nothing"/>
      <w:lvlText w:val="Appendix %8"/>
      <w:lvlJc w:val="left"/>
      <w:pPr>
        <w:tabs>
          <w:tab w:val="num" w:pos="0"/>
        </w:tabs>
        <w:ind w:left="0" w:firstLine="0"/>
      </w:pPr>
      <w:rPr>
        <w:rFonts w:hint="default"/>
      </w:rPr>
    </w:lvl>
    <w:lvl w:ilvl="8">
      <w:start w:val="1"/>
      <w:numFmt w:val="decimal"/>
      <w:lvlText w:val="%8.%9"/>
      <w:lvlJc w:val="left"/>
      <w:pPr>
        <w:tabs>
          <w:tab w:val="num" w:pos="680"/>
        </w:tabs>
        <w:ind w:left="680" w:hanging="680"/>
      </w:pPr>
      <w:rPr>
        <w:rFonts w:hint="default"/>
      </w:rPr>
    </w:lvl>
  </w:abstractNum>
  <w:abstractNum w:abstractNumId="20">
    <w:nsid w:val="26A429D8"/>
    <w:multiLevelType w:val="hybridMultilevel"/>
    <w:tmpl w:val="E1949F10"/>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21">
    <w:nsid w:val="2C3E0424"/>
    <w:multiLevelType w:val="multilevel"/>
    <w:tmpl w:val="C19C01FE"/>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u w:val="none"/>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D500DFD"/>
    <w:multiLevelType w:val="hybridMultilevel"/>
    <w:tmpl w:val="44B2BC72"/>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23">
    <w:nsid w:val="2E5B0D7E"/>
    <w:multiLevelType w:val="multilevel"/>
    <w:tmpl w:val="D1AA0548"/>
    <w:name w:val="HeadingListTemplate5"/>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24">
    <w:nsid w:val="2E8C68E2"/>
    <w:multiLevelType w:val="multilevel"/>
    <w:tmpl w:val="81701622"/>
    <w:name w:val="HeadingListTemplate17"/>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25">
    <w:nsid w:val="2FAC1A3D"/>
    <w:multiLevelType w:val="multilevel"/>
    <w:tmpl w:val="8EE2E804"/>
    <w:name w:val="HeadingListTemplate4"/>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26">
    <w:nsid w:val="33F56BAF"/>
    <w:multiLevelType w:val="multilevel"/>
    <w:tmpl w:val="1026F84E"/>
    <w:name w:val="HeadingListTemplate15"/>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27">
    <w:nsid w:val="366505F8"/>
    <w:multiLevelType w:val="multilevel"/>
    <w:tmpl w:val="6F407FDC"/>
    <w:lvl w:ilvl="0">
      <w:start w:val="1"/>
      <w:numFmt w:val="decimal"/>
      <w:suff w:val="nothing"/>
      <w:lvlText w:val=""/>
      <w:lvlJc w:val="left"/>
      <w:pPr>
        <w:tabs>
          <w:tab w:val="num" w:pos="0"/>
        </w:tabs>
        <w:ind w:left="0" w:firstLine="0"/>
      </w:pPr>
      <w:rPr>
        <w:rFonts w:cs="Times New Roman"/>
      </w:rPr>
    </w:lvl>
    <w:lvl w:ilvl="1">
      <w:start w:val="1"/>
      <w:numFmt w:val="decimal"/>
      <w:lvlText w:val="%2."/>
      <w:lvlJc w:val="left"/>
      <w:pPr>
        <w:tabs>
          <w:tab w:val="num" w:pos="340"/>
        </w:tabs>
        <w:ind w:left="340" w:hanging="340"/>
      </w:pPr>
    </w:lvl>
    <w:lvl w:ilvl="2">
      <w:start w:val="1"/>
      <w:numFmt w:val="lowerLetter"/>
      <w:lvlText w:val="%3."/>
      <w:lvlJc w:val="left"/>
      <w:pPr>
        <w:tabs>
          <w:tab w:val="num" w:pos="680"/>
        </w:tabs>
        <w:ind w:left="680" w:hanging="340"/>
      </w:pPr>
      <w:rPr>
        <w:b w:val="0"/>
        <w:i w:val="0"/>
      </w:rPr>
    </w:lvl>
    <w:lvl w:ilvl="3">
      <w:start w:val="1"/>
      <w:numFmt w:val="lowerRoman"/>
      <w:lvlRestart w:val="0"/>
      <w:lvlText w:val="%4."/>
      <w:lvlJc w:val="left"/>
      <w:pPr>
        <w:tabs>
          <w:tab w:val="num" w:pos="1020"/>
        </w:tabs>
        <w:ind w:left="1020" w:hanging="340"/>
      </w:pPr>
      <w:rPr>
        <w:b w:val="0"/>
        <w:i w:val="0"/>
      </w:rPr>
    </w:lvl>
    <w:lvl w:ilvl="4">
      <w:start w:val="1"/>
      <w:numFmt w:val="upperLetter"/>
      <w:lvlText w:val="%5."/>
      <w:lvlJc w:val="left"/>
      <w:pPr>
        <w:tabs>
          <w:tab w:val="num" w:pos="340"/>
        </w:tabs>
        <w:ind w:left="340" w:hanging="340"/>
      </w:pPr>
      <w:rPr>
        <w:b w:val="0"/>
        <w:i w:val="0"/>
      </w:rPr>
    </w:lvl>
    <w:lvl w:ilvl="5">
      <w:start w:val="1"/>
      <w:numFmt w:val="lowerLetter"/>
      <w:lvlText w:val="%6."/>
      <w:lvlJc w:val="left"/>
      <w:pPr>
        <w:tabs>
          <w:tab w:val="num" w:pos="340"/>
        </w:tabs>
        <w:ind w:left="340" w:hanging="340"/>
      </w:pPr>
      <w:rPr>
        <w:b w:val="0"/>
        <w:i w:val="0"/>
      </w:rPr>
    </w:lvl>
    <w:lvl w:ilvl="6">
      <w:start w:val="1"/>
      <w:numFmt w:val="decimal"/>
      <w:lvlRestart w:val="0"/>
      <w:pStyle w:val="TableCenter"/>
      <w:lvlText w:val=""/>
      <w:lvlJc w:val="left"/>
      <w:pPr>
        <w:tabs>
          <w:tab w:val="num" w:pos="0"/>
        </w:tabs>
        <w:ind w:left="0" w:firstLine="0"/>
      </w:pPr>
      <w:rPr>
        <w:b w:val="0"/>
        <w:i w:val="0"/>
      </w:rPr>
    </w:lvl>
    <w:lvl w:ilvl="7">
      <w:start w:val="1"/>
      <w:numFmt w:val="decimal"/>
      <w:lvlRestart w:val="0"/>
      <w:pStyle w:val="TableRight"/>
      <w:lvlText w:val=""/>
      <w:lvlJc w:val="left"/>
      <w:pPr>
        <w:tabs>
          <w:tab w:val="num" w:pos="0"/>
        </w:tabs>
        <w:ind w:left="0" w:firstLine="0"/>
      </w:pPr>
      <w:rPr>
        <w:b w:val="0"/>
        <w:i w:val="0"/>
      </w:rPr>
    </w:lvl>
    <w:lvl w:ilvl="8">
      <w:start w:val="1"/>
      <w:numFmt w:val="decimal"/>
      <w:lvlRestart w:val="0"/>
      <w:lvlText w:val=""/>
      <w:lvlJc w:val="left"/>
      <w:pPr>
        <w:tabs>
          <w:tab w:val="num" w:pos="0"/>
        </w:tabs>
        <w:ind w:left="0" w:firstLine="0"/>
      </w:pPr>
      <w:rPr>
        <w:b w:val="0"/>
        <w:i w:val="0"/>
      </w:rPr>
    </w:lvl>
  </w:abstractNum>
  <w:abstractNum w:abstractNumId="28">
    <w:nsid w:val="381B2106"/>
    <w:multiLevelType w:val="multilevel"/>
    <w:tmpl w:val="9A88DBBA"/>
    <w:name w:val="NumberListTemplate"/>
    <w:lvl w:ilvl="0">
      <w:start w:val="1"/>
      <w:numFmt w:val="decimal"/>
      <w:suff w:val="nothing"/>
      <w:lvlText w:val=""/>
      <w:lvlJc w:val="left"/>
      <w:pPr>
        <w:tabs>
          <w:tab w:val="num" w:pos="0"/>
        </w:tabs>
        <w:ind w:left="0" w:firstLine="0"/>
      </w:pPr>
    </w:lvl>
    <w:lvl w:ilvl="1">
      <w:start w:val="1"/>
      <w:numFmt w:val="decimal"/>
      <w:pStyle w:val="NumberedList1"/>
      <w:lvlText w:val="%2"/>
      <w:lvlJc w:val="left"/>
      <w:pPr>
        <w:tabs>
          <w:tab w:val="num" w:pos="454"/>
        </w:tabs>
        <w:ind w:left="454" w:hanging="454"/>
      </w:pPr>
      <w:rPr>
        <w:b w:val="0"/>
        <w:i w:val="0"/>
        <w:color w:val="000000"/>
      </w:rPr>
    </w:lvl>
    <w:lvl w:ilvl="2">
      <w:start w:val="1"/>
      <w:numFmt w:val="lowerLetter"/>
      <w:pStyle w:val="NumberedList2"/>
      <w:lvlText w:val="%3"/>
      <w:lvlJc w:val="left"/>
      <w:pPr>
        <w:tabs>
          <w:tab w:val="num" w:pos="907"/>
        </w:tabs>
        <w:ind w:left="907" w:hanging="453"/>
      </w:pPr>
      <w:rPr>
        <w:b w:val="0"/>
        <w:i w:val="0"/>
        <w:color w:val="000000"/>
      </w:rPr>
    </w:lvl>
    <w:lvl w:ilvl="3">
      <w:start w:val="1"/>
      <w:numFmt w:val="lowerRoman"/>
      <w:pStyle w:val="NumberedList3"/>
      <w:lvlText w:val="%4"/>
      <w:lvlJc w:val="left"/>
      <w:pPr>
        <w:tabs>
          <w:tab w:val="num" w:pos="1361"/>
        </w:tabs>
        <w:ind w:left="1361" w:hanging="454"/>
      </w:pPr>
      <w:rPr>
        <w:b w:val="0"/>
        <w:i w:val="0"/>
        <w:color w:val="000000"/>
      </w:rPr>
    </w:lvl>
    <w:lvl w:ilvl="4">
      <w:start w:val="1"/>
      <w:numFmt w:val="upperLetter"/>
      <w:pStyle w:val="NumberedList4"/>
      <w:lvlText w:val="%5"/>
      <w:lvlJc w:val="left"/>
      <w:pPr>
        <w:tabs>
          <w:tab w:val="num" w:pos="454"/>
        </w:tabs>
        <w:ind w:left="454" w:hanging="454"/>
      </w:pPr>
      <w:rPr>
        <w:b w:val="0"/>
        <w:i w:val="0"/>
        <w:color w:val="000000"/>
      </w:rPr>
    </w:lvl>
    <w:lvl w:ilvl="5">
      <w:start w:val="1"/>
      <w:numFmt w:val="decimal"/>
      <w:lvlRestart w:val="0"/>
      <w:pStyle w:val="NumberedList5"/>
      <w:lvlText w:val=""/>
      <w:lvlJc w:val="left"/>
      <w:pPr>
        <w:tabs>
          <w:tab w:val="num" w:pos="0"/>
        </w:tabs>
        <w:ind w:left="0" w:firstLine="0"/>
      </w:pPr>
      <w:rPr>
        <w:b w:val="0"/>
        <w:i w:val="0"/>
        <w:color w:val="000000"/>
      </w:rPr>
    </w:lvl>
    <w:lvl w:ilvl="6">
      <w:start w:val="1"/>
      <w:numFmt w:val="decimal"/>
      <w:lvlRestart w:val="0"/>
      <w:pStyle w:val="NumberedList6"/>
      <w:lvlText w:val=""/>
      <w:lvlJc w:val="left"/>
      <w:pPr>
        <w:tabs>
          <w:tab w:val="num" w:pos="0"/>
        </w:tabs>
        <w:ind w:left="0" w:firstLine="0"/>
      </w:pPr>
      <w:rPr>
        <w:b w:val="0"/>
        <w:i w:val="0"/>
        <w:color w:val="000000"/>
      </w:rPr>
    </w:lvl>
    <w:lvl w:ilvl="7">
      <w:start w:val="1"/>
      <w:numFmt w:val="decimal"/>
      <w:lvlRestart w:val="0"/>
      <w:pStyle w:val="NumberedList7"/>
      <w:lvlText w:val=""/>
      <w:lvlJc w:val="left"/>
      <w:pPr>
        <w:tabs>
          <w:tab w:val="num" w:pos="0"/>
        </w:tabs>
        <w:ind w:left="0" w:firstLine="0"/>
      </w:pPr>
      <w:rPr>
        <w:b w:val="0"/>
        <w:i w:val="0"/>
        <w:color w:val="000000"/>
      </w:rPr>
    </w:lvl>
    <w:lvl w:ilvl="8">
      <w:start w:val="1"/>
      <w:numFmt w:val="decimal"/>
      <w:lvlRestart w:val="0"/>
      <w:pStyle w:val="NumberedList8"/>
      <w:lvlText w:val=""/>
      <w:lvlJc w:val="left"/>
      <w:pPr>
        <w:tabs>
          <w:tab w:val="num" w:pos="0"/>
        </w:tabs>
        <w:ind w:left="0" w:firstLine="0"/>
      </w:pPr>
      <w:rPr>
        <w:b w:val="0"/>
        <w:i w:val="0"/>
        <w:color w:val="000000"/>
      </w:rPr>
    </w:lvl>
  </w:abstractNum>
  <w:abstractNum w:abstractNumId="29">
    <w:nsid w:val="3E987B98"/>
    <w:multiLevelType w:val="multilevel"/>
    <w:tmpl w:val="8CD09B82"/>
    <w:name w:val="HeadingListTemplate3"/>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30">
    <w:nsid w:val="40B11026"/>
    <w:multiLevelType w:val="multilevel"/>
    <w:tmpl w:val="0809001D"/>
    <w:name w:val="zxcvzcx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593481"/>
    <w:multiLevelType w:val="multilevel"/>
    <w:tmpl w:val="534CDEBC"/>
    <w:name w:val="HeadingListTemplate19"/>
    <w:lvl w:ilvl="0">
      <w:start w:val="1"/>
      <w:numFmt w:val="decimal"/>
      <w:lvlRestart w:val="0"/>
      <w:suff w:val="nothing"/>
      <w:lvlText w:val="Section %1"/>
      <w:lvlJc w:val="left"/>
      <w:pPr>
        <w:tabs>
          <w:tab w:val="num" w:pos="0"/>
        </w:tabs>
        <w:ind w:left="0" w:firstLine="0"/>
      </w:pPr>
      <w:rPr>
        <w:rFonts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hint="default"/>
      </w:rPr>
    </w:lvl>
    <w:lvl w:ilvl="3">
      <w:start w:val="1"/>
      <w:numFmt w:val="decimal"/>
      <w:lvlText w:val="%1.%4"/>
      <w:lvlJc w:val="left"/>
      <w:pPr>
        <w:tabs>
          <w:tab w:val="num" w:pos="680"/>
        </w:tabs>
        <w:ind w:left="680" w:hanging="680"/>
      </w:pPr>
      <w:rPr>
        <w:rFonts w:hint="default"/>
      </w:rPr>
    </w:lvl>
    <w:lvl w:ilvl="4">
      <w:start w:val="1"/>
      <w:numFmt w:val="lowerLetter"/>
      <w:lvlText w:val="%5"/>
      <w:lvlJc w:val="left"/>
      <w:pPr>
        <w:tabs>
          <w:tab w:val="num" w:pos="1020"/>
        </w:tabs>
        <w:ind w:left="1020" w:hanging="340"/>
      </w:pPr>
      <w:rPr>
        <w:rFonts w:hint="default"/>
      </w:rPr>
    </w:lvl>
    <w:lvl w:ilvl="5">
      <w:start w:val="1"/>
      <w:numFmt w:val="decimal"/>
      <w:lvlText w:val="%1.%4.%6"/>
      <w:lvlJc w:val="left"/>
      <w:pPr>
        <w:tabs>
          <w:tab w:val="num" w:pos="1361"/>
        </w:tabs>
        <w:ind w:left="1361" w:hanging="681"/>
      </w:pPr>
      <w:rPr>
        <w:rFonts w:hint="default"/>
      </w:rPr>
    </w:lvl>
    <w:lvl w:ilvl="6">
      <w:start w:val="1"/>
      <w:numFmt w:val="lowerLetter"/>
      <w:lvlText w:val="%7"/>
      <w:lvlJc w:val="left"/>
      <w:pPr>
        <w:tabs>
          <w:tab w:val="num" w:pos="1701"/>
        </w:tabs>
        <w:ind w:left="1701" w:hanging="340"/>
      </w:pPr>
      <w:rPr>
        <w:rFonts w:hint="default"/>
      </w:rPr>
    </w:lvl>
    <w:lvl w:ilvl="7">
      <w:start w:val="1"/>
      <w:numFmt w:val="upperLetter"/>
      <w:lvlRestart w:val="0"/>
      <w:suff w:val="nothing"/>
      <w:lvlText w:val="Appendix %8"/>
      <w:lvlJc w:val="left"/>
      <w:pPr>
        <w:tabs>
          <w:tab w:val="num" w:pos="0"/>
        </w:tabs>
        <w:ind w:left="0" w:firstLine="0"/>
      </w:pPr>
      <w:rPr>
        <w:rFonts w:hint="default"/>
      </w:rPr>
    </w:lvl>
    <w:lvl w:ilvl="8">
      <w:start w:val="1"/>
      <w:numFmt w:val="decimal"/>
      <w:lvlText w:val="%8.%9"/>
      <w:lvlJc w:val="left"/>
      <w:pPr>
        <w:tabs>
          <w:tab w:val="num" w:pos="680"/>
        </w:tabs>
        <w:ind w:left="680" w:hanging="680"/>
      </w:pPr>
      <w:rPr>
        <w:rFonts w:hint="default"/>
      </w:rPr>
    </w:lvl>
  </w:abstractNum>
  <w:abstractNum w:abstractNumId="32">
    <w:nsid w:val="49C1396E"/>
    <w:multiLevelType w:val="multilevel"/>
    <w:tmpl w:val="0809001D"/>
    <w:name w:val="zxcvzcx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E875593"/>
    <w:multiLevelType w:val="multilevel"/>
    <w:tmpl w:val="830E277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4975FF9"/>
    <w:multiLevelType w:val="multilevel"/>
    <w:tmpl w:val="3ED261D0"/>
    <w:lvl w:ilvl="0">
      <w:start w:val="6"/>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bullet"/>
      <w:lvlText w:val=""/>
      <w:lvlJc w:val="left"/>
      <w:pPr>
        <w:ind w:left="1080" w:hanging="720"/>
      </w:pPr>
      <w:rPr>
        <w:rFonts w:ascii="Symbol" w:hAnsi="Symbol"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5674661E"/>
    <w:multiLevelType w:val="multilevel"/>
    <w:tmpl w:val="0809001D"/>
    <w:name w:val="zxcvzcx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59293E6A"/>
    <w:multiLevelType w:val="multilevel"/>
    <w:tmpl w:val="0809001D"/>
    <w:name w:val="zxcvzcx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9DE7047"/>
    <w:multiLevelType w:val="multilevel"/>
    <w:tmpl w:val="0809001D"/>
    <w:name w:val="zxcvzcx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C4A50DF"/>
    <w:multiLevelType w:val="multilevel"/>
    <w:tmpl w:val="B8B0E380"/>
    <w:lvl w:ilvl="0">
      <w:start w:val="1"/>
      <w:numFmt w:val="decimal"/>
      <w:lvlRestart w:val="0"/>
      <w:pStyle w:val="Ttulo1"/>
      <w:lvlText w:val="%1"/>
      <w:lvlJc w:val="left"/>
      <w:pPr>
        <w:tabs>
          <w:tab w:val="num" w:pos="907"/>
        </w:tabs>
        <w:ind w:left="907" w:hanging="907"/>
      </w:pPr>
      <w:rPr>
        <w:rFonts w:cs="Times New Roman" w:hint="default"/>
      </w:rPr>
    </w:lvl>
    <w:lvl w:ilvl="1">
      <w:start w:val="1"/>
      <w:numFmt w:val="decimal"/>
      <w:lvlText w:val="%1.%2"/>
      <w:lvlJc w:val="left"/>
      <w:pPr>
        <w:tabs>
          <w:tab w:val="num" w:pos="907"/>
        </w:tabs>
        <w:ind w:left="907" w:hanging="907"/>
      </w:pPr>
      <w:rPr>
        <w:rFonts w:cs="Times New Roman" w:hint="default"/>
      </w:rPr>
    </w:lvl>
    <w:lvl w:ilvl="2">
      <w:start w:val="1"/>
      <w:numFmt w:val="decimal"/>
      <w:lvlText w:val="%1.%2.%3"/>
      <w:lvlJc w:val="left"/>
      <w:pPr>
        <w:tabs>
          <w:tab w:val="num" w:pos="907"/>
        </w:tabs>
        <w:ind w:left="907" w:hanging="907"/>
      </w:pPr>
      <w:rPr>
        <w:rFonts w:cs="Times New Roman" w:hint="default"/>
      </w:rPr>
    </w:lvl>
    <w:lvl w:ilvl="3">
      <w:start w:val="1"/>
      <w:numFmt w:val="decimal"/>
      <w:pStyle w:val="Ttulo4"/>
      <w:lvlText w:val="%1.%4"/>
      <w:lvlJc w:val="left"/>
      <w:pPr>
        <w:tabs>
          <w:tab w:val="num" w:pos="907"/>
        </w:tabs>
        <w:ind w:left="907" w:hanging="907"/>
      </w:pPr>
      <w:rPr>
        <w:rFonts w:cs="Times New Roman" w:hint="default"/>
      </w:rPr>
    </w:lvl>
    <w:lvl w:ilvl="4">
      <w:start w:val="1"/>
      <w:numFmt w:val="lowerLetter"/>
      <w:pStyle w:val="Ttulo5"/>
      <w:lvlText w:val="%5"/>
      <w:lvlJc w:val="left"/>
      <w:pPr>
        <w:tabs>
          <w:tab w:val="num" w:pos="1361"/>
        </w:tabs>
        <w:ind w:left="1361" w:hanging="454"/>
      </w:pPr>
      <w:rPr>
        <w:rFonts w:cs="Times New Roman" w:hint="default"/>
      </w:rPr>
    </w:lvl>
    <w:lvl w:ilvl="5">
      <w:start w:val="1"/>
      <w:numFmt w:val="decimal"/>
      <w:pStyle w:val="Ttulo6"/>
      <w:lvlText w:val="%1.%4.%6"/>
      <w:lvlJc w:val="left"/>
      <w:pPr>
        <w:tabs>
          <w:tab w:val="num" w:pos="1814"/>
        </w:tabs>
        <w:ind w:left="1814" w:hanging="907"/>
      </w:pPr>
      <w:rPr>
        <w:rFonts w:cs="Times New Roman" w:hint="default"/>
      </w:rPr>
    </w:lvl>
    <w:lvl w:ilvl="6">
      <w:start w:val="1"/>
      <w:numFmt w:val="lowerLetter"/>
      <w:pStyle w:val="Ttulo7"/>
      <w:lvlText w:val="%7"/>
      <w:lvlJc w:val="left"/>
      <w:pPr>
        <w:tabs>
          <w:tab w:val="num" w:pos="2268"/>
        </w:tabs>
        <w:ind w:left="2268" w:hanging="454"/>
      </w:pPr>
      <w:rPr>
        <w:rFonts w:cs="Times New Roman" w:hint="default"/>
      </w:rPr>
    </w:lvl>
    <w:lvl w:ilvl="7">
      <w:start w:val="1"/>
      <w:numFmt w:val="upperLetter"/>
      <w:lvlRestart w:val="0"/>
      <w:pStyle w:val="Ttulo8"/>
      <w:suff w:val="nothing"/>
      <w:lvlText w:val="Appendix %8"/>
      <w:lvlJc w:val="left"/>
      <w:pPr>
        <w:ind w:left="0" w:firstLine="0"/>
      </w:pPr>
      <w:rPr>
        <w:rFonts w:cs="Times New Roman" w:hint="default"/>
      </w:rPr>
    </w:lvl>
    <w:lvl w:ilvl="8">
      <w:start w:val="1"/>
      <w:numFmt w:val="decimal"/>
      <w:pStyle w:val="Ttulo9"/>
      <w:lvlText w:val="%8.%9"/>
      <w:lvlJc w:val="left"/>
      <w:pPr>
        <w:tabs>
          <w:tab w:val="num" w:pos="907"/>
        </w:tabs>
        <w:ind w:left="907" w:hanging="907"/>
      </w:pPr>
      <w:rPr>
        <w:rFonts w:cs="Times New Roman" w:hint="default"/>
      </w:rPr>
    </w:lvl>
  </w:abstractNum>
  <w:abstractNum w:abstractNumId="39">
    <w:nsid w:val="5D316681"/>
    <w:multiLevelType w:val="multilevel"/>
    <w:tmpl w:val="8F042E8C"/>
    <w:name w:val="HeadingListTemplate2"/>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40">
    <w:nsid w:val="5E1C327A"/>
    <w:multiLevelType w:val="multilevel"/>
    <w:tmpl w:val="A964EC10"/>
    <w:name w:val="HeadingListTemplate16"/>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41">
    <w:nsid w:val="5E2861E3"/>
    <w:multiLevelType w:val="multilevel"/>
    <w:tmpl w:val="1564DD5C"/>
    <w:name w:val="HeadingListTemplate7"/>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42">
    <w:nsid w:val="619A116B"/>
    <w:multiLevelType w:val="hybridMultilevel"/>
    <w:tmpl w:val="F692E234"/>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43">
    <w:nsid w:val="631A1F37"/>
    <w:multiLevelType w:val="multilevel"/>
    <w:tmpl w:val="897AB0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372511B"/>
    <w:multiLevelType w:val="multilevel"/>
    <w:tmpl w:val="897AB0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92D328E"/>
    <w:multiLevelType w:val="multilevel"/>
    <w:tmpl w:val="0809001D"/>
    <w:name w:val="zxcvzcx2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BC70F31"/>
    <w:multiLevelType w:val="multilevel"/>
    <w:tmpl w:val="91FCE23A"/>
    <w:name w:val="BulletListTemplate"/>
    <w:lvl w:ilvl="0">
      <w:start w:val="1"/>
      <w:numFmt w:val="decimal"/>
      <w:pStyle w:val="BulletList1"/>
      <w:lvlText w:val="l"/>
      <w:lvlJc w:val="left"/>
      <w:pPr>
        <w:tabs>
          <w:tab w:val="num" w:pos="460"/>
        </w:tabs>
        <w:ind w:left="460" w:hanging="460"/>
      </w:pPr>
      <w:rPr>
        <w:rFonts w:ascii="Wingdings" w:hAnsi="Wingdings" w:hint="default"/>
        <w:color w:val="000000"/>
        <w:sz w:val="18"/>
      </w:rPr>
    </w:lvl>
    <w:lvl w:ilvl="1">
      <w:start w:val="1"/>
      <w:numFmt w:val="lowerLetter"/>
      <w:pStyle w:val="BulletList2"/>
      <w:lvlText w:val="–"/>
      <w:lvlJc w:val="left"/>
      <w:pPr>
        <w:tabs>
          <w:tab w:val="num" w:pos="900"/>
        </w:tabs>
        <w:ind w:left="900" w:hanging="440"/>
      </w:pPr>
      <w:rPr>
        <w:rFonts w:ascii="Arial" w:hAnsi="Arial" w:cs="Arial"/>
        <w:color w:val="000000"/>
      </w:rPr>
    </w:lvl>
    <w:lvl w:ilvl="2">
      <w:start w:val="1"/>
      <w:numFmt w:val="lowerRoman"/>
      <w:pStyle w:val="BulletList3"/>
      <w:lvlText w:val="l"/>
      <w:lvlJc w:val="left"/>
      <w:pPr>
        <w:tabs>
          <w:tab w:val="num" w:pos="1360"/>
        </w:tabs>
        <w:ind w:left="1360" w:hanging="460"/>
      </w:pPr>
      <w:rPr>
        <w:rFonts w:ascii="Wingdings" w:hAnsi="Wingdings" w:hint="default"/>
        <w:color w:val="000000"/>
        <w:sz w:val="18"/>
      </w:rPr>
    </w:lvl>
    <w:lvl w:ilvl="3">
      <w:start w:val="1"/>
      <w:numFmt w:val="decimal"/>
      <w:pStyle w:val="BulletList4"/>
      <w:lvlText w:val="–"/>
      <w:lvlJc w:val="left"/>
      <w:pPr>
        <w:tabs>
          <w:tab w:val="num" w:pos="1820"/>
        </w:tabs>
        <w:ind w:left="1820" w:hanging="460"/>
      </w:pPr>
      <w:rPr>
        <w:rFonts w:ascii="Arial" w:hAnsi="Arial" w:cs="Arial"/>
        <w:color w:val="000000"/>
      </w:rPr>
    </w:lvl>
    <w:lvl w:ilvl="4">
      <w:start w:val="1"/>
      <w:numFmt w:val="lowerLetter"/>
      <w:pStyle w:val="BulletList5"/>
      <w:lvlText w:val="l"/>
      <w:lvlJc w:val="left"/>
      <w:pPr>
        <w:tabs>
          <w:tab w:val="num" w:pos="1020"/>
        </w:tabs>
        <w:ind w:left="1020" w:hanging="340"/>
      </w:pPr>
      <w:rPr>
        <w:rFonts w:ascii="Wingdings" w:hAnsi="Wingdings" w:hint="default"/>
        <w:color w:val="000000"/>
        <w:sz w:val="18"/>
      </w:rPr>
    </w:lvl>
    <w:lvl w:ilvl="5">
      <w:start w:val="1"/>
      <w:numFmt w:val="lowerRoman"/>
      <w:pStyle w:val="BulletList6"/>
      <w:lvlText w:val="–"/>
      <w:lvlJc w:val="left"/>
      <w:pPr>
        <w:tabs>
          <w:tab w:val="num" w:pos="1360"/>
        </w:tabs>
        <w:ind w:left="1360" w:hanging="340"/>
      </w:pPr>
      <w:rPr>
        <w:rFonts w:ascii="Arial" w:hAnsi="Arial" w:cs="Arial"/>
        <w:color w:val="000000"/>
      </w:rPr>
    </w:lvl>
    <w:lvl w:ilvl="6">
      <w:start w:val="1"/>
      <w:numFmt w:val="decimal"/>
      <w:pStyle w:val="BulletList7"/>
      <w:lvlText w:null="1"/>
      <w:lvlJc w:val="left"/>
      <w:pPr>
        <w:tabs>
          <w:tab w:val="num" w:pos="0"/>
        </w:tabs>
        <w:ind w:left="0" w:firstLine="0"/>
      </w:pPr>
      <w:rPr>
        <w:color w:val="000000"/>
      </w:rPr>
    </w:lvl>
    <w:lvl w:ilvl="7">
      <w:start w:val="1"/>
      <w:numFmt w:val="lowerLetter"/>
      <w:pStyle w:val="BulletList8"/>
      <w:lvlText w:null="1"/>
      <w:lvlJc w:val="left"/>
      <w:pPr>
        <w:tabs>
          <w:tab w:val="num" w:pos="0"/>
        </w:tabs>
        <w:ind w:left="0" w:firstLine="0"/>
      </w:pPr>
      <w:rPr>
        <w:color w:val="000000"/>
      </w:rPr>
    </w:lvl>
    <w:lvl w:ilvl="8">
      <w:start w:val="1"/>
      <w:numFmt w:val="lowerRoman"/>
      <w:pStyle w:val="BulletList9"/>
      <w:lvlText w:null="1"/>
      <w:lvlJc w:val="left"/>
      <w:pPr>
        <w:tabs>
          <w:tab w:val="num" w:pos="0"/>
        </w:tabs>
        <w:ind w:left="0" w:firstLine="0"/>
      </w:pPr>
      <w:rPr>
        <w:color w:val="000000"/>
      </w:rPr>
    </w:lvl>
  </w:abstractNum>
  <w:abstractNum w:abstractNumId="47">
    <w:nsid w:val="77316AD2"/>
    <w:multiLevelType w:val="multilevel"/>
    <w:tmpl w:val="0809001D"/>
    <w:name w:val="zxcvzcx22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78344286"/>
    <w:multiLevelType w:val="multilevel"/>
    <w:tmpl w:val="82A47502"/>
    <w:name w:val="HeadingListTemplate6"/>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49">
    <w:nsid w:val="78536324"/>
    <w:multiLevelType w:val="multilevel"/>
    <w:tmpl w:val="C19C01FE"/>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u w:val="none"/>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C203610"/>
    <w:multiLevelType w:val="multilevel"/>
    <w:tmpl w:val="09A452C0"/>
    <w:name w:val="HeadingListTemplate14"/>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51">
    <w:nsid w:val="7E972A1B"/>
    <w:multiLevelType w:val="multilevel"/>
    <w:tmpl w:val="A52E5C72"/>
    <w:name w:val="HeadingListTemplate11"/>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7"/>
  </w:num>
  <w:num w:numId="13">
    <w:abstractNumId w:val="46"/>
  </w:num>
  <w:num w:numId="14">
    <w:abstractNumId w:val="28"/>
  </w:num>
  <w:num w:numId="15">
    <w:abstractNumId w:val="44"/>
  </w:num>
  <w:num w:numId="16">
    <w:abstractNumId w:val="14"/>
  </w:num>
  <w:num w:numId="17">
    <w:abstractNumId w:val="34"/>
  </w:num>
  <w:num w:numId="18">
    <w:abstractNumId w:val="22"/>
  </w:num>
  <w:num w:numId="19">
    <w:abstractNumId w:val="43"/>
  </w:num>
  <w:num w:numId="20">
    <w:abstractNumId w:val="42"/>
  </w:num>
  <w:num w:numId="21">
    <w:abstractNumId w:val="20"/>
  </w:num>
  <w:num w:numId="22">
    <w:abstractNumId w:val="33"/>
  </w:num>
  <w:num w:numId="23">
    <w:abstractNumId w:val="15"/>
  </w:num>
  <w:num w:numId="24">
    <w:abstractNumId w:val="49"/>
    <w:lvlOverride w:ilvl="0">
      <w:lvl w:ilvl="0">
        <w:numFmt w:val="decimal"/>
        <w:lvlText w:val="%1."/>
        <w:lvlJc w:val="left"/>
      </w:lvl>
    </w:lvlOverride>
  </w:num>
  <w:num w:numId="25">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isplayHorizontalDrawingGridEvery w:val="2"/>
  <w:characterSpacingControl w:val="doNotCompress"/>
  <w:hdrShapeDefaults>
    <o:shapedefaults v:ext="edit" spidmax="1576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ffice|AD" w:val="Centro Empresarial Mourisco_x000d_Praia de Botafogo 501_x000b_Bloco A - conj. 204_x000b_22250-040 Rio de Janeiro - RJ_x000b_Brazil"/>
    <w:docVar w:name="Office|DD" w:val="D"/>
    <w:docVar w:name="Office|DF" w:val="D MMMM yyyy"/>
    <w:docVar w:name="Office|F" w:val="F +55 21 2223 7487"/>
    <w:docVar w:name="Office|LL" w:val="Towers Watson Consultoria Ltda., NIRE: 35.207.975.255"/>
    <w:docVar w:name="Office|M" w:val="C"/>
    <w:docVar w:name="Office|RA" w:val=" "/>
    <w:docVar w:name="Office|T" w:val="T +55 21 2223 7400"/>
  </w:docVars>
  <w:rsids>
    <w:rsidRoot w:val="00D16D02"/>
    <w:rsid w:val="000002F3"/>
    <w:rsid w:val="000009D5"/>
    <w:rsid w:val="00001A66"/>
    <w:rsid w:val="00002179"/>
    <w:rsid w:val="00003BF9"/>
    <w:rsid w:val="00003FAD"/>
    <w:rsid w:val="00004D54"/>
    <w:rsid w:val="00005279"/>
    <w:rsid w:val="00005376"/>
    <w:rsid w:val="00007B4A"/>
    <w:rsid w:val="000109FF"/>
    <w:rsid w:val="00011B75"/>
    <w:rsid w:val="00011DA1"/>
    <w:rsid w:val="00013186"/>
    <w:rsid w:val="00013B4B"/>
    <w:rsid w:val="00014E6F"/>
    <w:rsid w:val="0001582E"/>
    <w:rsid w:val="00015ABE"/>
    <w:rsid w:val="00016125"/>
    <w:rsid w:val="00021389"/>
    <w:rsid w:val="000219AF"/>
    <w:rsid w:val="000233E8"/>
    <w:rsid w:val="00024D1E"/>
    <w:rsid w:val="000265B2"/>
    <w:rsid w:val="000322D8"/>
    <w:rsid w:val="00033960"/>
    <w:rsid w:val="00033CE1"/>
    <w:rsid w:val="00035ADB"/>
    <w:rsid w:val="00035B26"/>
    <w:rsid w:val="00036089"/>
    <w:rsid w:val="00037543"/>
    <w:rsid w:val="00045E09"/>
    <w:rsid w:val="00046226"/>
    <w:rsid w:val="00050513"/>
    <w:rsid w:val="000528A2"/>
    <w:rsid w:val="000545CD"/>
    <w:rsid w:val="00054E0C"/>
    <w:rsid w:val="000628F9"/>
    <w:rsid w:val="000632C7"/>
    <w:rsid w:val="000642E5"/>
    <w:rsid w:val="0006476A"/>
    <w:rsid w:val="000657E3"/>
    <w:rsid w:val="000711A7"/>
    <w:rsid w:val="00071407"/>
    <w:rsid w:val="000722E6"/>
    <w:rsid w:val="000728CF"/>
    <w:rsid w:val="00082FB6"/>
    <w:rsid w:val="000832F7"/>
    <w:rsid w:val="00084608"/>
    <w:rsid w:val="00084F44"/>
    <w:rsid w:val="000867EA"/>
    <w:rsid w:val="00093D9F"/>
    <w:rsid w:val="00094810"/>
    <w:rsid w:val="00097FBE"/>
    <w:rsid w:val="000A0CD0"/>
    <w:rsid w:val="000A2F6C"/>
    <w:rsid w:val="000A691D"/>
    <w:rsid w:val="000A7DA3"/>
    <w:rsid w:val="000B1AC4"/>
    <w:rsid w:val="000B3B05"/>
    <w:rsid w:val="000B48FC"/>
    <w:rsid w:val="000B58F0"/>
    <w:rsid w:val="000B6BD6"/>
    <w:rsid w:val="000B70CC"/>
    <w:rsid w:val="000C18C8"/>
    <w:rsid w:val="000C200C"/>
    <w:rsid w:val="000C2574"/>
    <w:rsid w:val="000C3CC5"/>
    <w:rsid w:val="000C453F"/>
    <w:rsid w:val="000C5FC2"/>
    <w:rsid w:val="000C6F15"/>
    <w:rsid w:val="000D02A3"/>
    <w:rsid w:val="000D04BA"/>
    <w:rsid w:val="000D095E"/>
    <w:rsid w:val="000D15DE"/>
    <w:rsid w:val="000D2491"/>
    <w:rsid w:val="000D30A5"/>
    <w:rsid w:val="000D4A32"/>
    <w:rsid w:val="000D544D"/>
    <w:rsid w:val="000D6606"/>
    <w:rsid w:val="000E196A"/>
    <w:rsid w:val="000E294D"/>
    <w:rsid w:val="000E39B9"/>
    <w:rsid w:val="000E43F2"/>
    <w:rsid w:val="000E478F"/>
    <w:rsid w:val="000E520B"/>
    <w:rsid w:val="000E685F"/>
    <w:rsid w:val="000E6AA2"/>
    <w:rsid w:val="000E712D"/>
    <w:rsid w:val="000F1EFE"/>
    <w:rsid w:val="000F383D"/>
    <w:rsid w:val="000F526D"/>
    <w:rsid w:val="000F610C"/>
    <w:rsid w:val="00100CFA"/>
    <w:rsid w:val="00105336"/>
    <w:rsid w:val="001066FB"/>
    <w:rsid w:val="00106BB6"/>
    <w:rsid w:val="00110CFF"/>
    <w:rsid w:val="0011192B"/>
    <w:rsid w:val="00113F4D"/>
    <w:rsid w:val="001159C1"/>
    <w:rsid w:val="001163F6"/>
    <w:rsid w:val="001219E0"/>
    <w:rsid w:val="00123211"/>
    <w:rsid w:val="00123DFD"/>
    <w:rsid w:val="001241AC"/>
    <w:rsid w:val="00124AC5"/>
    <w:rsid w:val="00124EA2"/>
    <w:rsid w:val="00125A23"/>
    <w:rsid w:val="00130D8A"/>
    <w:rsid w:val="00133469"/>
    <w:rsid w:val="001354BE"/>
    <w:rsid w:val="00136C50"/>
    <w:rsid w:val="00136DBA"/>
    <w:rsid w:val="00136F30"/>
    <w:rsid w:val="00140321"/>
    <w:rsid w:val="0014171B"/>
    <w:rsid w:val="0014190D"/>
    <w:rsid w:val="00145FC6"/>
    <w:rsid w:val="00147835"/>
    <w:rsid w:val="00147BFA"/>
    <w:rsid w:val="00150C2A"/>
    <w:rsid w:val="00150F8F"/>
    <w:rsid w:val="00152D69"/>
    <w:rsid w:val="001533A3"/>
    <w:rsid w:val="001541BB"/>
    <w:rsid w:val="00155059"/>
    <w:rsid w:val="00156086"/>
    <w:rsid w:val="00160188"/>
    <w:rsid w:val="00162B86"/>
    <w:rsid w:val="001649C7"/>
    <w:rsid w:val="0016787F"/>
    <w:rsid w:val="0017077D"/>
    <w:rsid w:val="00170908"/>
    <w:rsid w:val="00171DFC"/>
    <w:rsid w:val="00173316"/>
    <w:rsid w:val="00176DD5"/>
    <w:rsid w:val="001803F2"/>
    <w:rsid w:val="001805AD"/>
    <w:rsid w:val="00182E7F"/>
    <w:rsid w:val="00183128"/>
    <w:rsid w:val="001839CA"/>
    <w:rsid w:val="0018437E"/>
    <w:rsid w:val="001867EB"/>
    <w:rsid w:val="00191EFF"/>
    <w:rsid w:val="001945BD"/>
    <w:rsid w:val="00194D3A"/>
    <w:rsid w:val="001956A7"/>
    <w:rsid w:val="00195838"/>
    <w:rsid w:val="00195BD2"/>
    <w:rsid w:val="00197436"/>
    <w:rsid w:val="001978BD"/>
    <w:rsid w:val="001A4521"/>
    <w:rsid w:val="001A6A4B"/>
    <w:rsid w:val="001A750F"/>
    <w:rsid w:val="001B03E8"/>
    <w:rsid w:val="001B2137"/>
    <w:rsid w:val="001B2672"/>
    <w:rsid w:val="001B3A30"/>
    <w:rsid w:val="001B41CA"/>
    <w:rsid w:val="001B5234"/>
    <w:rsid w:val="001B699D"/>
    <w:rsid w:val="001C134A"/>
    <w:rsid w:val="001C1BEB"/>
    <w:rsid w:val="001C74CB"/>
    <w:rsid w:val="001C76CF"/>
    <w:rsid w:val="001D4E52"/>
    <w:rsid w:val="001D5A8A"/>
    <w:rsid w:val="001D65B8"/>
    <w:rsid w:val="001D6946"/>
    <w:rsid w:val="001E3F2B"/>
    <w:rsid w:val="001E414B"/>
    <w:rsid w:val="001E6188"/>
    <w:rsid w:val="001E7D8F"/>
    <w:rsid w:val="001F0242"/>
    <w:rsid w:val="001F14BF"/>
    <w:rsid w:val="001F2CA2"/>
    <w:rsid w:val="001F2F9F"/>
    <w:rsid w:val="001F3A5A"/>
    <w:rsid w:val="001F44B3"/>
    <w:rsid w:val="001F4E92"/>
    <w:rsid w:val="001F520D"/>
    <w:rsid w:val="001F5747"/>
    <w:rsid w:val="001F7518"/>
    <w:rsid w:val="00200645"/>
    <w:rsid w:val="002006A5"/>
    <w:rsid w:val="0020277F"/>
    <w:rsid w:val="00202AED"/>
    <w:rsid w:val="00204730"/>
    <w:rsid w:val="00204B40"/>
    <w:rsid w:val="00206AEE"/>
    <w:rsid w:val="002070CE"/>
    <w:rsid w:val="00212129"/>
    <w:rsid w:val="00214239"/>
    <w:rsid w:val="00215081"/>
    <w:rsid w:val="00220259"/>
    <w:rsid w:val="00220590"/>
    <w:rsid w:val="002238B6"/>
    <w:rsid w:val="00223DFC"/>
    <w:rsid w:val="00224E32"/>
    <w:rsid w:val="00224F32"/>
    <w:rsid w:val="00225AA2"/>
    <w:rsid w:val="002276A7"/>
    <w:rsid w:val="00230480"/>
    <w:rsid w:val="002305C6"/>
    <w:rsid w:val="0023089D"/>
    <w:rsid w:val="00232624"/>
    <w:rsid w:val="00233067"/>
    <w:rsid w:val="0023428B"/>
    <w:rsid w:val="00234546"/>
    <w:rsid w:val="00236134"/>
    <w:rsid w:val="00237060"/>
    <w:rsid w:val="00237570"/>
    <w:rsid w:val="00237684"/>
    <w:rsid w:val="0023773A"/>
    <w:rsid w:val="00240664"/>
    <w:rsid w:val="00241204"/>
    <w:rsid w:val="00241E9A"/>
    <w:rsid w:val="00242DAF"/>
    <w:rsid w:val="00243AEF"/>
    <w:rsid w:val="002442C3"/>
    <w:rsid w:val="002443EC"/>
    <w:rsid w:val="002456B4"/>
    <w:rsid w:val="00245DA5"/>
    <w:rsid w:val="00246970"/>
    <w:rsid w:val="00250822"/>
    <w:rsid w:val="00250962"/>
    <w:rsid w:val="00253FF4"/>
    <w:rsid w:val="00256A75"/>
    <w:rsid w:val="002601DB"/>
    <w:rsid w:val="00261FC7"/>
    <w:rsid w:val="002633FC"/>
    <w:rsid w:val="00263E3B"/>
    <w:rsid w:val="002647AE"/>
    <w:rsid w:val="002656AA"/>
    <w:rsid w:val="00265F0F"/>
    <w:rsid w:val="002665EA"/>
    <w:rsid w:val="002675C2"/>
    <w:rsid w:val="00273210"/>
    <w:rsid w:val="002732BF"/>
    <w:rsid w:val="002744F7"/>
    <w:rsid w:val="00275BEE"/>
    <w:rsid w:val="002774C2"/>
    <w:rsid w:val="002774CA"/>
    <w:rsid w:val="00277735"/>
    <w:rsid w:val="00285B33"/>
    <w:rsid w:val="00286835"/>
    <w:rsid w:val="00292C99"/>
    <w:rsid w:val="00293AC3"/>
    <w:rsid w:val="00294F28"/>
    <w:rsid w:val="002952C3"/>
    <w:rsid w:val="00297438"/>
    <w:rsid w:val="00297E52"/>
    <w:rsid w:val="002A3B17"/>
    <w:rsid w:val="002A4791"/>
    <w:rsid w:val="002A698B"/>
    <w:rsid w:val="002A6F63"/>
    <w:rsid w:val="002B07D3"/>
    <w:rsid w:val="002B482C"/>
    <w:rsid w:val="002B4AA4"/>
    <w:rsid w:val="002B64CE"/>
    <w:rsid w:val="002C075C"/>
    <w:rsid w:val="002C0D9E"/>
    <w:rsid w:val="002C165B"/>
    <w:rsid w:val="002C2F2C"/>
    <w:rsid w:val="002D0001"/>
    <w:rsid w:val="002D080A"/>
    <w:rsid w:val="002D095E"/>
    <w:rsid w:val="002D3AB2"/>
    <w:rsid w:val="002D5177"/>
    <w:rsid w:val="002D7867"/>
    <w:rsid w:val="002D7949"/>
    <w:rsid w:val="002E4B33"/>
    <w:rsid w:val="002E5E01"/>
    <w:rsid w:val="002E6108"/>
    <w:rsid w:val="002E68F3"/>
    <w:rsid w:val="002F34DF"/>
    <w:rsid w:val="002F4E9D"/>
    <w:rsid w:val="002F5401"/>
    <w:rsid w:val="002F6819"/>
    <w:rsid w:val="002F68EB"/>
    <w:rsid w:val="00300075"/>
    <w:rsid w:val="003011AE"/>
    <w:rsid w:val="00301F1B"/>
    <w:rsid w:val="00303DE6"/>
    <w:rsid w:val="00305467"/>
    <w:rsid w:val="00305551"/>
    <w:rsid w:val="0031198F"/>
    <w:rsid w:val="00312F25"/>
    <w:rsid w:val="00313805"/>
    <w:rsid w:val="0031448C"/>
    <w:rsid w:val="003146B1"/>
    <w:rsid w:val="00315D11"/>
    <w:rsid w:val="00316C1E"/>
    <w:rsid w:val="00317D6E"/>
    <w:rsid w:val="00320EC1"/>
    <w:rsid w:val="00323AF9"/>
    <w:rsid w:val="00323CA5"/>
    <w:rsid w:val="003264E8"/>
    <w:rsid w:val="00331A4A"/>
    <w:rsid w:val="003330C6"/>
    <w:rsid w:val="00333CD5"/>
    <w:rsid w:val="00334311"/>
    <w:rsid w:val="003346C6"/>
    <w:rsid w:val="0033611E"/>
    <w:rsid w:val="00337E94"/>
    <w:rsid w:val="0034019C"/>
    <w:rsid w:val="003410F1"/>
    <w:rsid w:val="00343C01"/>
    <w:rsid w:val="0034416F"/>
    <w:rsid w:val="003465A0"/>
    <w:rsid w:val="00347609"/>
    <w:rsid w:val="00350AA1"/>
    <w:rsid w:val="00350D54"/>
    <w:rsid w:val="00352FDA"/>
    <w:rsid w:val="00356DC1"/>
    <w:rsid w:val="00362596"/>
    <w:rsid w:val="00362CEF"/>
    <w:rsid w:val="003634F6"/>
    <w:rsid w:val="00371448"/>
    <w:rsid w:val="00372D9F"/>
    <w:rsid w:val="00372DF1"/>
    <w:rsid w:val="00373B3C"/>
    <w:rsid w:val="00377E9D"/>
    <w:rsid w:val="00381CBB"/>
    <w:rsid w:val="0038346A"/>
    <w:rsid w:val="00383538"/>
    <w:rsid w:val="00391D3A"/>
    <w:rsid w:val="00392173"/>
    <w:rsid w:val="003940B8"/>
    <w:rsid w:val="003942A5"/>
    <w:rsid w:val="0039632C"/>
    <w:rsid w:val="003A13AB"/>
    <w:rsid w:val="003A5866"/>
    <w:rsid w:val="003A599B"/>
    <w:rsid w:val="003A5D84"/>
    <w:rsid w:val="003B0303"/>
    <w:rsid w:val="003B06D7"/>
    <w:rsid w:val="003B0BF8"/>
    <w:rsid w:val="003B230E"/>
    <w:rsid w:val="003B24E8"/>
    <w:rsid w:val="003B3402"/>
    <w:rsid w:val="003B5535"/>
    <w:rsid w:val="003B649B"/>
    <w:rsid w:val="003B6529"/>
    <w:rsid w:val="003B6758"/>
    <w:rsid w:val="003B7164"/>
    <w:rsid w:val="003C11B3"/>
    <w:rsid w:val="003C1A96"/>
    <w:rsid w:val="003C27CF"/>
    <w:rsid w:val="003C2F84"/>
    <w:rsid w:val="003C41B8"/>
    <w:rsid w:val="003C46F0"/>
    <w:rsid w:val="003C60C2"/>
    <w:rsid w:val="003D1C7A"/>
    <w:rsid w:val="003E059D"/>
    <w:rsid w:val="003F145B"/>
    <w:rsid w:val="003F2457"/>
    <w:rsid w:val="003F54CF"/>
    <w:rsid w:val="003F618D"/>
    <w:rsid w:val="003F73F6"/>
    <w:rsid w:val="0040026B"/>
    <w:rsid w:val="004016C6"/>
    <w:rsid w:val="00406826"/>
    <w:rsid w:val="00411C20"/>
    <w:rsid w:val="0041363A"/>
    <w:rsid w:val="00413C1C"/>
    <w:rsid w:val="00416661"/>
    <w:rsid w:val="00421FF2"/>
    <w:rsid w:val="0042395F"/>
    <w:rsid w:val="004247CD"/>
    <w:rsid w:val="00424E42"/>
    <w:rsid w:val="00426356"/>
    <w:rsid w:val="00427B04"/>
    <w:rsid w:val="0043074B"/>
    <w:rsid w:val="004331D3"/>
    <w:rsid w:val="00433650"/>
    <w:rsid w:val="00435E3F"/>
    <w:rsid w:val="004366DC"/>
    <w:rsid w:val="0043786E"/>
    <w:rsid w:val="00441B32"/>
    <w:rsid w:val="00441DA5"/>
    <w:rsid w:val="00443266"/>
    <w:rsid w:val="00443B3A"/>
    <w:rsid w:val="00444D4A"/>
    <w:rsid w:val="0044659E"/>
    <w:rsid w:val="00446CBB"/>
    <w:rsid w:val="00447B99"/>
    <w:rsid w:val="00447ED2"/>
    <w:rsid w:val="00452828"/>
    <w:rsid w:val="00452D04"/>
    <w:rsid w:val="0045457E"/>
    <w:rsid w:val="00454CB8"/>
    <w:rsid w:val="00456C3B"/>
    <w:rsid w:val="004579E7"/>
    <w:rsid w:val="00460893"/>
    <w:rsid w:val="00460BA7"/>
    <w:rsid w:val="00461050"/>
    <w:rsid w:val="00461F31"/>
    <w:rsid w:val="00466C45"/>
    <w:rsid w:val="00472613"/>
    <w:rsid w:val="004727AE"/>
    <w:rsid w:val="004737C9"/>
    <w:rsid w:val="00474004"/>
    <w:rsid w:val="00474233"/>
    <w:rsid w:val="004748CC"/>
    <w:rsid w:val="00474D24"/>
    <w:rsid w:val="00476E33"/>
    <w:rsid w:val="00481845"/>
    <w:rsid w:val="00481DDB"/>
    <w:rsid w:val="00484A8B"/>
    <w:rsid w:val="004907D7"/>
    <w:rsid w:val="004938F5"/>
    <w:rsid w:val="00497453"/>
    <w:rsid w:val="004A1675"/>
    <w:rsid w:val="004A339F"/>
    <w:rsid w:val="004A479C"/>
    <w:rsid w:val="004A4CA8"/>
    <w:rsid w:val="004A5EBD"/>
    <w:rsid w:val="004A6191"/>
    <w:rsid w:val="004A6D1A"/>
    <w:rsid w:val="004B3B7D"/>
    <w:rsid w:val="004B419B"/>
    <w:rsid w:val="004C0249"/>
    <w:rsid w:val="004C29FE"/>
    <w:rsid w:val="004C7181"/>
    <w:rsid w:val="004D05D9"/>
    <w:rsid w:val="004D0B3D"/>
    <w:rsid w:val="004D2E81"/>
    <w:rsid w:val="004D4163"/>
    <w:rsid w:val="004D53E5"/>
    <w:rsid w:val="004E1298"/>
    <w:rsid w:val="004E1F2B"/>
    <w:rsid w:val="004E25E5"/>
    <w:rsid w:val="004E5C47"/>
    <w:rsid w:val="004E7EDD"/>
    <w:rsid w:val="004F23B0"/>
    <w:rsid w:val="004F2480"/>
    <w:rsid w:val="004F2938"/>
    <w:rsid w:val="004F49AA"/>
    <w:rsid w:val="004F63C7"/>
    <w:rsid w:val="004F70F9"/>
    <w:rsid w:val="004F7433"/>
    <w:rsid w:val="00501CD7"/>
    <w:rsid w:val="00502F57"/>
    <w:rsid w:val="005073D1"/>
    <w:rsid w:val="00510884"/>
    <w:rsid w:val="00511767"/>
    <w:rsid w:val="00511ED4"/>
    <w:rsid w:val="00511F57"/>
    <w:rsid w:val="00514A2C"/>
    <w:rsid w:val="00517133"/>
    <w:rsid w:val="00522AA9"/>
    <w:rsid w:val="00523FB3"/>
    <w:rsid w:val="0052476C"/>
    <w:rsid w:val="005253D4"/>
    <w:rsid w:val="00526510"/>
    <w:rsid w:val="00527608"/>
    <w:rsid w:val="00527E12"/>
    <w:rsid w:val="005326EA"/>
    <w:rsid w:val="00533CDE"/>
    <w:rsid w:val="00533D3C"/>
    <w:rsid w:val="0053437A"/>
    <w:rsid w:val="00534AA2"/>
    <w:rsid w:val="00535A01"/>
    <w:rsid w:val="00535B25"/>
    <w:rsid w:val="005422F3"/>
    <w:rsid w:val="005442BC"/>
    <w:rsid w:val="005464E3"/>
    <w:rsid w:val="00546F37"/>
    <w:rsid w:val="005476EE"/>
    <w:rsid w:val="005506E6"/>
    <w:rsid w:val="005519D2"/>
    <w:rsid w:val="005522B2"/>
    <w:rsid w:val="00553079"/>
    <w:rsid w:val="005535D6"/>
    <w:rsid w:val="005559EC"/>
    <w:rsid w:val="00556B96"/>
    <w:rsid w:val="005573FA"/>
    <w:rsid w:val="0055793C"/>
    <w:rsid w:val="00561313"/>
    <w:rsid w:val="0056225C"/>
    <w:rsid w:val="00563EEA"/>
    <w:rsid w:val="0056438A"/>
    <w:rsid w:val="00566375"/>
    <w:rsid w:val="005715D2"/>
    <w:rsid w:val="00572D38"/>
    <w:rsid w:val="005731E4"/>
    <w:rsid w:val="00573875"/>
    <w:rsid w:val="00574615"/>
    <w:rsid w:val="00576038"/>
    <w:rsid w:val="005769CE"/>
    <w:rsid w:val="005774E8"/>
    <w:rsid w:val="00577882"/>
    <w:rsid w:val="005804B6"/>
    <w:rsid w:val="00580EA1"/>
    <w:rsid w:val="0058108E"/>
    <w:rsid w:val="005840D5"/>
    <w:rsid w:val="00590E3E"/>
    <w:rsid w:val="005922C5"/>
    <w:rsid w:val="00592519"/>
    <w:rsid w:val="005947CD"/>
    <w:rsid w:val="00595868"/>
    <w:rsid w:val="00595DE7"/>
    <w:rsid w:val="00595F76"/>
    <w:rsid w:val="005A0D21"/>
    <w:rsid w:val="005A1D04"/>
    <w:rsid w:val="005A2D3F"/>
    <w:rsid w:val="005A3099"/>
    <w:rsid w:val="005A3EEF"/>
    <w:rsid w:val="005A44B8"/>
    <w:rsid w:val="005A58BF"/>
    <w:rsid w:val="005A5F19"/>
    <w:rsid w:val="005B04BB"/>
    <w:rsid w:val="005B2FE5"/>
    <w:rsid w:val="005B485F"/>
    <w:rsid w:val="005B5EDD"/>
    <w:rsid w:val="005C084D"/>
    <w:rsid w:val="005C2323"/>
    <w:rsid w:val="005C2B02"/>
    <w:rsid w:val="005C37E8"/>
    <w:rsid w:val="005C55CB"/>
    <w:rsid w:val="005C62C7"/>
    <w:rsid w:val="005C65CF"/>
    <w:rsid w:val="005D0923"/>
    <w:rsid w:val="005D0AD8"/>
    <w:rsid w:val="005D1F23"/>
    <w:rsid w:val="005D7A03"/>
    <w:rsid w:val="005D7D10"/>
    <w:rsid w:val="005E1221"/>
    <w:rsid w:val="005E5849"/>
    <w:rsid w:val="005E5F0E"/>
    <w:rsid w:val="005E792A"/>
    <w:rsid w:val="005F5694"/>
    <w:rsid w:val="005F73F1"/>
    <w:rsid w:val="005F75F8"/>
    <w:rsid w:val="0060096A"/>
    <w:rsid w:val="00601E91"/>
    <w:rsid w:val="006044D5"/>
    <w:rsid w:val="00605FE6"/>
    <w:rsid w:val="00612637"/>
    <w:rsid w:val="00613094"/>
    <w:rsid w:val="00613A7B"/>
    <w:rsid w:val="0061400A"/>
    <w:rsid w:val="006155DF"/>
    <w:rsid w:val="00616370"/>
    <w:rsid w:val="00616F5F"/>
    <w:rsid w:val="0062053D"/>
    <w:rsid w:val="00621865"/>
    <w:rsid w:val="00622B87"/>
    <w:rsid w:val="00623C7E"/>
    <w:rsid w:val="00623CDF"/>
    <w:rsid w:val="00624233"/>
    <w:rsid w:val="0062469F"/>
    <w:rsid w:val="00625209"/>
    <w:rsid w:val="006252B9"/>
    <w:rsid w:val="0062689C"/>
    <w:rsid w:val="00634B68"/>
    <w:rsid w:val="00634BD3"/>
    <w:rsid w:val="00637C36"/>
    <w:rsid w:val="00637EFA"/>
    <w:rsid w:val="00641843"/>
    <w:rsid w:val="00642531"/>
    <w:rsid w:val="00642AD0"/>
    <w:rsid w:val="00645235"/>
    <w:rsid w:val="0065071A"/>
    <w:rsid w:val="006519C8"/>
    <w:rsid w:val="00652771"/>
    <w:rsid w:val="0065528E"/>
    <w:rsid w:val="00655584"/>
    <w:rsid w:val="00655DDB"/>
    <w:rsid w:val="00656D57"/>
    <w:rsid w:val="00657E1C"/>
    <w:rsid w:val="006601EF"/>
    <w:rsid w:val="00660B1F"/>
    <w:rsid w:val="00664E50"/>
    <w:rsid w:val="00671167"/>
    <w:rsid w:val="006717B9"/>
    <w:rsid w:val="006725D7"/>
    <w:rsid w:val="006748FF"/>
    <w:rsid w:val="006767CC"/>
    <w:rsid w:val="00676DC5"/>
    <w:rsid w:val="006773E4"/>
    <w:rsid w:val="00681CAF"/>
    <w:rsid w:val="006A1E1F"/>
    <w:rsid w:val="006B18A9"/>
    <w:rsid w:val="006B3F2A"/>
    <w:rsid w:val="006B4FC8"/>
    <w:rsid w:val="006B60B1"/>
    <w:rsid w:val="006B64DC"/>
    <w:rsid w:val="006B7365"/>
    <w:rsid w:val="006C1558"/>
    <w:rsid w:val="006C18E2"/>
    <w:rsid w:val="006C2283"/>
    <w:rsid w:val="006C3275"/>
    <w:rsid w:val="006C373A"/>
    <w:rsid w:val="006C6A88"/>
    <w:rsid w:val="006C776E"/>
    <w:rsid w:val="006D081F"/>
    <w:rsid w:val="006D09DF"/>
    <w:rsid w:val="006D3840"/>
    <w:rsid w:val="006D4AFA"/>
    <w:rsid w:val="006D5136"/>
    <w:rsid w:val="006E11CA"/>
    <w:rsid w:val="006E27FE"/>
    <w:rsid w:val="006E2E62"/>
    <w:rsid w:val="006E47DB"/>
    <w:rsid w:val="006E65C5"/>
    <w:rsid w:val="006E7D29"/>
    <w:rsid w:val="006F23A9"/>
    <w:rsid w:val="006F579C"/>
    <w:rsid w:val="006F65AF"/>
    <w:rsid w:val="006F6D02"/>
    <w:rsid w:val="006F738D"/>
    <w:rsid w:val="006F73D1"/>
    <w:rsid w:val="00701793"/>
    <w:rsid w:val="007017D9"/>
    <w:rsid w:val="0070187A"/>
    <w:rsid w:val="007027FB"/>
    <w:rsid w:val="0070380C"/>
    <w:rsid w:val="0070506A"/>
    <w:rsid w:val="0070510E"/>
    <w:rsid w:val="007058E5"/>
    <w:rsid w:val="0070722E"/>
    <w:rsid w:val="007079C0"/>
    <w:rsid w:val="007108FE"/>
    <w:rsid w:val="00710B38"/>
    <w:rsid w:val="007147CA"/>
    <w:rsid w:val="00715B2E"/>
    <w:rsid w:val="00715D4E"/>
    <w:rsid w:val="007233E8"/>
    <w:rsid w:val="00725A1B"/>
    <w:rsid w:val="00731DAC"/>
    <w:rsid w:val="00732061"/>
    <w:rsid w:val="00732F8D"/>
    <w:rsid w:val="00733203"/>
    <w:rsid w:val="00733E07"/>
    <w:rsid w:val="007344C0"/>
    <w:rsid w:val="00734D7F"/>
    <w:rsid w:val="00736366"/>
    <w:rsid w:val="00742A94"/>
    <w:rsid w:val="00742AD2"/>
    <w:rsid w:val="0074315F"/>
    <w:rsid w:val="00744FE8"/>
    <w:rsid w:val="0074697C"/>
    <w:rsid w:val="00746A77"/>
    <w:rsid w:val="00750217"/>
    <w:rsid w:val="007508C7"/>
    <w:rsid w:val="00751147"/>
    <w:rsid w:val="00752B91"/>
    <w:rsid w:val="007538E7"/>
    <w:rsid w:val="00753BB2"/>
    <w:rsid w:val="0075558E"/>
    <w:rsid w:val="00755C37"/>
    <w:rsid w:val="007612F6"/>
    <w:rsid w:val="00763DEA"/>
    <w:rsid w:val="0076458A"/>
    <w:rsid w:val="00766791"/>
    <w:rsid w:val="00767002"/>
    <w:rsid w:val="00767632"/>
    <w:rsid w:val="00767886"/>
    <w:rsid w:val="00767B76"/>
    <w:rsid w:val="00767F80"/>
    <w:rsid w:val="0077048E"/>
    <w:rsid w:val="00770816"/>
    <w:rsid w:val="00770876"/>
    <w:rsid w:val="00771BB2"/>
    <w:rsid w:val="0077205B"/>
    <w:rsid w:val="00773ACE"/>
    <w:rsid w:val="007748E8"/>
    <w:rsid w:val="00774BD4"/>
    <w:rsid w:val="00777162"/>
    <w:rsid w:val="00784EAC"/>
    <w:rsid w:val="0078640B"/>
    <w:rsid w:val="00787B91"/>
    <w:rsid w:val="00787BEA"/>
    <w:rsid w:val="007903D9"/>
    <w:rsid w:val="007906FF"/>
    <w:rsid w:val="00792E9C"/>
    <w:rsid w:val="007933BB"/>
    <w:rsid w:val="007941BD"/>
    <w:rsid w:val="00794508"/>
    <w:rsid w:val="00794BF5"/>
    <w:rsid w:val="00797250"/>
    <w:rsid w:val="007A2475"/>
    <w:rsid w:val="007A3FB0"/>
    <w:rsid w:val="007B2F4C"/>
    <w:rsid w:val="007B3057"/>
    <w:rsid w:val="007B349B"/>
    <w:rsid w:val="007B6E65"/>
    <w:rsid w:val="007C0D42"/>
    <w:rsid w:val="007C4A1F"/>
    <w:rsid w:val="007C5BB8"/>
    <w:rsid w:val="007C60BE"/>
    <w:rsid w:val="007D02AE"/>
    <w:rsid w:val="007D0B31"/>
    <w:rsid w:val="007D549C"/>
    <w:rsid w:val="007E4CAA"/>
    <w:rsid w:val="007E60D1"/>
    <w:rsid w:val="007F1A6F"/>
    <w:rsid w:val="007F22D3"/>
    <w:rsid w:val="007F449A"/>
    <w:rsid w:val="007F44DC"/>
    <w:rsid w:val="007F4F76"/>
    <w:rsid w:val="007F5505"/>
    <w:rsid w:val="007F6598"/>
    <w:rsid w:val="007F6616"/>
    <w:rsid w:val="008006AC"/>
    <w:rsid w:val="0080157F"/>
    <w:rsid w:val="00803BBB"/>
    <w:rsid w:val="00804A82"/>
    <w:rsid w:val="00811127"/>
    <w:rsid w:val="00812D13"/>
    <w:rsid w:val="0081301E"/>
    <w:rsid w:val="008167BC"/>
    <w:rsid w:val="008174D2"/>
    <w:rsid w:val="00820267"/>
    <w:rsid w:val="00820F07"/>
    <w:rsid w:val="00823D8E"/>
    <w:rsid w:val="00825C1E"/>
    <w:rsid w:val="00826232"/>
    <w:rsid w:val="00826B17"/>
    <w:rsid w:val="0082778E"/>
    <w:rsid w:val="008327E6"/>
    <w:rsid w:val="00832B8E"/>
    <w:rsid w:val="008355DA"/>
    <w:rsid w:val="00835FEB"/>
    <w:rsid w:val="00837736"/>
    <w:rsid w:val="00840561"/>
    <w:rsid w:val="008410E6"/>
    <w:rsid w:val="008430AE"/>
    <w:rsid w:val="00843575"/>
    <w:rsid w:val="008453CF"/>
    <w:rsid w:val="008455D6"/>
    <w:rsid w:val="00845F39"/>
    <w:rsid w:val="0084626A"/>
    <w:rsid w:val="0084674E"/>
    <w:rsid w:val="008479F8"/>
    <w:rsid w:val="00850FF0"/>
    <w:rsid w:val="00851345"/>
    <w:rsid w:val="00852E0A"/>
    <w:rsid w:val="00853037"/>
    <w:rsid w:val="00854488"/>
    <w:rsid w:val="00855D62"/>
    <w:rsid w:val="00856F0C"/>
    <w:rsid w:val="00861BDE"/>
    <w:rsid w:val="00864472"/>
    <w:rsid w:val="00864F96"/>
    <w:rsid w:val="00867540"/>
    <w:rsid w:val="00867E0C"/>
    <w:rsid w:val="0087099B"/>
    <w:rsid w:val="00870A29"/>
    <w:rsid w:val="008746E6"/>
    <w:rsid w:val="00874CAA"/>
    <w:rsid w:val="00875098"/>
    <w:rsid w:val="00875143"/>
    <w:rsid w:val="0087662B"/>
    <w:rsid w:val="00876BC7"/>
    <w:rsid w:val="00876DFB"/>
    <w:rsid w:val="0088082A"/>
    <w:rsid w:val="00883652"/>
    <w:rsid w:val="00883B4D"/>
    <w:rsid w:val="00883CCB"/>
    <w:rsid w:val="008840C2"/>
    <w:rsid w:val="008844FC"/>
    <w:rsid w:val="008874AA"/>
    <w:rsid w:val="00887E8E"/>
    <w:rsid w:val="00891BF2"/>
    <w:rsid w:val="00892AA6"/>
    <w:rsid w:val="00892C95"/>
    <w:rsid w:val="008932F9"/>
    <w:rsid w:val="0089567E"/>
    <w:rsid w:val="008A0C65"/>
    <w:rsid w:val="008A10E2"/>
    <w:rsid w:val="008A23D3"/>
    <w:rsid w:val="008A302E"/>
    <w:rsid w:val="008B02A6"/>
    <w:rsid w:val="008B244B"/>
    <w:rsid w:val="008B6EE9"/>
    <w:rsid w:val="008C0405"/>
    <w:rsid w:val="008C1008"/>
    <w:rsid w:val="008C2F82"/>
    <w:rsid w:val="008C2FA2"/>
    <w:rsid w:val="008C3054"/>
    <w:rsid w:val="008C3351"/>
    <w:rsid w:val="008C6E36"/>
    <w:rsid w:val="008C70D5"/>
    <w:rsid w:val="008D22CF"/>
    <w:rsid w:val="008D3378"/>
    <w:rsid w:val="008D3C3C"/>
    <w:rsid w:val="008D3D1F"/>
    <w:rsid w:val="008D686D"/>
    <w:rsid w:val="008D6B1D"/>
    <w:rsid w:val="008E1928"/>
    <w:rsid w:val="008E2888"/>
    <w:rsid w:val="008E28CB"/>
    <w:rsid w:val="008E2A81"/>
    <w:rsid w:val="008E3006"/>
    <w:rsid w:val="008E3166"/>
    <w:rsid w:val="008E7E08"/>
    <w:rsid w:val="008F0736"/>
    <w:rsid w:val="008F203D"/>
    <w:rsid w:val="008F20FF"/>
    <w:rsid w:val="008F6952"/>
    <w:rsid w:val="008F6D84"/>
    <w:rsid w:val="00905D4F"/>
    <w:rsid w:val="009076CE"/>
    <w:rsid w:val="00913924"/>
    <w:rsid w:val="00914923"/>
    <w:rsid w:val="00914B20"/>
    <w:rsid w:val="0091736D"/>
    <w:rsid w:val="0092036C"/>
    <w:rsid w:val="00921C70"/>
    <w:rsid w:val="00921E2D"/>
    <w:rsid w:val="0092527D"/>
    <w:rsid w:val="0093101A"/>
    <w:rsid w:val="00932139"/>
    <w:rsid w:val="00934004"/>
    <w:rsid w:val="00936026"/>
    <w:rsid w:val="0093637A"/>
    <w:rsid w:val="00937D45"/>
    <w:rsid w:val="0094341B"/>
    <w:rsid w:val="009440BA"/>
    <w:rsid w:val="00945C3C"/>
    <w:rsid w:val="00945F06"/>
    <w:rsid w:val="009479EA"/>
    <w:rsid w:val="00952768"/>
    <w:rsid w:val="009536F9"/>
    <w:rsid w:val="00954295"/>
    <w:rsid w:val="00954DF9"/>
    <w:rsid w:val="00955174"/>
    <w:rsid w:val="00955993"/>
    <w:rsid w:val="00956C48"/>
    <w:rsid w:val="00960541"/>
    <w:rsid w:val="0096163D"/>
    <w:rsid w:val="009618A6"/>
    <w:rsid w:val="0096395A"/>
    <w:rsid w:val="009652BD"/>
    <w:rsid w:val="00970D07"/>
    <w:rsid w:val="00971ABE"/>
    <w:rsid w:val="00971F8D"/>
    <w:rsid w:val="00972649"/>
    <w:rsid w:val="00974889"/>
    <w:rsid w:val="00984122"/>
    <w:rsid w:val="00984969"/>
    <w:rsid w:val="00984DB2"/>
    <w:rsid w:val="00985103"/>
    <w:rsid w:val="00990EAE"/>
    <w:rsid w:val="0099242D"/>
    <w:rsid w:val="00992787"/>
    <w:rsid w:val="009944A0"/>
    <w:rsid w:val="009A01EC"/>
    <w:rsid w:val="009A03BA"/>
    <w:rsid w:val="009A3C54"/>
    <w:rsid w:val="009A4099"/>
    <w:rsid w:val="009A485D"/>
    <w:rsid w:val="009A6412"/>
    <w:rsid w:val="009B02C0"/>
    <w:rsid w:val="009B04B1"/>
    <w:rsid w:val="009B116A"/>
    <w:rsid w:val="009B1D9C"/>
    <w:rsid w:val="009B3022"/>
    <w:rsid w:val="009B4226"/>
    <w:rsid w:val="009B5DFF"/>
    <w:rsid w:val="009B66F5"/>
    <w:rsid w:val="009B6A9A"/>
    <w:rsid w:val="009C01BF"/>
    <w:rsid w:val="009C2307"/>
    <w:rsid w:val="009C2E3D"/>
    <w:rsid w:val="009C5FCF"/>
    <w:rsid w:val="009D1675"/>
    <w:rsid w:val="009D2A53"/>
    <w:rsid w:val="009D31D2"/>
    <w:rsid w:val="009D7269"/>
    <w:rsid w:val="009E092D"/>
    <w:rsid w:val="009E0BF9"/>
    <w:rsid w:val="009E430B"/>
    <w:rsid w:val="009E5CB9"/>
    <w:rsid w:val="009F129D"/>
    <w:rsid w:val="009F41B1"/>
    <w:rsid w:val="009F5C1E"/>
    <w:rsid w:val="009F6D39"/>
    <w:rsid w:val="00A00981"/>
    <w:rsid w:val="00A0273D"/>
    <w:rsid w:val="00A029FE"/>
    <w:rsid w:val="00A04860"/>
    <w:rsid w:val="00A053B9"/>
    <w:rsid w:val="00A075D1"/>
    <w:rsid w:val="00A07DA6"/>
    <w:rsid w:val="00A07E41"/>
    <w:rsid w:val="00A1022F"/>
    <w:rsid w:val="00A1024E"/>
    <w:rsid w:val="00A129CB"/>
    <w:rsid w:val="00A137C1"/>
    <w:rsid w:val="00A2408D"/>
    <w:rsid w:val="00A2756F"/>
    <w:rsid w:val="00A27A46"/>
    <w:rsid w:val="00A3252B"/>
    <w:rsid w:val="00A34524"/>
    <w:rsid w:val="00A3506A"/>
    <w:rsid w:val="00A354C9"/>
    <w:rsid w:val="00A356BD"/>
    <w:rsid w:val="00A35911"/>
    <w:rsid w:val="00A401A9"/>
    <w:rsid w:val="00A41CC1"/>
    <w:rsid w:val="00A41DE6"/>
    <w:rsid w:val="00A4204C"/>
    <w:rsid w:val="00A429B6"/>
    <w:rsid w:val="00A4651A"/>
    <w:rsid w:val="00A51EEC"/>
    <w:rsid w:val="00A53A8B"/>
    <w:rsid w:val="00A54B5C"/>
    <w:rsid w:val="00A60383"/>
    <w:rsid w:val="00A60565"/>
    <w:rsid w:val="00A62661"/>
    <w:rsid w:val="00A6613A"/>
    <w:rsid w:val="00A70760"/>
    <w:rsid w:val="00A71E78"/>
    <w:rsid w:val="00A8463B"/>
    <w:rsid w:val="00A8712F"/>
    <w:rsid w:val="00A9252A"/>
    <w:rsid w:val="00A92ECF"/>
    <w:rsid w:val="00A95144"/>
    <w:rsid w:val="00A95640"/>
    <w:rsid w:val="00A95A65"/>
    <w:rsid w:val="00A9774B"/>
    <w:rsid w:val="00AA1B2A"/>
    <w:rsid w:val="00AA38F4"/>
    <w:rsid w:val="00AA4CFE"/>
    <w:rsid w:val="00AA56DF"/>
    <w:rsid w:val="00AA61A3"/>
    <w:rsid w:val="00AB198A"/>
    <w:rsid w:val="00AB2691"/>
    <w:rsid w:val="00AB2DF8"/>
    <w:rsid w:val="00AB35BF"/>
    <w:rsid w:val="00AB4288"/>
    <w:rsid w:val="00AB519A"/>
    <w:rsid w:val="00AC066D"/>
    <w:rsid w:val="00AC2B87"/>
    <w:rsid w:val="00AC2DD9"/>
    <w:rsid w:val="00AC30D7"/>
    <w:rsid w:val="00AC51BE"/>
    <w:rsid w:val="00AC526E"/>
    <w:rsid w:val="00AC5FDC"/>
    <w:rsid w:val="00AD2ACB"/>
    <w:rsid w:val="00AD367B"/>
    <w:rsid w:val="00AE3522"/>
    <w:rsid w:val="00AE4B8D"/>
    <w:rsid w:val="00AE5E34"/>
    <w:rsid w:val="00AE6549"/>
    <w:rsid w:val="00AE6A0C"/>
    <w:rsid w:val="00AF14FE"/>
    <w:rsid w:val="00AF178B"/>
    <w:rsid w:val="00AF38B5"/>
    <w:rsid w:val="00AF3B65"/>
    <w:rsid w:val="00AF4C02"/>
    <w:rsid w:val="00AF4CA9"/>
    <w:rsid w:val="00AF6017"/>
    <w:rsid w:val="00AF69EF"/>
    <w:rsid w:val="00AF79C7"/>
    <w:rsid w:val="00AF79F2"/>
    <w:rsid w:val="00B00B2C"/>
    <w:rsid w:val="00B01AA2"/>
    <w:rsid w:val="00B0375F"/>
    <w:rsid w:val="00B039D0"/>
    <w:rsid w:val="00B047D7"/>
    <w:rsid w:val="00B07D52"/>
    <w:rsid w:val="00B10B2B"/>
    <w:rsid w:val="00B10E7F"/>
    <w:rsid w:val="00B13BC1"/>
    <w:rsid w:val="00B158BF"/>
    <w:rsid w:val="00B15E37"/>
    <w:rsid w:val="00B23A22"/>
    <w:rsid w:val="00B271CC"/>
    <w:rsid w:val="00B309C1"/>
    <w:rsid w:val="00B31436"/>
    <w:rsid w:val="00B33C9B"/>
    <w:rsid w:val="00B353A2"/>
    <w:rsid w:val="00B35E6E"/>
    <w:rsid w:val="00B362C4"/>
    <w:rsid w:val="00B409B5"/>
    <w:rsid w:val="00B425F4"/>
    <w:rsid w:val="00B44EC3"/>
    <w:rsid w:val="00B45606"/>
    <w:rsid w:val="00B45AB5"/>
    <w:rsid w:val="00B51C2C"/>
    <w:rsid w:val="00B52379"/>
    <w:rsid w:val="00B52472"/>
    <w:rsid w:val="00B61E53"/>
    <w:rsid w:val="00B63A62"/>
    <w:rsid w:val="00B65E33"/>
    <w:rsid w:val="00B704D1"/>
    <w:rsid w:val="00B70D5D"/>
    <w:rsid w:val="00B732C8"/>
    <w:rsid w:val="00B73FA3"/>
    <w:rsid w:val="00B74A88"/>
    <w:rsid w:val="00B75C2E"/>
    <w:rsid w:val="00B77929"/>
    <w:rsid w:val="00B8170A"/>
    <w:rsid w:val="00B82BCB"/>
    <w:rsid w:val="00B839B7"/>
    <w:rsid w:val="00B84C28"/>
    <w:rsid w:val="00B862DE"/>
    <w:rsid w:val="00B86FA5"/>
    <w:rsid w:val="00B91DCC"/>
    <w:rsid w:val="00B93222"/>
    <w:rsid w:val="00B94993"/>
    <w:rsid w:val="00B97E79"/>
    <w:rsid w:val="00BA0C41"/>
    <w:rsid w:val="00BA1495"/>
    <w:rsid w:val="00BA14E6"/>
    <w:rsid w:val="00BA1A15"/>
    <w:rsid w:val="00BA35D7"/>
    <w:rsid w:val="00BA5337"/>
    <w:rsid w:val="00BB0391"/>
    <w:rsid w:val="00BB06BE"/>
    <w:rsid w:val="00BB1080"/>
    <w:rsid w:val="00BB2595"/>
    <w:rsid w:val="00BB3A2D"/>
    <w:rsid w:val="00BB487F"/>
    <w:rsid w:val="00BB59DC"/>
    <w:rsid w:val="00BB5CE5"/>
    <w:rsid w:val="00BB7165"/>
    <w:rsid w:val="00BC0981"/>
    <w:rsid w:val="00BC0FA1"/>
    <w:rsid w:val="00BC364D"/>
    <w:rsid w:val="00BC6540"/>
    <w:rsid w:val="00BC769D"/>
    <w:rsid w:val="00BC77D5"/>
    <w:rsid w:val="00BD32EE"/>
    <w:rsid w:val="00BD331C"/>
    <w:rsid w:val="00BD4088"/>
    <w:rsid w:val="00BD4924"/>
    <w:rsid w:val="00BD63B9"/>
    <w:rsid w:val="00BD6415"/>
    <w:rsid w:val="00BD70AE"/>
    <w:rsid w:val="00BE1D8E"/>
    <w:rsid w:val="00BE3CE3"/>
    <w:rsid w:val="00BE4584"/>
    <w:rsid w:val="00BE558E"/>
    <w:rsid w:val="00BE6554"/>
    <w:rsid w:val="00BE6854"/>
    <w:rsid w:val="00BE6867"/>
    <w:rsid w:val="00BE7490"/>
    <w:rsid w:val="00BE7CBC"/>
    <w:rsid w:val="00BF2415"/>
    <w:rsid w:val="00BF28EA"/>
    <w:rsid w:val="00BF5C3D"/>
    <w:rsid w:val="00BF5D2D"/>
    <w:rsid w:val="00BF6C26"/>
    <w:rsid w:val="00BF77BE"/>
    <w:rsid w:val="00BF7CEE"/>
    <w:rsid w:val="00BF7E8D"/>
    <w:rsid w:val="00C00F79"/>
    <w:rsid w:val="00C041C9"/>
    <w:rsid w:val="00C055DD"/>
    <w:rsid w:val="00C06CDA"/>
    <w:rsid w:val="00C13F62"/>
    <w:rsid w:val="00C147B1"/>
    <w:rsid w:val="00C16796"/>
    <w:rsid w:val="00C17F06"/>
    <w:rsid w:val="00C21919"/>
    <w:rsid w:val="00C224D0"/>
    <w:rsid w:val="00C22C27"/>
    <w:rsid w:val="00C242DB"/>
    <w:rsid w:val="00C24CDF"/>
    <w:rsid w:val="00C270FE"/>
    <w:rsid w:val="00C31117"/>
    <w:rsid w:val="00C32109"/>
    <w:rsid w:val="00C326A8"/>
    <w:rsid w:val="00C3406D"/>
    <w:rsid w:val="00C349E9"/>
    <w:rsid w:val="00C350A3"/>
    <w:rsid w:val="00C357A6"/>
    <w:rsid w:val="00C40136"/>
    <w:rsid w:val="00C419B6"/>
    <w:rsid w:val="00C43614"/>
    <w:rsid w:val="00C44493"/>
    <w:rsid w:val="00C4466F"/>
    <w:rsid w:val="00C453BE"/>
    <w:rsid w:val="00C45C00"/>
    <w:rsid w:val="00C5027D"/>
    <w:rsid w:val="00C53A30"/>
    <w:rsid w:val="00C57D1A"/>
    <w:rsid w:val="00C62AAD"/>
    <w:rsid w:val="00C63501"/>
    <w:rsid w:val="00C63B13"/>
    <w:rsid w:val="00C64061"/>
    <w:rsid w:val="00C6677D"/>
    <w:rsid w:val="00C6704C"/>
    <w:rsid w:val="00C75CB3"/>
    <w:rsid w:val="00C80D55"/>
    <w:rsid w:val="00C81D82"/>
    <w:rsid w:val="00C82EEE"/>
    <w:rsid w:val="00C8324F"/>
    <w:rsid w:val="00C84487"/>
    <w:rsid w:val="00C84626"/>
    <w:rsid w:val="00C84B04"/>
    <w:rsid w:val="00C861CB"/>
    <w:rsid w:val="00C87E34"/>
    <w:rsid w:val="00C87FB6"/>
    <w:rsid w:val="00C90DF4"/>
    <w:rsid w:val="00C94B55"/>
    <w:rsid w:val="00C9642C"/>
    <w:rsid w:val="00C9670D"/>
    <w:rsid w:val="00C96EAF"/>
    <w:rsid w:val="00C96F3A"/>
    <w:rsid w:val="00CA0629"/>
    <w:rsid w:val="00CA1966"/>
    <w:rsid w:val="00CA1E81"/>
    <w:rsid w:val="00CA2C99"/>
    <w:rsid w:val="00CB0356"/>
    <w:rsid w:val="00CB062B"/>
    <w:rsid w:val="00CB1CE7"/>
    <w:rsid w:val="00CB407A"/>
    <w:rsid w:val="00CB414D"/>
    <w:rsid w:val="00CB6BC2"/>
    <w:rsid w:val="00CB7C68"/>
    <w:rsid w:val="00CC0322"/>
    <w:rsid w:val="00CC0BBF"/>
    <w:rsid w:val="00CC5ECA"/>
    <w:rsid w:val="00CD0112"/>
    <w:rsid w:val="00CD38D7"/>
    <w:rsid w:val="00CD42B4"/>
    <w:rsid w:val="00CD4517"/>
    <w:rsid w:val="00CD58A1"/>
    <w:rsid w:val="00CD5BC1"/>
    <w:rsid w:val="00CD63D9"/>
    <w:rsid w:val="00CE44D1"/>
    <w:rsid w:val="00CE6028"/>
    <w:rsid w:val="00CE6417"/>
    <w:rsid w:val="00CF3FCA"/>
    <w:rsid w:val="00CF4E35"/>
    <w:rsid w:val="00CF55BA"/>
    <w:rsid w:val="00CF5E29"/>
    <w:rsid w:val="00CF6EC1"/>
    <w:rsid w:val="00CF7983"/>
    <w:rsid w:val="00D01326"/>
    <w:rsid w:val="00D0311D"/>
    <w:rsid w:val="00D03C09"/>
    <w:rsid w:val="00D044A4"/>
    <w:rsid w:val="00D0538B"/>
    <w:rsid w:val="00D053BD"/>
    <w:rsid w:val="00D12212"/>
    <w:rsid w:val="00D1308B"/>
    <w:rsid w:val="00D13476"/>
    <w:rsid w:val="00D16053"/>
    <w:rsid w:val="00D16D02"/>
    <w:rsid w:val="00D1792B"/>
    <w:rsid w:val="00D22FA3"/>
    <w:rsid w:val="00D240BA"/>
    <w:rsid w:val="00D24BD4"/>
    <w:rsid w:val="00D24F98"/>
    <w:rsid w:val="00D26538"/>
    <w:rsid w:val="00D3111F"/>
    <w:rsid w:val="00D34377"/>
    <w:rsid w:val="00D3515D"/>
    <w:rsid w:val="00D4313C"/>
    <w:rsid w:val="00D445E9"/>
    <w:rsid w:val="00D44B02"/>
    <w:rsid w:val="00D47954"/>
    <w:rsid w:val="00D514DE"/>
    <w:rsid w:val="00D5670E"/>
    <w:rsid w:val="00D56DC9"/>
    <w:rsid w:val="00D5735B"/>
    <w:rsid w:val="00D61BA2"/>
    <w:rsid w:val="00D647B2"/>
    <w:rsid w:val="00D64ABE"/>
    <w:rsid w:val="00D650A7"/>
    <w:rsid w:val="00D66533"/>
    <w:rsid w:val="00D674E7"/>
    <w:rsid w:val="00D701D1"/>
    <w:rsid w:val="00D71144"/>
    <w:rsid w:val="00D72366"/>
    <w:rsid w:val="00D73241"/>
    <w:rsid w:val="00D751CC"/>
    <w:rsid w:val="00D75341"/>
    <w:rsid w:val="00D77070"/>
    <w:rsid w:val="00D774A4"/>
    <w:rsid w:val="00D778B8"/>
    <w:rsid w:val="00D77FA8"/>
    <w:rsid w:val="00D803CA"/>
    <w:rsid w:val="00D80767"/>
    <w:rsid w:val="00D82E59"/>
    <w:rsid w:val="00D83A49"/>
    <w:rsid w:val="00D84B67"/>
    <w:rsid w:val="00D84D2F"/>
    <w:rsid w:val="00D90D9F"/>
    <w:rsid w:val="00D91F1B"/>
    <w:rsid w:val="00D92E52"/>
    <w:rsid w:val="00D95C0B"/>
    <w:rsid w:val="00D96DDF"/>
    <w:rsid w:val="00D97D9B"/>
    <w:rsid w:val="00DA1421"/>
    <w:rsid w:val="00DA36A9"/>
    <w:rsid w:val="00DA593C"/>
    <w:rsid w:val="00DA67D2"/>
    <w:rsid w:val="00DA72C9"/>
    <w:rsid w:val="00DA75DE"/>
    <w:rsid w:val="00DB0871"/>
    <w:rsid w:val="00DB14BE"/>
    <w:rsid w:val="00DB2001"/>
    <w:rsid w:val="00DB2D9C"/>
    <w:rsid w:val="00DB32E5"/>
    <w:rsid w:val="00DB4D86"/>
    <w:rsid w:val="00DB5613"/>
    <w:rsid w:val="00DB68BE"/>
    <w:rsid w:val="00DB7C04"/>
    <w:rsid w:val="00DC04E0"/>
    <w:rsid w:val="00DC18F9"/>
    <w:rsid w:val="00DC2CA4"/>
    <w:rsid w:val="00DC4450"/>
    <w:rsid w:val="00DC79E0"/>
    <w:rsid w:val="00DD01EE"/>
    <w:rsid w:val="00DD1BBB"/>
    <w:rsid w:val="00DD36D3"/>
    <w:rsid w:val="00DD5C26"/>
    <w:rsid w:val="00DE039B"/>
    <w:rsid w:val="00DE118F"/>
    <w:rsid w:val="00DE2B45"/>
    <w:rsid w:val="00DE3853"/>
    <w:rsid w:val="00DE4F14"/>
    <w:rsid w:val="00DE51C3"/>
    <w:rsid w:val="00DE6339"/>
    <w:rsid w:val="00DE6E7D"/>
    <w:rsid w:val="00DF00D4"/>
    <w:rsid w:val="00DF0818"/>
    <w:rsid w:val="00DF11BA"/>
    <w:rsid w:val="00DF137D"/>
    <w:rsid w:val="00DF1867"/>
    <w:rsid w:val="00DF2898"/>
    <w:rsid w:val="00DF4CD6"/>
    <w:rsid w:val="00DF6593"/>
    <w:rsid w:val="00DF6E33"/>
    <w:rsid w:val="00E00116"/>
    <w:rsid w:val="00E00A1C"/>
    <w:rsid w:val="00E03AEE"/>
    <w:rsid w:val="00E04810"/>
    <w:rsid w:val="00E052DF"/>
    <w:rsid w:val="00E14385"/>
    <w:rsid w:val="00E15235"/>
    <w:rsid w:val="00E164EC"/>
    <w:rsid w:val="00E1765B"/>
    <w:rsid w:val="00E207BF"/>
    <w:rsid w:val="00E2166F"/>
    <w:rsid w:val="00E23CFC"/>
    <w:rsid w:val="00E2707B"/>
    <w:rsid w:val="00E312C8"/>
    <w:rsid w:val="00E32D43"/>
    <w:rsid w:val="00E33E2B"/>
    <w:rsid w:val="00E33E35"/>
    <w:rsid w:val="00E35D4F"/>
    <w:rsid w:val="00E36EE2"/>
    <w:rsid w:val="00E4007B"/>
    <w:rsid w:val="00E405EB"/>
    <w:rsid w:val="00E406A5"/>
    <w:rsid w:val="00E40EC6"/>
    <w:rsid w:val="00E4193A"/>
    <w:rsid w:val="00E41D95"/>
    <w:rsid w:val="00E43210"/>
    <w:rsid w:val="00E44483"/>
    <w:rsid w:val="00E4551A"/>
    <w:rsid w:val="00E46600"/>
    <w:rsid w:val="00E4749B"/>
    <w:rsid w:val="00E47AB7"/>
    <w:rsid w:val="00E53186"/>
    <w:rsid w:val="00E534F2"/>
    <w:rsid w:val="00E536FC"/>
    <w:rsid w:val="00E553AC"/>
    <w:rsid w:val="00E56FAF"/>
    <w:rsid w:val="00E57937"/>
    <w:rsid w:val="00E60B63"/>
    <w:rsid w:val="00E60F89"/>
    <w:rsid w:val="00E61160"/>
    <w:rsid w:val="00E628C7"/>
    <w:rsid w:val="00E62D42"/>
    <w:rsid w:val="00E63AAA"/>
    <w:rsid w:val="00E64A16"/>
    <w:rsid w:val="00E6576F"/>
    <w:rsid w:val="00E67CCA"/>
    <w:rsid w:val="00E71A76"/>
    <w:rsid w:val="00E727B4"/>
    <w:rsid w:val="00E72951"/>
    <w:rsid w:val="00E73E5D"/>
    <w:rsid w:val="00E742C7"/>
    <w:rsid w:val="00E74B32"/>
    <w:rsid w:val="00E75576"/>
    <w:rsid w:val="00E8446E"/>
    <w:rsid w:val="00E8527D"/>
    <w:rsid w:val="00E8594D"/>
    <w:rsid w:val="00E900CB"/>
    <w:rsid w:val="00E91141"/>
    <w:rsid w:val="00E916A3"/>
    <w:rsid w:val="00E944D0"/>
    <w:rsid w:val="00E94F4D"/>
    <w:rsid w:val="00E9671F"/>
    <w:rsid w:val="00E96D89"/>
    <w:rsid w:val="00E97466"/>
    <w:rsid w:val="00E97D84"/>
    <w:rsid w:val="00EA0CCC"/>
    <w:rsid w:val="00EA156D"/>
    <w:rsid w:val="00EA1A0E"/>
    <w:rsid w:val="00EA3E85"/>
    <w:rsid w:val="00EA4CA4"/>
    <w:rsid w:val="00EB0CB6"/>
    <w:rsid w:val="00EB0E13"/>
    <w:rsid w:val="00EB2C75"/>
    <w:rsid w:val="00EB3055"/>
    <w:rsid w:val="00EB4149"/>
    <w:rsid w:val="00EB51D3"/>
    <w:rsid w:val="00EB5639"/>
    <w:rsid w:val="00EB7C7E"/>
    <w:rsid w:val="00EC08B6"/>
    <w:rsid w:val="00EC0AF8"/>
    <w:rsid w:val="00EC1D4E"/>
    <w:rsid w:val="00EC30E5"/>
    <w:rsid w:val="00EC3AF0"/>
    <w:rsid w:val="00EC484C"/>
    <w:rsid w:val="00EC4C4C"/>
    <w:rsid w:val="00EC6319"/>
    <w:rsid w:val="00EC6BB8"/>
    <w:rsid w:val="00ED2CFC"/>
    <w:rsid w:val="00ED46B0"/>
    <w:rsid w:val="00ED6126"/>
    <w:rsid w:val="00ED67C7"/>
    <w:rsid w:val="00ED7221"/>
    <w:rsid w:val="00ED7446"/>
    <w:rsid w:val="00ED751B"/>
    <w:rsid w:val="00EE2487"/>
    <w:rsid w:val="00EE39D0"/>
    <w:rsid w:val="00EE432C"/>
    <w:rsid w:val="00EE5C88"/>
    <w:rsid w:val="00EE6333"/>
    <w:rsid w:val="00EE71CD"/>
    <w:rsid w:val="00EF0E86"/>
    <w:rsid w:val="00EF1BCD"/>
    <w:rsid w:val="00EF2ABE"/>
    <w:rsid w:val="00EF2C1D"/>
    <w:rsid w:val="00EF42A9"/>
    <w:rsid w:val="00EF5361"/>
    <w:rsid w:val="00EF5882"/>
    <w:rsid w:val="00EF683A"/>
    <w:rsid w:val="00F01C22"/>
    <w:rsid w:val="00F023B2"/>
    <w:rsid w:val="00F03BEC"/>
    <w:rsid w:val="00F0460E"/>
    <w:rsid w:val="00F05E9C"/>
    <w:rsid w:val="00F10294"/>
    <w:rsid w:val="00F13978"/>
    <w:rsid w:val="00F150A1"/>
    <w:rsid w:val="00F1554E"/>
    <w:rsid w:val="00F155AD"/>
    <w:rsid w:val="00F17F5B"/>
    <w:rsid w:val="00F22C80"/>
    <w:rsid w:val="00F24891"/>
    <w:rsid w:val="00F2570F"/>
    <w:rsid w:val="00F305B1"/>
    <w:rsid w:val="00F33AF2"/>
    <w:rsid w:val="00F33B21"/>
    <w:rsid w:val="00F34D61"/>
    <w:rsid w:val="00F36308"/>
    <w:rsid w:val="00F40481"/>
    <w:rsid w:val="00F42DE2"/>
    <w:rsid w:val="00F43629"/>
    <w:rsid w:val="00F44FE8"/>
    <w:rsid w:val="00F4585D"/>
    <w:rsid w:val="00F538BD"/>
    <w:rsid w:val="00F55AB8"/>
    <w:rsid w:val="00F60343"/>
    <w:rsid w:val="00F615B7"/>
    <w:rsid w:val="00F6280F"/>
    <w:rsid w:val="00F636EE"/>
    <w:rsid w:val="00F650C6"/>
    <w:rsid w:val="00F65829"/>
    <w:rsid w:val="00F674AC"/>
    <w:rsid w:val="00F67584"/>
    <w:rsid w:val="00F717DC"/>
    <w:rsid w:val="00F72EB2"/>
    <w:rsid w:val="00F7320B"/>
    <w:rsid w:val="00F73281"/>
    <w:rsid w:val="00F735C7"/>
    <w:rsid w:val="00F73666"/>
    <w:rsid w:val="00F75308"/>
    <w:rsid w:val="00F75546"/>
    <w:rsid w:val="00F80F55"/>
    <w:rsid w:val="00F83C62"/>
    <w:rsid w:val="00F857DF"/>
    <w:rsid w:val="00F86009"/>
    <w:rsid w:val="00F9005F"/>
    <w:rsid w:val="00F92DE7"/>
    <w:rsid w:val="00F9444A"/>
    <w:rsid w:val="00F95531"/>
    <w:rsid w:val="00F9575A"/>
    <w:rsid w:val="00F97F95"/>
    <w:rsid w:val="00FA1936"/>
    <w:rsid w:val="00FA1A0C"/>
    <w:rsid w:val="00FA4985"/>
    <w:rsid w:val="00FA4F86"/>
    <w:rsid w:val="00FA660C"/>
    <w:rsid w:val="00FA68FC"/>
    <w:rsid w:val="00FA6E3E"/>
    <w:rsid w:val="00FB0316"/>
    <w:rsid w:val="00FB13DA"/>
    <w:rsid w:val="00FB1CB2"/>
    <w:rsid w:val="00FB2247"/>
    <w:rsid w:val="00FB4D7D"/>
    <w:rsid w:val="00FB512F"/>
    <w:rsid w:val="00FB525D"/>
    <w:rsid w:val="00FB5686"/>
    <w:rsid w:val="00FB5B80"/>
    <w:rsid w:val="00FB76D4"/>
    <w:rsid w:val="00FB791D"/>
    <w:rsid w:val="00FB7E8A"/>
    <w:rsid w:val="00FC204A"/>
    <w:rsid w:val="00FC3703"/>
    <w:rsid w:val="00FC7AA6"/>
    <w:rsid w:val="00FD01CD"/>
    <w:rsid w:val="00FD087C"/>
    <w:rsid w:val="00FD23DE"/>
    <w:rsid w:val="00FD5104"/>
    <w:rsid w:val="00FD5EB5"/>
    <w:rsid w:val="00FD6235"/>
    <w:rsid w:val="00FD63D8"/>
    <w:rsid w:val="00FE16B9"/>
    <w:rsid w:val="00FE2D74"/>
    <w:rsid w:val="00FE6B37"/>
    <w:rsid w:val="00FE7A67"/>
    <w:rsid w:val="00FE7D27"/>
    <w:rsid w:val="00FF19FD"/>
    <w:rsid w:val="00FF4442"/>
    <w:rsid w:val="00FF79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docId w15:val="{DE0D6825-0A2B-4171-BFBC-A9B3D4051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B419B"/>
    <w:rPr>
      <w:rFonts w:asciiTheme="minorHAnsi" w:hAnsiTheme="minorHAnsi"/>
      <w:szCs w:val="24"/>
      <w:lang w:val="pt-BR" w:eastAsia="en-US"/>
    </w:rPr>
  </w:style>
  <w:style w:type="paragraph" w:styleId="Ttulo1">
    <w:name w:val="heading 1"/>
    <w:basedOn w:val="Base"/>
    <w:next w:val="Ttulo4"/>
    <w:qFormat/>
    <w:rsid w:val="004B419B"/>
    <w:pPr>
      <w:keepNext/>
      <w:keepLines/>
      <w:numPr>
        <w:numId w:val="1"/>
      </w:numPr>
      <w:spacing w:before="240" w:after="240"/>
      <w:outlineLvl w:val="0"/>
    </w:pPr>
    <w:rPr>
      <w:rFonts w:asciiTheme="majorHAnsi" w:hAnsiTheme="majorHAnsi" w:cs="Arial"/>
      <w:b/>
      <w:bCs/>
      <w:kern w:val="32"/>
      <w:szCs w:val="32"/>
    </w:rPr>
  </w:style>
  <w:style w:type="paragraph" w:styleId="Ttulo2">
    <w:name w:val="heading 2"/>
    <w:basedOn w:val="Ttulo1"/>
    <w:next w:val="Corpodetexto"/>
    <w:rsid w:val="004B419B"/>
    <w:pPr>
      <w:numPr>
        <w:numId w:val="0"/>
      </w:numPr>
      <w:outlineLvl w:val="1"/>
    </w:pPr>
    <w:rPr>
      <w:bCs w:val="0"/>
      <w:iCs/>
      <w:sz w:val="24"/>
      <w:szCs w:val="28"/>
    </w:rPr>
  </w:style>
  <w:style w:type="paragraph" w:styleId="Ttulo3">
    <w:name w:val="heading 3"/>
    <w:basedOn w:val="Ttulo2"/>
    <w:next w:val="Corpodetexto"/>
    <w:rsid w:val="004B419B"/>
    <w:pPr>
      <w:outlineLvl w:val="2"/>
    </w:pPr>
    <w:rPr>
      <w:bCs/>
      <w:sz w:val="22"/>
      <w:szCs w:val="26"/>
    </w:rPr>
  </w:style>
  <w:style w:type="paragraph" w:styleId="Ttulo4">
    <w:name w:val="heading 4"/>
    <w:basedOn w:val="Normal"/>
    <w:qFormat/>
    <w:rsid w:val="004B419B"/>
    <w:pPr>
      <w:numPr>
        <w:ilvl w:val="3"/>
        <w:numId w:val="1"/>
      </w:numPr>
      <w:spacing w:before="240" w:after="240"/>
      <w:outlineLvl w:val="3"/>
    </w:pPr>
    <w:rPr>
      <w:bCs/>
      <w:szCs w:val="28"/>
    </w:rPr>
  </w:style>
  <w:style w:type="paragraph" w:styleId="Ttulo5">
    <w:name w:val="heading 5"/>
    <w:basedOn w:val="Normal"/>
    <w:qFormat/>
    <w:rsid w:val="004B419B"/>
    <w:pPr>
      <w:numPr>
        <w:ilvl w:val="4"/>
        <w:numId w:val="1"/>
      </w:numPr>
      <w:spacing w:before="360" w:after="360"/>
      <w:outlineLvl w:val="4"/>
    </w:pPr>
    <w:rPr>
      <w:bCs/>
      <w:iCs/>
      <w:szCs w:val="26"/>
    </w:rPr>
  </w:style>
  <w:style w:type="paragraph" w:styleId="Ttulo6">
    <w:name w:val="heading 6"/>
    <w:basedOn w:val="Normal"/>
    <w:qFormat/>
    <w:rsid w:val="004B419B"/>
    <w:pPr>
      <w:numPr>
        <w:ilvl w:val="5"/>
        <w:numId w:val="1"/>
      </w:numPr>
      <w:spacing w:before="360" w:after="360"/>
      <w:outlineLvl w:val="5"/>
    </w:pPr>
    <w:rPr>
      <w:bCs/>
      <w:szCs w:val="22"/>
    </w:rPr>
  </w:style>
  <w:style w:type="paragraph" w:styleId="Ttulo7">
    <w:name w:val="heading 7"/>
    <w:basedOn w:val="Ttulo1"/>
    <w:qFormat/>
    <w:rsid w:val="004B419B"/>
    <w:pPr>
      <w:keepNext w:val="0"/>
      <w:keepLines w:val="0"/>
      <w:numPr>
        <w:ilvl w:val="6"/>
      </w:numPr>
      <w:spacing w:before="360" w:after="360"/>
      <w:outlineLvl w:val="6"/>
    </w:pPr>
    <w:rPr>
      <w:b w:val="0"/>
    </w:rPr>
  </w:style>
  <w:style w:type="paragraph" w:styleId="Ttulo8">
    <w:name w:val="heading 8"/>
    <w:basedOn w:val="Ttulo1"/>
    <w:next w:val="Corpodetexto"/>
    <w:link w:val="Ttulo8Char"/>
    <w:rsid w:val="004B419B"/>
    <w:pPr>
      <w:numPr>
        <w:ilvl w:val="7"/>
      </w:numPr>
      <w:outlineLvl w:val="7"/>
    </w:pPr>
    <w:rPr>
      <w:b w:val="0"/>
      <w:iCs/>
      <w:sz w:val="48"/>
    </w:rPr>
  </w:style>
  <w:style w:type="paragraph" w:styleId="Ttulo9">
    <w:name w:val="heading 9"/>
    <w:basedOn w:val="Ttulo2"/>
    <w:next w:val="Corpodetexto"/>
    <w:rsid w:val="004B419B"/>
    <w:pPr>
      <w:numPr>
        <w:ilvl w:val="8"/>
        <w:numId w:val="1"/>
      </w:numPr>
      <w:outlineLvl w:val="8"/>
    </w:pPr>
    <w:rPr>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qFormat/>
    <w:rsid w:val="004B419B"/>
    <w:pPr>
      <w:spacing w:before="240" w:after="240"/>
    </w:pPr>
  </w:style>
  <w:style w:type="character" w:customStyle="1" w:styleId="Ttulo8Char">
    <w:name w:val="Título 8 Char"/>
    <w:basedOn w:val="Fontepargpadro"/>
    <w:link w:val="Ttulo8"/>
    <w:rsid w:val="00D1308B"/>
    <w:rPr>
      <w:rFonts w:asciiTheme="majorHAnsi" w:hAnsiTheme="majorHAnsi" w:cs="Arial"/>
      <w:bCs/>
      <w:iCs/>
      <w:kern w:val="32"/>
      <w:sz w:val="48"/>
      <w:szCs w:val="32"/>
      <w:lang w:val="pt-BR" w:eastAsia="en-US"/>
    </w:rPr>
  </w:style>
  <w:style w:type="paragraph" w:styleId="Cabealho">
    <w:name w:val="header"/>
    <w:basedOn w:val="Base"/>
    <w:rsid w:val="004B419B"/>
    <w:pPr>
      <w:tabs>
        <w:tab w:val="right" w:pos="9367"/>
      </w:tabs>
    </w:pPr>
    <w:rPr>
      <w:sz w:val="12"/>
    </w:rPr>
  </w:style>
  <w:style w:type="paragraph" w:styleId="Rodap">
    <w:name w:val="footer"/>
    <w:basedOn w:val="Normal"/>
    <w:rsid w:val="004B419B"/>
    <w:pPr>
      <w:tabs>
        <w:tab w:val="right" w:pos="9367"/>
      </w:tabs>
    </w:pPr>
    <w:rPr>
      <w:sz w:val="12"/>
    </w:rPr>
  </w:style>
  <w:style w:type="character" w:styleId="Nmerodepgina">
    <w:name w:val="page number"/>
    <w:basedOn w:val="Fontepargpadro"/>
    <w:rsid w:val="004B419B"/>
    <w:rPr>
      <w:rFonts w:cs="Times New Roman"/>
      <w:lang w:val="pt-BR"/>
    </w:rPr>
  </w:style>
  <w:style w:type="paragraph" w:styleId="CabealhodoSumrio">
    <w:name w:val="TOC Heading"/>
    <w:basedOn w:val="Normal"/>
    <w:next w:val="Normal"/>
    <w:rsid w:val="004B419B"/>
    <w:pPr>
      <w:spacing w:after="1728"/>
    </w:pPr>
    <w:rPr>
      <w:sz w:val="48"/>
      <w:szCs w:val="48"/>
    </w:rPr>
  </w:style>
  <w:style w:type="paragraph" w:styleId="Citao">
    <w:name w:val="Quote"/>
    <w:basedOn w:val="Normal"/>
    <w:next w:val="Normal"/>
    <w:rsid w:val="004B419B"/>
    <w:pPr>
      <w:keepLines/>
      <w:spacing w:after="360" w:line="360" w:lineRule="auto"/>
      <w:ind w:left="1080"/>
    </w:pPr>
    <w:rPr>
      <w:b/>
      <w:i/>
      <w:sz w:val="16"/>
      <w:szCs w:val="16"/>
    </w:rPr>
  </w:style>
  <w:style w:type="paragraph" w:customStyle="1" w:styleId="BulletList1">
    <w:name w:val="Bullet List 1"/>
    <w:basedOn w:val="Normal"/>
    <w:qFormat/>
    <w:rsid w:val="00C87FB6"/>
    <w:pPr>
      <w:numPr>
        <w:numId w:val="13"/>
      </w:numPr>
      <w:spacing w:before="240" w:after="240"/>
      <w:ind w:left="459" w:hanging="459"/>
    </w:pPr>
    <w:rPr>
      <w:szCs w:val="20"/>
    </w:rPr>
  </w:style>
  <w:style w:type="paragraph" w:customStyle="1" w:styleId="BulletList3">
    <w:name w:val="Bullet List 3"/>
    <w:basedOn w:val="BulletList2"/>
    <w:qFormat/>
    <w:rsid w:val="004B419B"/>
    <w:pPr>
      <w:numPr>
        <w:ilvl w:val="2"/>
      </w:numPr>
    </w:pPr>
  </w:style>
  <w:style w:type="paragraph" w:customStyle="1" w:styleId="BulletList2">
    <w:name w:val="Bullet List 2"/>
    <w:basedOn w:val="BulletList1"/>
    <w:qFormat/>
    <w:rsid w:val="004B419B"/>
    <w:pPr>
      <w:numPr>
        <w:ilvl w:val="1"/>
      </w:numPr>
    </w:pPr>
  </w:style>
  <w:style w:type="paragraph" w:customStyle="1" w:styleId="TableLeft">
    <w:name w:val="Table Left"/>
    <w:basedOn w:val="Normal"/>
    <w:rsid w:val="004B419B"/>
    <w:rPr>
      <w:szCs w:val="20"/>
    </w:rPr>
  </w:style>
  <w:style w:type="paragraph" w:customStyle="1" w:styleId="TableCaption">
    <w:name w:val="Table Caption"/>
    <w:basedOn w:val="Normal"/>
    <w:rsid w:val="004B419B"/>
    <w:pPr>
      <w:spacing w:before="60" w:after="60"/>
      <w:jc w:val="center"/>
    </w:pPr>
    <w:rPr>
      <w:b/>
      <w:sz w:val="18"/>
      <w:szCs w:val="20"/>
    </w:rPr>
  </w:style>
  <w:style w:type="paragraph" w:customStyle="1" w:styleId="TableSubhead">
    <w:name w:val="TableSubhead"/>
    <w:basedOn w:val="Normal"/>
    <w:rsid w:val="004B419B"/>
    <w:pPr>
      <w:spacing w:before="60" w:after="60"/>
      <w:jc w:val="center"/>
    </w:pPr>
    <w:rPr>
      <w:sz w:val="16"/>
      <w:szCs w:val="16"/>
    </w:rPr>
  </w:style>
  <w:style w:type="paragraph" w:customStyle="1" w:styleId="SidebarText">
    <w:name w:val="Sidebar Text"/>
    <w:basedOn w:val="Normal"/>
    <w:rsid w:val="004B419B"/>
    <w:pPr>
      <w:spacing w:after="360" w:line="240" w:lineRule="atLeast"/>
    </w:pPr>
    <w:rPr>
      <w:szCs w:val="20"/>
    </w:rPr>
  </w:style>
  <w:style w:type="paragraph" w:customStyle="1" w:styleId="SidebarHeader">
    <w:name w:val="Sidebar Header"/>
    <w:basedOn w:val="Normal"/>
    <w:next w:val="SidebarText"/>
    <w:rsid w:val="004B419B"/>
    <w:pPr>
      <w:spacing w:after="360"/>
    </w:pPr>
    <w:rPr>
      <w:b/>
      <w:color w:val="A71930"/>
      <w:sz w:val="22"/>
      <w:szCs w:val="22"/>
    </w:rPr>
  </w:style>
  <w:style w:type="paragraph" w:customStyle="1" w:styleId="BulletList4">
    <w:name w:val="Bullet List 4"/>
    <w:basedOn w:val="BulletList3"/>
    <w:qFormat/>
    <w:rsid w:val="004B419B"/>
    <w:pPr>
      <w:numPr>
        <w:ilvl w:val="3"/>
      </w:numPr>
    </w:pPr>
  </w:style>
  <w:style w:type="paragraph" w:styleId="Sumrio1">
    <w:name w:val="toc 1"/>
    <w:basedOn w:val="Normal"/>
    <w:next w:val="Normal"/>
    <w:rsid w:val="004B419B"/>
    <w:pPr>
      <w:tabs>
        <w:tab w:val="right" w:leader="dot" w:pos="9072"/>
      </w:tabs>
      <w:spacing w:before="120" w:after="120"/>
      <w:ind w:right="567"/>
    </w:pPr>
    <w:rPr>
      <w:b/>
      <w:szCs w:val="20"/>
    </w:rPr>
  </w:style>
  <w:style w:type="paragraph" w:styleId="Sumrio2">
    <w:name w:val="toc 2"/>
    <w:basedOn w:val="Sumrio1"/>
    <w:next w:val="Normal"/>
    <w:rsid w:val="004B419B"/>
    <w:pPr>
      <w:tabs>
        <w:tab w:val="left" w:pos="907"/>
      </w:tabs>
      <w:ind w:left="907" w:hanging="567"/>
    </w:pPr>
    <w:rPr>
      <w:b w:val="0"/>
      <w:i/>
    </w:rPr>
  </w:style>
  <w:style w:type="paragraph" w:styleId="Sumrio3">
    <w:name w:val="toc 3"/>
    <w:basedOn w:val="Sumrio2"/>
    <w:next w:val="Normal"/>
    <w:rsid w:val="004B419B"/>
    <w:pPr>
      <w:tabs>
        <w:tab w:val="clear" w:pos="907"/>
        <w:tab w:val="left" w:pos="1361"/>
      </w:tabs>
      <w:ind w:left="1360" w:hanging="680"/>
    </w:pPr>
    <w:rPr>
      <w:i w:val="0"/>
    </w:rPr>
  </w:style>
  <w:style w:type="paragraph" w:customStyle="1" w:styleId="BulletList5">
    <w:name w:val="Bullet List 5"/>
    <w:basedOn w:val="BulletList4"/>
    <w:rsid w:val="004B419B"/>
    <w:pPr>
      <w:numPr>
        <w:ilvl w:val="4"/>
      </w:numPr>
    </w:pPr>
  </w:style>
  <w:style w:type="paragraph" w:customStyle="1" w:styleId="AppendixHeading">
    <w:name w:val="Appendix Heading"/>
    <w:basedOn w:val="Normal"/>
    <w:next w:val="Normal"/>
    <w:rsid w:val="004B419B"/>
    <w:pPr>
      <w:spacing w:before="120" w:after="480"/>
    </w:pPr>
    <w:rPr>
      <w:sz w:val="48"/>
      <w:szCs w:val="48"/>
    </w:rPr>
  </w:style>
  <w:style w:type="paragraph" w:customStyle="1" w:styleId="ClientAnswer">
    <w:name w:val="Client Answer"/>
    <w:basedOn w:val="Normal"/>
    <w:rsid w:val="004B419B"/>
    <w:pPr>
      <w:spacing w:before="360" w:after="360"/>
      <w:ind w:left="340"/>
    </w:pPr>
    <w:rPr>
      <w:szCs w:val="20"/>
    </w:rPr>
  </w:style>
  <w:style w:type="character" w:styleId="Refdenotaderodap">
    <w:name w:val="footnote reference"/>
    <w:basedOn w:val="Fontepargpadro"/>
    <w:semiHidden/>
    <w:rsid w:val="004B419B"/>
    <w:rPr>
      <w:vertAlign w:val="superscript"/>
      <w:lang w:val="pt-BR"/>
    </w:rPr>
  </w:style>
  <w:style w:type="paragraph" w:styleId="Textodebalo">
    <w:name w:val="Balloon Text"/>
    <w:basedOn w:val="Normal"/>
    <w:semiHidden/>
    <w:rsid w:val="004B419B"/>
    <w:rPr>
      <w:rFonts w:ascii="Tahoma" w:hAnsi="Tahoma" w:cs="Tahoma"/>
      <w:sz w:val="16"/>
      <w:szCs w:val="16"/>
    </w:rPr>
  </w:style>
  <w:style w:type="paragraph" w:styleId="Textodenotadefim">
    <w:name w:val="endnote text"/>
    <w:basedOn w:val="Normal"/>
    <w:semiHidden/>
    <w:rsid w:val="004B419B"/>
    <w:rPr>
      <w:szCs w:val="20"/>
    </w:rPr>
  </w:style>
  <w:style w:type="paragraph" w:styleId="Textodenotaderodap">
    <w:name w:val="footnote text"/>
    <w:basedOn w:val="Normal"/>
    <w:semiHidden/>
    <w:rsid w:val="004B419B"/>
    <w:rPr>
      <w:sz w:val="16"/>
      <w:szCs w:val="20"/>
    </w:rPr>
  </w:style>
  <w:style w:type="paragraph" w:styleId="Ttulodanota">
    <w:name w:val="Note Heading"/>
    <w:basedOn w:val="Normal"/>
    <w:next w:val="Normal"/>
    <w:rsid w:val="004B419B"/>
  </w:style>
  <w:style w:type="paragraph" w:styleId="Saudao">
    <w:name w:val="Salutation"/>
    <w:basedOn w:val="Normal"/>
    <w:next w:val="Normal"/>
    <w:rsid w:val="004B419B"/>
  </w:style>
  <w:style w:type="paragraph" w:styleId="Ttulo">
    <w:name w:val="Title"/>
    <w:basedOn w:val="Normal"/>
    <w:link w:val="TtuloChar"/>
    <w:qFormat/>
    <w:rsid w:val="004B419B"/>
    <w:pPr>
      <w:spacing w:before="240" w:after="60"/>
      <w:jc w:val="center"/>
      <w:outlineLvl w:val="0"/>
    </w:pPr>
    <w:rPr>
      <w:rFonts w:cs="Arial"/>
      <w:b/>
      <w:bCs/>
      <w:kern w:val="28"/>
      <w:sz w:val="32"/>
      <w:szCs w:val="32"/>
    </w:rPr>
  </w:style>
  <w:style w:type="paragraph" w:styleId="Sumrio4">
    <w:name w:val="toc 4"/>
    <w:basedOn w:val="Normal"/>
    <w:next w:val="Normal"/>
    <w:semiHidden/>
    <w:rsid w:val="004B419B"/>
    <w:pPr>
      <w:ind w:left="600"/>
    </w:pPr>
  </w:style>
  <w:style w:type="paragraph" w:styleId="Sumrio5">
    <w:name w:val="toc 5"/>
    <w:basedOn w:val="Normal"/>
    <w:next w:val="Normal"/>
    <w:semiHidden/>
    <w:rsid w:val="004B419B"/>
    <w:pPr>
      <w:ind w:left="800"/>
    </w:pPr>
  </w:style>
  <w:style w:type="paragraph" w:styleId="Sumrio6">
    <w:name w:val="toc 6"/>
    <w:basedOn w:val="Normal"/>
    <w:next w:val="Normal"/>
    <w:semiHidden/>
    <w:rsid w:val="004B419B"/>
    <w:pPr>
      <w:ind w:left="1000"/>
    </w:pPr>
  </w:style>
  <w:style w:type="paragraph" w:styleId="Sumrio7">
    <w:name w:val="toc 7"/>
    <w:basedOn w:val="Normal"/>
    <w:next w:val="Normal"/>
    <w:autoRedefine/>
    <w:semiHidden/>
    <w:rsid w:val="004B419B"/>
    <w:pPr>
      <w:ind w:left="1200"/>
    </w:pPr>
  </w:style>
  <w:style w:type="paragraph" w:styleId="Sumrio8">
    <w:name w:val="toc 8"/>
    <w:basedOn w:val="Normal"/>
    <w:next w:val="Normal"/>
    <w:autoRedefine/>
    <w:semiHidden/>
    <w:rsid w:val="004B419B"/>
    <w:pPr>
      <w:ind w:left="1400"/>
    </w:pPr>
  </w:style>
  <w:style w:type="paragraph" w:styleId="Sumrio9">
    <w:name w:val="toc 9"/>
    <w:basedOn w:val="Normal"/>
    <w:next w:val="Normal"/>
    <w:autoRedefine/>
    <w:semiHidden/>
    <w:rsid w:val="004B419B"/>
    <w:pPr>
      <w:ind w:left="1600"/>
    </w:pPr>
  </w:style>
  <w:style w:type="table" w:styleId="Tabelacomgrade">
    <w:name w:val="Table Grid"/>
    <w:basedOn w:val="Tabelanormal"/>
    <w:uiPriority w:val="59"/>
    <w:rsid w:val="004B4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jectName">
    <w:name w:val="Project Name"/>
    <w:basedOn w:val="Base"/>
    <w:rsid w:val="004B419B"/>
    <w:rPr>
      <w:sz w:val="28"/>
    </w:rPr>
  </w:style>
  <w:style w:type="paragraph" w:customStyle="1" w:styleId="CompanyName">
    <w:name w:val="Company Name"/>
    <w:basedOn w:val="Base"/>
    <w:rsid w:val="004B419B"/>
    <w:rPr>
      <w:b/>
      <w:sz w:val="48"/>
    </w:rPr>
  </w:style>
  <w:style w:type="paragraph" w:customStyle="1" w:styleId="ReportDate">
    <w:name w:val="Report Date"/>
    <w:basedOn w:val="Base"/>
    <w:rsid w:val="004B419B"/>
    <w:rPr>
      <w:sz w:val="28"/>
    </w:rPr>
  </w:style>
  <w:style w:type="paragraph" w:customStyle="1" w:styleId="BulletList6">
    <w:name w:val="Bullet List 6"/>
    <w:basedOn w:val="BulletList5"/>
    <w:rsid w:val="004B419B"/>
    <w:pPr>
      <w:numPr>
        <w:ilvl w:val="5"/>
      </w:numPr>
    </w:pPr>
  </w:style>
  <w:style w:type="paragraph" w:customStyle="1" w:styleId="BulletList7">
    <w:name w:val="Bullet List 7"/>
    <w:basedOn w:val="BulletList6"/>
    <w:rsid w:val="004B419B"/>
    <w:pPr>
      <w:numPr>
        <w:ilvl w:val="6"/>
      </w:numPr>
    </w:pPr>
  </w:style>
  <w:style w:type="paragraph" w:customStyle="1" w:styleId="BulletList8">
    <w:name w:val="Bullet List 8"/>
    <w:basedOn w:val="BulletList7"/>
    <w:rsid w:val="004B419B"/>
    <w:pPr>
      <w:numPr>
        <w:ilvl w:val="7"/>
      </w:numPr>
    </w:pPr>
  </w:style>
  <w:style w:type="paragraph" w:customStyle="1" w:styleId="BulletList9">
    <w:name w:val="Bullet List 9"/>
    <w:basedOn w:val="BulletList8"/>
    <w:rsid w:val="004B419B"/>
    <w:pPr>
      <w:numPr>
        <w:ilvl w:val="8"/>
      </w:numPr>
    </w:pPr>
  </w:style>
  <w:style w:type="paragraph" w:customStyle="1" w:styleId="NumberedList1">
    <w:name w:val="Numbered List 1"/>
    <w:basedOn w:val="Corpodetexto"/>
    <w:qFormat/>
    <w:rsid w:val="003C46F0"/>
    <w:pPr>
      <w:numPr>
        <w:ilvl w:val="1"/>
        <w:numId w:val="14"/>
      </w:numPr>
    </w:pPr>
  </w:style>
  <w:style w:type="paragraph" w:customStyle="1" w:styleId="NumberedList2">
    <w:name w:val="Numbered List 2"/>
    <w:basedOn w:val="NumberedList1"/>
    <w:qFormat/>
    <w:rsid w:val="004B419B"/>
    <w:pPr>
      <w:numPr>
        <w:ilvl w:val="2"/>
      </w:numPr>
    </w:pPr>
  </w:style>
  <w:style w:type="paragraph" w:customStyle="1" w:styleId="NumberedList3">
    <w:name w:val="Numbered List 3"/>
    <w:basedOn w:val="NumberedList2"/>
    <w:qFormat/>
    <w:rsid w:val="004B419B"/>
    <w:pPr>
      <w:numPr>
        <w:ilvl w:val="3"/>
      </w:numPr>
    </w:pPr>
  </w:style>
  <w:style w:type="paragraph" w:customStyle="1" w:styleId="NumberedList4">
    <w:name w:val="Numbered List 4"/>
    <w:basedOn w:val="NumberedList3"/>
    <w:qFormat/>
    <w:rsid w:val="004B419B"/>
    <w:pPr>
      <w:numPr>
        <w:ilvl w:val="4"/>
      </w:numPr>
    </w:pPr>
  </w:style>
  <w:style w:type="paragraph" w:customStyle="1" w:styleId="NumberedList5">
    <w:name w:val="Numbered List 5"/>
    <w:basedOn w:val="NumberedList4"/>
    <w:rsid w:val="004B419B"/>
    <w:pPr>
      <w:numPr>
        <w:ilvl w:val="5"/>
      </w:numPr>
    </w:pPr>
  </w:style>
  <w:style w:type="paragraph" w:customStyle="1" w:styleId="NumberedList6">
    <w:name w:val="Numbered List 6"/>
    <w:basedOn w:val="NumberedList5"/>
    <w:rsid w:val="004B419B"/>
    <w:pPr>
      <w:numPr>
        <w:ilvl w:val="6"/>
      </w:numPr>
    </w:pPr>
  </w:style>
  <w:style w:type="paragraph" w:customStyle="1" w:styleId="NumberedList7">
    <w:name w:val="Numbered List 7"/>
    <w:basedOn w:val="NumberedList6"/>
    <w:rsid w:val="004B419B"/>
    <w:pPr>
      <w:numPr>
        <w:ilvl w:val="7"/>
      </w:numPr>
    </w:pPr>
  </w:style>
  <w:style w:type="paragraph" w:customStyle="1" w:styleId="NumberedList8">
    <w:name w:val="Numbered List 8"/>
    <w:basedOn w:val="NumberedList7"/>
    <w:rsid w:val="004B419B"/>
    <w:pPr>
      <w:numPr>
        <w:ilvl w:val="8"/>
      </w:numPr>
    </w:pPr>
  </w:style>
  <w:style w:type="paragraph" w:customStyle="1" w:styleId="Subheading2">
    <w:name w:val="Subheading 2"/>
    <w:basedOn w:val="Corpodetexto"/>
    <w:next w:val="Corpodetexto"/>
    <w:link w:val="Subheading2Char"/>
    <w:qFormat/>
    <w:rsid w:val="004B419B"/>
    <w:pPr>
      <w:keepNext/>
      <w:keepLines/>
    </w:pPr>
    <w:rPr>
      <w:i/>
    </w:rPr>
  </w:style>
  <w:style w:type="paragraph" w:customStyle="1" w:styleId="TableCenter">
    <w:name w:val="Table Center"/>
    <w:basedOn w:val="TableLeft"/>
    <w:rsid w:val="004B419B"/>
    <w:pPr>
      <w:numPr>
        <w:ilvl w:val="6"/>
        <w:numId w:val="12"/>
      </w:numPr>
      <w:jc w:val="center"/>
    </w:pPr>
  </w:style>
  <w:style w:type="paragraph" w:customStyle="1" w:styleId="TableRight">
    <w:name w:val="Table Right"/>
    <w:basedOn w:val="TableLeft"/>
    <w:rsid w:val="004B419B"/>
    <w:pPr>
      <w:numPr>
        <w:ilvl w:val="7"/>
        <w:numId w:val="12"/>
      </w:numPr>
      <w:jc w:val="right"/>
    </w:pPr>
  </w:style>
  <w:style w:type="paragraph" w:styleId="Bibliografia">
    <w:name w:val="Bibliography"/>
    <w:basedOn w:val="Normal"/>
    <w:next w:val="Normal"/>
    <w:uiPriority w:val="37"/>
    <w:semiHidden/>
    <w:unhideWhenUsed/>
    <w:rsid w:val="004B419B"/>
  </w:style>
  <w:style w:type="paragraph" w:customStyle="1" w:styleId="Tab10">
    <w:name w:val="Tab 10"/>
    <w:basedOn w:val="TableLeft"/>
    <w:qFormat/>
    <w:rsid w:val="004B419B"/>
    <w:pPr>
      <w:tabs>
        <w:tab w:val="decimal" w:pos="567"/>
      </w:tabs>
    </w:pPr>
  </w:style>
  <w:style w:type="paragraph" w:styleId="Textodemacro">
    <w:name w:val="macro"/>
    <w:semiHidden/>
    <w:rsid w:val="004B41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pt-BR" w:eastAsia="en-US"/>
    </w:rPr>
  </w:style>
  <w:style w:type="paragraph" w:customStyle="1" w:styleId="Tab15">
    <w:name w:val="Tab 15"/>
    <w:basedOn w:val="TableLeft"/>
    <w:qFormat/>
    <w:rsid w:val="004B419B"/>
    <w:pPr>
      <w:tabs>
        <w:tab w:val="decimal" w:pos="850"/>
      </w:tabs>
    </w:pPr>
  </w:style>
  <w:style w:type="paragraph" w:customStyle="1" w:styleId="Tab20">
    <w:name w:val="Tab 20"/>
    <w:basedOn w:val="TableLeft"/>
    <w:qFormat/>
    <w:rsid w:val="004B419B"/>
    <w:pPr>
      <w:tabs>
        <w:tab w:val="decimal" w:pos="1134"/>
      </w:tabs>
    </w:pPr>
  </w:style>
  <w:style w:type="paragraph" w:customStyle="1" w:styleId="Tab25">
    <w:name w:val="Tab 25"/>
    <w:basedOn w:val="TableLeft"/>
    <w:qFormat/>
    <w:rsid w:val="004B419B"/>
    <w:pPr>
      <w:tabs>
        <w:tab w:val="decimal" w:pos="1417"/>
      </w:tabs>
    </w:pPr>
  </w:style>
  <w:style w:type="paragraph" w:styleId="Recuodecorpodetexto2">
    <w:name w:val="Body Text Indent 2"/>
    <w:basedOn w:val="Corpodetexto"/>
    <w:qFormat/>
    <w:rsid w:val="004B419B"/>
    <w:pPr>
      <w:ind w:left="907"/>
    </w:pPr>
  </w:style>
  <w:style w:type="paragraph" w:customStyle="1" w:styleId="ClientQuestion">
    <w:name w:val="Client Question"/>
    <w:basedOn w:val="NumberedList1"/>
    <w:next w:val="ClientAnswer"/>
    <w:rsid w:val="004B419B"/>
    <w:pPr>
      <w:keepNext/>
      <w:keepLines/>
      <w:numPr>
        <w:ilvl w:val="0"/>
        <w:numId w:val="0"/>
      </w:numPr>
      <w:spacing w:before="360" w:after="360"/>
    </w:pPr>
    <w:rPr>
      <w:b/>
    </w:rPr>
  </w:style>
  <w:style w:type="paragraph" w:styleId="Recuodecorpodetexto3">
    <w:name w:val="Body Text Indent 3"/>
    <w:basedOn w:val="Corpodetexto"/>
    <w:qFormat/>
    <w:rsid w:val="004B419B"/>
    <w:pPr>
      <w:ind w:left="1361"/>
    </w:pPr>
    <w:rPr>
      <w:szCs w:val="20"/>
    </w:rPr>
  </w:style>
  <w:style w:type="paragraph" w:customStyle="1" w:styleId="BodyTextIndent1">
    <w:name w:val="Body Text Indent 1"/>
    <w:basedOn w:val="Corpodetexto"/>
    <w:qFormat/>
    <w:rsid w:val="004B419B"/>
    <w:pPr>
      <w:ind w:left="454"/>
    </w:pPr>
  </w:style>
  <w:style w:type="paragraph" w:customStyle="1" w:styleId="FooterA4Portrait">
    <w:name w:val="Footer A4 Portrait"/>
    <w:basedOn w:val="Rodap"/>
    <w:rsid w:val="004B419B"/>
  </w:style>
  <w:style w:type="paragraph" w:customStyle="1" w:styleId="SigBlock">
    <w:name w:val="Sig Block"/>
    <w:basedOn w:val="Base"/>
    <w:rsid w:val="004B419B"/>
    <w:pPr>
      <w:keepLines/>
    </w:pPr>
    <w:rPr>
      <w:szCs w:val="20"/>
    </w:rPr>
  </w:style>
  <w:style w:type="paragraph" w:customStyle="1" w:styleId="FooterUSPortrait">
    <w:name w:val="Footer US Portrait"/>
    <w:basedOn w:val="Rodap"/>
    <w:rsid w:val="004B419B"/>
  </w:style>
  <w:style w:type="paragraph" w:customStyle="1" w:styleId="FooterUSLandscape">
    <w:name w:val="Footer US Landscape"/>
    <w:basedOn w:val="FooterUSPortrait"/>
    <w:rsid w:val="004B419B"/>
    <w:pPr>
      <w:tabs>
        <w:tab w:val="clear" w:pos="9367"/>
        <w:tab w:val="right" w:pos="13325"/>
      </w:tabs>
    </w:pPr>
  </w:style>
  <w:style w:type="paragraph" w:customStyle="1" w:styleId="HeaderA4Portrait">
    <w:name w:val="Header A4 Portrait"/>
    <w:basedOn w:val="Cabealho"/>
    <w:rsid w:val="004B419B"/>
    <w:rPr>
      <w:noProof/>
      <w:lang w:eastAsia="en-GB"/>
    </w:rPr>
  </w:style>
  <w:style w:type="paragraph" w:customStyle="1" w:styleId="HeaderA4Landscape">
    <w:name w:val="Header A4 Landscape"/>
    <w:basedOn w:val="Cabealho"/>
    <w:rsid w:val="004B419B"/>
    <w:pPr>
      <w:tabs>
        <w:tab w:val="clear" w:pos="9367"/>
        <w:tab w:val="right" w:pos="14288"/>
      </w:tabs>
    </w:pPr>
  </w:style>
  <w:style w:type="paragraph" w:customStyle="1" w:styleId="HeaderUSPortrait">
    <w:name w:val="Header US Portrait"/>
    <w:basedOn w:val="Cabealho"/>
    <w:rsid w:val="004B419B"/>
  </w:style>
  <w:style w:type="paragraph" w:customStyle="1" w:styleId="HeaderUSLandscape">
    <w:name w:val="Header US Landscape"/>
    <w:basedOn w:val="Cabealho"/>
    <w:rsid w:val="004B419B"/>
    <w:pPr>
      <w:tabs>
        <w:tab w:val="clear" w:pos="9367"/>
        <w:tab w:val="right" w:pos="13325"/>
      </w:tabs>
    </w:pPr>
  </w:style>
  <w:style w:type="paragraph" w:customStyle="1" w:styleId="FooterA4Landscape">
    <w:name w:val="Footer A4 Landscape"/>
    <w:basedOn w:val="FooterA4Portrait"/>
    <w:rsid w:val="004B419B"/>
    <w:pPr>
      <w:tabs>
        <w:tab w:val="clear" w:pos="9367"/>
        <w:tab w:val="right" w:pos="14288"/>
      </w:tabs>
    </w:pPr>
  </w:style>
  <w:style w:type="paragraph" w:customStyle="1" w:styleId="Figure">
    <w:name w:val="Figure"/>
    <w:basedOn w:val="Corpodetexto"/>
    <w:rsid w:val="004B419B"/>
    <w:pPr>
      <w:spacing w:before="360" w:after="360"/>
    </w:pPr>
  </w:style>
  <w:style w:type="paragraph" w:customStyle="1" w:styleId="TableHeading">
    <w:name w:val="Table Heading"/>
    <w:basedOn w:val="TableLeft"/>
    <w:rsid w:val="004B419B"/>
    <w:rPr>
      <w:color w:val="FFFFFF"/>
    </w:rPr>
  </w:style>
  <w:style w:type="paragraph" w:customStyle="1" w:styleId="Subheading1">
    <w:name w:val="Subheading 1"/>
    <w:basedOn w:val="Ttulo4"/>
    <w:next w:val="Corpodetexto"/>
    <w:qFormat/>
    <w:rsid w:val="004B419B"/>
    <w:pPr>
      <w:keepNext/>
      <w:keepLines/>
      <w:numPr>
        <w:ilvl w:val="0"/>
        <w:numId w:val="0"/>
      </w:numPr>
    </w:pPr>
    <w:rPr>
      <w:b/>
    </w:rPr>
  </w:style>
  <w:style w:type="paragraph" w:customStyle="1" w:styleId="Numberedparagraph1">
    <w:name w:val="Numbered paragraph 1"/>
    <w:basedOn w:val="Ttulo4"/>
    <w:rsid w:val="004B419B"/>
    <w:pPr>
      <w:numPr>
        <w:ilvl w:val="0"/>
        <w:numId w:val="0"/>
      </w:numPr>
    </w:pPr>
  </w:style>
  <w:style w:type="paragraph" w:customStyle="1" w:styleId="Numberedparagraph1A">
    <w:name w:val="Numbered paragraph 1A"/>
    <w:basedOn w:val="Ttulo5"/>
    <w:rsid w:val="004B419B"/>
    <w:pPr>
      <w:numPr>
        <w:ilvl w:val="0"/>
        <w:numId w:val="0"/>
      </w:numPr>
    </w:pPr>
  </w:style>
  <w:style w:type="paragraph" w:customStyle="1" w:styleId="Numberedparagraph2">
    <w:name w:val="Numbered paragraph 2"/>
    <w:basedOn w:val="Ttulo6"/>
    <w:rsid w:val="004B419B"/>
    <w:pPr>
      <w:numPr>
        <w:ilvl w:val="0"/>
        <w:numId w:val="0"/>
      </w:numPr>
    </w:pPr>
  </w:style>
  <w:style w:type="paragraph" w:customStyle="1" w:styleId="Numberedparagraph2A">
    <w:name w:val="Numbered paragraph 2A"/>
    <w:basedOn w:val="Ttulo7"/>
    <w:rsid w:val="004B419B"/>
    <w:pPr>
      <w:numPr>
        <w:ilvl w:val="0"/>
        <w:numId w:val="0"/>
      </w:numPr>
    </w:pPr>
  </w:style>
  <w:style w:type="paragraph" w:customStyle="1" w:styleId="BaseHighlight">
    <w:name w:val="Base Highlight"/>
    <w:basedOn w:val="Normal"/>
    <w:rsid w:val="004B419B"/>
    <w:rPr>
      <w:b/>
    </w:rPr>
  </w:style>
  <w:style w:type="paragraph" w:customStyle="1" w:styleId="Base">
    <w:name w:val="Base"/>
    <w:basedOn w:val="Normal"/>
    <w:link w:val="BaseCharChar"/>
    <w:rsid w:val="004B419B"/>
  </w:style>
  <w:style w:type="character" w:customStyle="1" w:styleId="BaseCharChar">
    <w:name w:val="Base Char Char"/>
    <w:basedOn w:val="Fontepargpadro"/>
    <w:link w:val="Base"/>
    <w:rsid w:val="00D1308B"/>
    <w:rPr>
      <w:rFonts w:asciiTheme="minorHAnsi" w:hAnsiTheme="minorHAnsi"/>
      <w:szCs w:val="24"/>
      <w:lang w:val="pt-BR" w:eastAsia="en-US"/>
    </w:rPr>
  </w:style>
  <w:style w:type="paragraph" w:customStyle="1" w:styleId="MainHeading">
    <w:name w:val="Main Heading"/>
    <w:basedOn w:val="Corpodetexto"/>
    <w:rsid w:val="004B419B"/>
    <w:pPr>
      <w:spacing w:before="1800" w:after="120"/>
    </w:pPr>
    <w:rPr>
      <w:sz w:val="36"/>
      <w:szCs w:val="4"/>
    </w:rPr>
  </w:style>
  <w:style w:type="character" w:customStyle="1" w:styleId="CorpodetextoChar">
    <w:name w:val="Corpo de texto Char"/>
    <w:basedOn w:val="Fontepargpadro"/>
    <w:link w:val="Corpodetexto"/>
    <w:rsid w:val="002F4E9D"/>
    <w:rPr>
      <w:rFonts w:asciiTheme="minorHAnsi" w:hAnsiTheme="minorHAnsi"/>
      <w:szCs w:val="24"/>
      <w:lang w:val="pt-BR" w:eastAsia="en-US"/>
    </w:rPr>
  </w:style>
  <w:style w:type="character" w:customStyle="1" w:styleId="Subheading2Char">
    <w:name w:val="Subheading 2 Char"/>
    <w:basedOn w:val="CorpodetextoChar"/>
    <w:link w:val="Subheading2"/>
    <w:rsid w:val="002F4E9D"/>
    <w:rPr>
      <w:rFonts w:asciiTheme="minorHAnsi" w:hAnsiTheme="minorHAnsi"/>
      <w:i/>
      <w:szCs w:val="24"/>
      <w:lang w:val="pt-BR" w:eastAsia="en-US"/>
    </w:rPr>
  </w:style>
  <w:style w:type="paragraph" w:styleId="Textoembloco">
    <w:name w:val="Block Text"/>
    <w:basedOn w:val="Normal"/>
    <w:rsid w:val="004B419B"/>
    <w:pPr>
      <w:spacing w:after="120"/>
      <w:ind w:left="1440" w:right="1440"/>
    </w:pPr>
  </w:style>
  <w:style w:type="paragraph" w:styleId="Corpodetexto2">
    <w:name w:val="Body Text 2"/>
    <w:basedOn w:val="Normal"/>
    <w:link w:val="Corpodetexto2Char"/>
    <w:rsid w:val="004B419B"/>
    <w:pPr>
      <w:spacing w:after="120" w:line="480" w:lineRule="auto"/>
    </w:pPr>
  </w:style>
  <w:style w:type="character" w:customStyle="1" w:styleId="Corpodetexto2Char">
    <w:name w:val="Corpo de texto 2 Char"/>
    <w:basedOn w:val="Fontepargpadro"/>
    <w:link w:val="Corpodetexto2"/>
    <w:rsid w:val="006C373A"/>
    <w:rPr>
      <w:rFonts w:asciiTheme="minorHAnsi" w:hAnsiTheme="minorHAnsi"/>
      <w:szCs w:val="24"/>
      <w:lang w:val="pt-BR" w:eastAsia="en-US"/>
    </w:rPr>
  </w:style>
  <w:style w:type="paragraph" w:styleId="Corpodetexto3">
    <w:name w:val="Body Text 3"/>
    <w:basedOn w:val="Normal"/>
    <w:link w:val="Corpodetexto3Char"/>
    <w:rsid w:val="004B419B"/>
    <w:pPr>
      <w:spacing w:after="120"/>
    </w:pPr>
    <w:rPr>
      <w:sz w:val="16"/>
      <w:szCs w:val="16"/>
    </w:rPr>
  </w:style>
  <w:style w:type="character" w:customStyle="1" w:styleId="Corpodetexto3Char">
    <w:name w:val="Corpo de texto 3 Char"/>
    <w:basedOn w:val="Fontepargpadro"/>
    <w:link w:val="Corpodetexto3"/>
    <w:rsid w:val="006C373A"/>
    <w:rPr>
      <w:rFonts w:asciiTheme="minorHAnsi" w:hAnsiTheme="minorHAnsi"/>
      <w:sz w:val="16"/>
      <w:szCs w:val="16"/>
      <w:lang w:val="pt-BR" w:eastAsia="en-US"/>
    </w:rPr>
  </w:style>
  <w:style w:type="paragraph" w:styleId="Primeirorecuodecorpodetexto">
    <w:name w:val="Body Text First Indent"/>
    <w:basedOn w:val="Corpodetexto"/>
    <w:link w:val="PrimeirorecuodecorpodetextoChar"/>
    <w:rsid w:val="004B419B"/>
    <w:pPr>
      <w:spacing w:before="0" w:after="120"/>
      <w:ind w:firstLine="210"/>
    </w:pPr>
  </w:style>
  <w:style w:type="character" w:customStyle="1" w:styleId="PrimeirorecuodecorpodetextoChar">
    <w:name w:val="Primeiro recuo de corpo de texto Char"/>
    <w:basedOn w:val="CorpodetextoChar"/>
    <w:link w:val="Primeirorecuodecorpodetexto"/>
    <w:rsid w:val="006C373A"/>
    <w:rPr>
      <w:rFonts w:asciiTheme="minorHAnsi" w:hAnsiTheme="minorHAnsi"/>
      <w:szCs w:val="24"/>
      <w:lang w:val="pt-BR" w:eastAsia="en-US"/>
    </w:rPr>
  </w:style>
  <w:style w:type="paragraph" w:styleId="Recuodecorpodetexto">
    <w:name w:val="Body Text Indent"/>
    <w:basedOn w:val="Normal"/>
    <w:link w:val="RecuodecorpodetextoChar"/>
    <w:rsid w:val="004B419B"/>
    <w:pPr>
      <w:spacing w:after="120"/>
      <w:ind w:left="283"/>
    </w:pPr>
  </w:style>
  <w:style w:type="character" w:customStyle="1" w:styleId="RecuodecorpodetextoChar">
    <w:name w:val="Recuo de corpo de texto Char"/>
    <w:basedOn w:val="Fontepargpadro"/>
    <w:link w:val="Recuodecorpodetexto"/>
    <w:rsid w:val="006C373A"/>
    <w:rPr>
      <w:rFonts w:asciiTheme="minorHAnsi" w:hAnsiTheme="minorHAnsi"/>
      <w:szCs w:val="24"/>
      <w:lang w:val="pt-BR" w:eastAsia="en-US"/>
    </w:rPr>
  </w:style>
  <w:style w:type="paragraph" w:styleId="Primeirorecuodecorpodetexto2">
    <w:name w:val="Body Text First Indent 2"/>
    <w:basedOn w:val="Recuodecorpodetexto"/>
    <w:link w:val="Primeirorecuodecorpodetexto2Char"/>
    <w:rsid w:val="004B419B"/>
    <w:pPr>
      <w:ind w:firstLine="210"/>
    </w:pPr>
  </w:style>
  <w:style w:type="character" w:customStyle="1" w:styleId="Primeirorecuodecorpodetexto2Char">
    <w:name w:val="Primeiro recuo de corpo de texto 2 Char"/>
    <w:basedOn w:val="RecuodecorpodetextoChar"/>
    <w:link w:val="Primeirorecuodecorpodetexto2"/>
    <w:rsid w:val="006C373A"/>
    <w:rPr>
      <w:rFonts w:asciiTheme="minorHAnsi" w:hAnsiTheme="minorHAnsi"/>
      <w:szCs w:val="24"/>
      <w:lang w:val="pt-BR" w:eastAsia="en-US"/>
    </w:rPr>
  </w:style>
  <w:style w:type="character" w:styleId="TtulodoLivro">
    <w:name w:val="Book Title"/>
    <w:basedOn w:val="Fontepargpadro"/>
    <w:uiPriority w:val="33"/>
    <w:rsid w:val="004B419B"/>
    <w:rPr>
      <w:b/>
      <w:bCs/>
      <w:smallCaps/>
      <w:spacing w:val="5"/>
      <w:lang w:val="pt-BR"/>
    </w:rPr>
  </w:style>
  <w:style w:type="paragraph" w:styleId="Legenda">
    <w:name w:val="caption"/>
    <w:basedOn w:val="Normal"/>
    <w:next w:val="Normal"/>
    <w:unhideWhenUsed/>
    <w:rsid w:val="004B419B"/>
    <w:rPr>
      <w:b/>
      <w:bCs/>
      <w:szCs w:val="20"/>
    </w:rPr>
  </w:style>
  <w:style w:type="paragraph" w:styleId="Encerramento">
    <w:name w:val="Closing"/>
    <w:basedOn w:val="Normal"/>
    <w:link w:val="EncerramentoChar"/>
    <w:rsid w:val="004B419B"/>
    <w:pPr>
      <w:ind w:left="4252"/>
    </w:pPr>
  </w:style>
  <w:style w:type="character" w:customStyle="1" w:styleId="EncerramentoChar">
    <w:name w:val="Encerramento Char"/>
    <w:basedOn w:val="Fontepargpadro"/>
    <w:link w:val="Encerramento"/>
    <w:rsid w:val="006C373A"/>
    <w:rPr>
      <w:rFonts w:asciiTheme="minorHAnsi" w:hAnsiTheme="minorHAnsi"/>
      <w:szCs w:val="24"/>
      <w:lang w:val="pt-BR" w:eastAsia="en-US"/>
    </w:rPr>
  </w:style>
  <w:style w:type="character" w:styleId="Refdecomentrio">
    <w:name w:val="annotation reference"/>
    <w:basedOn w:val="Fontepargpadro"/>
    <w:rsid w:val="004B419B"/>
    <w:rPr>
      <w:sz w:val="16"/>
      <w:szCs w:val="16"/>
      <w:lang w:val="pt-BR"/>
    </w:rPr>
  </w:style>
  <w:style w:type="paragraph" w:styleId="Textodecomentrio">
    <w:name w:val="annotation text"/>
    <w:basedOn w:val="Normal"/>
    <w:link w:val="TextodecomentrioChar"/>
    <w:rsid w:val="004B419B"/>
    <w:rPr>
      <w:szCs w:val="20"/>
    </w:rPr>
  </w:style>
  <w:style w:type="character" w:customStyle="1" w:styleId="TextodecomentrioChar">
    <w:name w:val="Texto de comentário Char"/>
    <w:basedOn w:val="Fontepargpadro"/>
    <w:link w:val="Textodecomentrio"/>
    <w:rsid w:val="006C373A"/>
    <w:rPr>
      <w:rFonts w:asciiTheme="minorHAnsi" w:hAnsiTheme="minorHAnsi"/>
      <w:lang w:val="pt-BR" w:eastAsia="en-US"/>
    </w:rPr>
  </w:style>
  <w:style w:type="paragraph" w:styleId="Assuntodocomentrio">
    <w:name w:val="annotation subject"/>
    <w:basedOn w:val="Textodecomentrio"/>
    <w:next w:val="Textodecomentrio"/>
    <w:link w:val="AssuntodocomentrioChar"/>
    <w:rsid w:val="004B419B"/>
    <w:rPr>
      <w:b/>
      <w:bCs/>
    </w:rPr>
  </w:style>
  <w:style w:type="character" w:customStyle="1" w:styleId="AssuntodocomentrioChar">
    <w:name w:val="Assunto do comentário Char"/>
    <w:basedOn w:val="TextodecomentrioChar"/>
    <w:link w:val="Assuntodocomentrio"/>
    <w:rsid w:val="006C373A"/>
    <w:rPr>
      <w:rFonts w:asciiTheme="minorHAnsi" w:hAnsiTheme="minorHAnsi"/>
      <w:b/>
      <w:bCs/>
      <w:lang w:val="pt-BR" w:eastAsia="en-US"/>
    </w:rPr>
  </w:style>
  <w:style w:type="paragraph" w:styleId="Data">
    <w:name w:val="Date"/>
    <w:basedOn w:val="Normal"/>
    <w:next w:val="Normal"/>
    <w:link w:val="DataChar"/>
    <w:rsid w:val="004B419B"/>
  </w:style>
  <w:style w:type="character" w:customStyle="1" w:styleId="DataChar">
    <w:name w:val="Data Char"/>
    <w:basedOn w:val="Fontepargpadro"/>
    <w:link w:val="Data"/>
    <w:rsid w:val="006C373A"/>
    <w:rPr>
      <w:rFonts w:asciiTheme="minorHAnsi" w:hAnsiTheme="minorHAnsi"/>
      <w:szCs w:val="24"/>
      <w:lang w:val="pt-BR" w:eastAsia="en-US"/>
    </w:rPr>
  </w:style>
  <w:style w:type="paragraph" w:styleId="MapadoDocumento">
    <w:name w:val="Document Map"/>
    <w:basedOn w:val="Normal"/>
    <w:link w:val="MapadoDocumentoChar"/>
    <w:rsid w:val="004B419B"/>
    <w:rPr>
      <w:rFonts w:ascii="Tahoma" w:hAnsi="Tahoma" w:cs="Tahoma"/>
      <w:sz w:val="16"/>
      <w:szCs w:val="16"/>
    </w:rPr>
  </w:style>
  <w:style w:type="character" w:customStyle="1" w:styleId="MapadoDocumentoChar">
    <w:name w:val="Mapa do Documento Char"/>
    <w:basedOn w:val="Fontepargpadro"/>
    <w:link w:val="MapadoDocumento"/>
    <w:rsid w:val="006C373A"/>
    <w:rPr>
      <w:rFonts w:ascii="Tahoma" w:hAnsi="Tahoma" w:cs="Tahoma"/>
      <w:sz w:val="16"/>
      <w:szCs w:val="16"/>
      <w:lang w:val="pt-BR" w:eastAsia="en-US"/>
    </w:rPr>
  </w:style>
  <w:style w:type="paragraph" w:styleId="AssinaturadeEmail">
    <w:name w:val="E-mail Signature"/>
    <w:basedOn w:val="Normal"/>
    <w:link w:val="AssinaturadeEmailChar"/>
    <w:rsid w:val="004B419B"/>
  </w:style>
  <w:style w:type="character" w:customStyle="1" w:styleId="AssinaturadeEmailChar">
    <w:name w:val="Assinatura de Email Char"/>
    <w:basedOn w:val="Fontepargpadro"/>
    <w:link w:val="AssinaturadeEmail"/>
    <w:rsid w:val="006C373A"/>
    <w:rPr>
      <w:rFonts w:asciiTheme="minorHAnsi" w:hAnsiTheme="minorHAnsi"/>
      <w:szCs w:val="24"/>
      <w:lang w:val="pt-BR" w:eastAsia="en-US"/>
    </w:rPr>
  </w:style>
  <w:style w:type="character" w:styleId="nfase">
    <w:name w:val="Emphasis"/>
    <w:basedOn w:val="Fontepargpadro"/>
    <w:rsid w:val="004B419B"/>
    <w:rPr>
      <w:i/>
      <w:iCs/>
      <w:lang w:val="pt-BR"/>
    </w:rPr>
  </w:style>
  <w:style w:type="character" w:styleId="Refdenotadefim">
    <w:name w:val="endnote reference"/>
    <w:basedOn w:val="Fontepargpadro"/>
    <w:rsid w:val="004B419B"/>
    <w:rPr>
      <w:vertAlign w:val="superscript"/>
      <w:lang w:val="pt-BR"/>
    </w:rPr>
  </w:style>
  <w:style w:type="paragraph" w:styleId="Destinatrio">
    <w:name w:val="envelope address"/>
    <w:basedOn w:val="Normal"/>
    <w:rsid w:val="004B419B"/>
    <w:pPr>
      <w:framePr w:w="7920" w:h="1980" w:hRule="exact" w:hSpace="180" w:wrap="auto" w:hAnchor="page" w:xAlign="center" w:yAlign="bottom"/>
      <w:ind w:left="2880"/>
    </w:pPr>
    <w:rPr>
      <w:rFonts w:asciiTheme="majorHAnsi" w:eastAsiaTheme="majorEastAsia" w:hAnsiTheme="majorHAnsi" w:cstheme="majorBidi"/>
      <w:sz w:val="24"/>
    </w:rPr>
  </w:style>
  <w:style w:type="paragraph" w:styleId="Remetente">
    <w:name w:val="envelope return"/>
    <w:basedOn w:val="Normal"/>
    <w:rsid w:val="004B419B"/>
    <w:rPr>
      <w:rFonts w:asciiTheme="majorHAnsi" w:eastAsiaTheme="majorEastAsia" w:hAnsiTheme="majorHAnsi" w:cstheme="majorBidi"/>
      <w:szCs w:val="20"/>
    </w:rPr>
  </w:style>
  <w:style w:type="character" w:styleId="HiperlinkVisitado">
    <w:name w:val="FollowedHyperlink"/>
    <w:basedOn w:val="Fontepargpadro"/>
    <w:rsid w:val="004B419B"/>
    <w:rPr>
      <w:color w:val="EA745C" w:themeColor="followedHyperlink"/>
      <w:u w:val="single"/>
      <w:lang w:val="pt-BR"/>
    </w:rPr>
  </w:style>
  <w:style w:type="character" w:styleId="AcrnimoHTML">
    <w:name w:val="HTML Acronym"/>
    <w:basedOn w:val="Fontepargpadro"/>
    <w:rsid w:val="004B419B"/>
    <w:rPr>
      <w:lang w:val="pt-BR"/>
    </w:rPr>
  </w:style>
  <w:style w:type="paragraph" w:styleId="EndereoHTML">
    <w:name w:val="HTML Address"/>
    <w:basedOn w:val="Normal"/>
    <w:link w:val="EndereoHTMLChar"/>
    <w:rsid w:val="004B419B"/>
    <w:rPr>
      <w:i/>
      <w:iCs/>
    </w:rPr>
  </w:style>
  <w:style w:type="character" w:customStyle="1" w:styleId="EndereoHTMLChar">
    <w:name w:val="Endereço HTML Char"/>
    <w:basedOn w:val="Fontepargpadro"/>
    <w:link w:val="EndereoHTML"/>
    <w:rsid w:val="006C373A"/>
    <w:rPr>
      <w:rFonts w:asciiTheme="minorHAnsi" w:hAnsiTheme="minorHAnsi"/>
      <w:i/>
      <w:iCs/>
      <w:szCs w:val="24"/>
      <w:lang w:val="pt-BR" w:eastAsia="en-US"/>
    </w:rPr>
  </w:style>
  <w:style w:type="character" w:styleId="CitaoHTML">
    <w:name w:val="HTML Cite"/>
    <w:basedOn w:val="Fontepargpadro"/>
    <w:rsid w:val="004B419B"/>
    <w:rPr>
      <w:i/>
      <w:iCs/>
      <w:lang w:val="pt-BR"/>
    </w:rPr>
  </w:style>
  <w:style w:type="character" w:styleId="CdigoHTML">
    <w:name w:val="HTML Code"/>
    <w:basedOn w:val="Fontepargpadro"/>
    <w:rsid w:val="004B419B"/>
    <w:rPr>
      <w:rFonts w:ascii="Courier New" w:hAnsi="Courier New" w:cs="Courier New"/>
      <w:sz w:val="20"/>
      <w:szCs w:val="20"/>
      <w:lang w:val="pt-BR"/>
    </w:rPr>
  </w:style>
  <w:style w:type="character" w:styleId="DefinioHTML">
    <w:name w:val="HTML Definition"/>
    <w:basedOn w:val="Fontepargpadro"/>
    <w:rsid w:val="004B419B"/>
    <w:rPr>
      <w:i/>
      <w:iCs/>
      <w:lang w:val="pt-BR"/>
    </w:rPr>
  </w:style>
  <w:style w:type="character" w:styleId="TecladoHTML">
    <w:name w:val="HTML Keyboard"/>
    <w:basedOn w:val="Fontepargpadro"/>
    <w:rsid w:val="004B419B"/>
    <w:rPr>
      <w:rFonts w:ascii="Courier New" w:hAnsi="Courier New" w:cs="Courier New"/>
      <w:sz w:val="20"/>
      <w:szCs w:val="20"/>
      <w:lang w:val="pt-BR"/>
    </w:rPr>
  </w:style>
  <w:style w:type="paragraph" w:styleId="Pr-formataoHTML">
    <w:name w:val="HTML Preformatted"/>
    <w:basedOn w:val="Normal"/>
    <w:link w:val="Pr-formataoHTMLChar"/>
    <w:rsid w:val="004B419B"/>
    <w:rPr>
      <w:rFonts w:ascii="Courier New" w:hAnsi="Courier New" w:cs="Courier New"/>
      <w:szCs w:val="20"/>
    </w:rPr>
  </w:style>
  <w:style w:type="character" w:customStyle="1" w:styleId="Pr-formataoHTMLChar">
    <w:name w:val="Pré-formatação HTML Char"/>
    <w:basedOn w:val="Fontepargpadro"/>
    <w:link w:val="Pr-formataoHTML"/>
    <w:rsid w:val="006C373A"/>
    <w:rPr>
      <w:rFonts w:ascii="Courier New" w:hAnsi="Courier New" w:cs="Courier New"/>
      <w:lang w:val="pt-BR" w:eastAsia="en-US"/>
    </w:rPr>
  </w:style>
  <w:style w:type="character" w:styleId="ExemploHTML">
    <w:name w:val="HTML Sample"/>
    <w:basedOn w:val="Fontepargpadro"/>
    <w:rsid w:val="004B419B"/>
    <w:rPr>
      <w:rFonts w:ascii="Courier New" w:hAnsi="Courier New" w:cs="Courier New"/>
      <w:lang w:val="pt-BR"/>
    </w:rPr>
  </w:style>
  <w:style w:type="character" w:styleId="MquinadeescreverHTML">
    <w:name w:val="HTML Typewriter"/>
    <w:basedOn w:val="Fontepargpadro"/>
    <w:rsid w:val="004B419B"/>
    <w:rPr>
      <w:rFonts w:ascii="Courier New" w:hAnsi="Courier New" w:cs="Courier New"/>
      <w:sz w:val="20"/>
      <w:szCs w:val="20"/>
      <w:lang w:val="pt-BR"/>
    </w:rPr>
  </w:style>
  <w:style w:type="character" w:styleId="VarivelHTML">
    <w:name w:val="HTML Variable"/>
    <w:basedOn w:val="Fontepargpadro"/>
    <w:rsid w:val="004B419B"/>
    <w:rPr>
      <w:i/>
      <w:iCs/>
      <w:lang w:val="pt-BR"/>
    </w:rPr>
  </w:style>
  <w:style w:type="character" w:styleId="Hyperlink">
    <w:name w:val="Hyperlink"/>
    <w:basedOn w:val="Fontepargpadro"/>
    <w:rsid w:val="004B419B"/>
    <w:rPr>
      <w:color w:val="999999" w:themeColor="hyperlink"/>
      <w:u w:val="single"/>
      <w:lang w:val="pt-BR"/>
    </w:rPr>
  </w:style>
  <w:style w:type="paragraph" w:styleId="Remissivo1">
    <w:name w:val="index 1"/>
    <w:basedOn w:val="Normal"/>
    <w:next w:val="Normal"/>
    <w:autoRedefine/>
    <w:rsid w:val="004B419B"/>
    <w:pPr>
      <w:ind w:left="200" w:hanging="200"/>
    </w:pPr>
  </w:style>
  <w:style w:type="paragraph" w:styleId="Remissivo2">
    <w:name w:val="index 2"/>
    <w:basedOn w:val="Normal"/>
    <w:next w:val="Normal"/>
    <w:autoRedefine/>
    <w:rsid w:val="004B419B"/>
    <w:pPr>
      <w:ind w:left="400" w:hanging="200"/>
    </w:pPr>
  </w:style>
  <w:style w:type="paragraph" w:styleId="Remissivo3">
    <w:name w:val="index 3"/>
    <w:basedOn w:val="Normal"/>
    <w:next w:val="Normal"/>
    <w:autoRedefine/>
    <w:rsid w:val="004B419B"/>
    <w:pPr>
      <w:ind w:left="600" w:hanging="200"/>
    </w:pPr>
  </w:style>
  <w:style w:type="paragraph" w:styleId="Remissivo4">
    <w:name w:val="index 4"/>
    <w:basedOn w:val="Normal"/>
    <w:next w:val="Normal"/>
    <w:autoRedefine/>
    <w:rsid w:val="004B419B"/>
    <w:pPr>
      <w:ind w:left="800" w:hanging="200"/>
    </w:pPr>
  </w:style>
  <w:style w:type="paragraph" w:styleId="Remissivo5">
    <w:name w:val="index 5"/>
    <w:basedOn w:val="Normal"/>
    <w:next w:val="Normal"/>
    <w:autoRedefine/>
    <w:rsid w:val="004B419B"/>
    <w:pPr>
      <w:ind w:left="1000" w:hanging="200"/>
    </w:pPr>
  </w:style>
  <w:style w:type="paragraph" w:styleId="Remissivo6">
    <w:name w:val="index 6"/>
    <w:basedOn w:val="Normal"/>
    <w:next w:val="Normal"/>
    <w:autoRedefine/>
    <w:rsid w:val="004B419B"/>
    <w:pPr>
      <w:ind w:left="1200" w:hanging="200"/>
    </w:pPr>
  </w:style>
  <w:style w:type="paragraph" w:styleId="Remissivo7">
    <w:name w:val="index 7"/>
    <w:basedOn w:val="Normal"/>
    <w:next w:val="Normal"/>
    <w:autoRedefine/>
    <w:rsid w:val="004B419B"/>
    <w:pPr>
      <w:ind w:left="1400" w:hanging="200"/>
    </w:pPr>
  </w:style>
  <w:style w:type="paragraph" w:styleId="Remissivo8">
    <w:name w:val="index 8"/>
    <w:basedOn w:val="Normal"/>
    <w:next w:val="Normal"/>
    <w:autoRedefine/>
    <w:rsid w:val="004B419B"/>
    <w:pPr>
      <w:ind w:left="1600" w:hanging="200"/>
    </w:pPr>
  </w:style>
  <w:style w:type="paragraph" w:styleId="Remissivo9">
    <w:name w:val="index 9"/>
    <w:basedOn w:val="Normal"/>
    <w:next w:val="Normal"/>
    <w:autoRedefine/>
    <w:rsid w:val="004B419B"/>
    <w:pPr>
      <w:ind w:left="1800" w:hanging="200"/>
    </w:pPr>
  </w:style>
  <w:style w:type="paragraph" w:styleId="Ttulodendiceremissivo">
    <w:name w:val="index heading"/>
    <w:basedOn w:val="Normal"/>
    <w:next w:val="Remissivo1"/>
    <w:rsid w:val="004B419B"/>
    <w:rPr>
      <w:rFonts w:asciiTheme="majorHAnsi" w:eastAsiaTheme="majorEastAsia" w:hAnsiTheme="majorHAnsi" w:cstheme="majorBidi"/>
      <w:b/>
      <w:bCs/>
    </w:rPr>
  </w:style>
  <w:style w:type="character" w:styleId="nfaseIntensa">
    <w:name w:val="Intense Emphasis"/>
    <w:basedOn w:val="Fontepargpadro"/>
    <w:uiPriority w:val="21"/>
    <w:rsid w:val="004B419B"/>
    <w:rPr>
      <w:b/>
      <w:bCs/>
      <w:i/>
      <w:iCs/>
      <w:color w:val="EBAF00" w:themeColor="accent1"/>
      <w:lang w:val="pt-BR"/>
    </w:rPr>
  </w:style>
  <w:style w:type="paragraph" w:styleId="CitaoIntensa">
    <w:name w:val="Intense Quote"/>
    <w:basedOn w:val="Normal"/>
    <w:next w:val="Normal"/>
    <w:link w:val="CitaoIntensaChar"/>
    <w:uiPriority w:val="30"/>
    <w:rsid w:val="004B419B"/>
    <w:pPr>
      <w:pBdr>
        <w:bottom w:val="single" w:sz="4" w:space="4" w:color="EBAF00" w:themeColor="accent1"/>
      </w:pBdr>
      <w:spacing w:before="200" w:after="280"/>
      <w:ind w:left="936" w:right="936"/>
    </w:pPr>
    <w:rPr>
      <w:b/>
      <w:bCs/>
      <w:i/>
      <w:iCs/>
      <w:color w:val="EBAF00" w:themeColor="accent1"/>
    </w:rPr>
  </w:style>
  <w:style w:type="character" w:customStyle="1" w:styleId="CitaoIntensaChar">
    <w:name w:val="Citação Intensa Char"/>
    <w:basedOn w:val="Fontepargpadro"/>
    <w:link w:val="CitaoIntensa"/>
    <w:uiPriority w:val="30"/>
    <w:rsid w:val="006C373A"/>
    <w:rPr>
      <w:rFonts w:asciiTheme="minorHAnsi" w:hAnsiTheme="minorHAnsi"/>
      <w:b/>
      <w:bCs/>
      <w:i/>
      <w:iCs/>
      <w:color w:val="EBAF00" w:themeColor="accent1"/>
      <w:szCs w:val="24"/>
      <w:lang w:val="pt-BR" w:eastAsia="en-US"/>
    </w:rPr>
  </w:style>
  <w:style w:type="character" w:styleId="RefernciaIntensa">
    <w:name w:val="Intense Reference"/>
    <w:basedOn w:val="Fontepargpadro"/>
    <w:uiPriority w:val="32"/>
    <w:rsid w:val="004B419B"/>
    <w:rPr>
      <w:b/>
      <w:bCs/>
      <w:smallCaps/>
      <w:color w:val="E65032" w:themeColor="accent2"/>
      <w:spacing w:val="5"/>
      <w:u w:val="single"/>
      <w:lang w:val="pt-BR"/>
    </w:rPr>
  </w:style>
  <w:style w:type="character" w:styleId="Nmerodelinha">
    <w:name w:val="line number"/>
    <w:basedOn w:val="Fontepargpadro"/>
    <w:rsid w:val="004B419B"/>
    <w:rPr>
      <w:lang w:val="pt-BR"/>
    </w:rPr>
  </w:style>
  <w:style w:type="paragraph" w:styleId="Lista">
    <w:name w:val="List"/>
    <w:basedOn w:val="Normal"/>
    <w:rsid w:val="004B419B"/>
    <w:pPr>
      <w:ind w:left="283" w:hanging="283"/>
      <w:contextualSpacing/>
    </w:pPr>
  </w:style>
  <w:style w:type="paragraph" w:styleId="Lista2">
    <w:name w:val="List 2"/>
    <w:basedOn w:val="Normal"/>
    <w:rsid w:val="004B419B"/>
    <w:pPr>
      <w:ind w:left="566" w:hanging="283"/>
      <w:contextualSpacing/>
    </w:pPr>
  </w:style>
  <w:style w:type="paragraph" w:styleId="Lista3">
    <w:name w:val="List 3"/>
    <w:basedOn w:val="Normal"/>
    <w:rsid w:val="004B419B"/>
    <w:pPr>
      <w:ind w:left="849" w:hanging="283"/>
      <w:contextualSpacing/>
    </w:pPr>
  </w:style>
  <w:style w:type="paragraph" w:styleId="Lista4">
    <w:name w:val="List 4"/>
    <w:basedOn w:val="Normal"/>
    <w:rsid w:val="004B419B"/>
    <w:pPr>
      <w:ind w:left="1132" w:hanging="283"/>
      <w:contextualSpacing/>
    </w:pPr>
  </w:style>
  <w:style w:type="paragraph" w:styleId="Lista5">
    <w:name w:val="List 5"/>
    <w:basedOn w:val="Normal"/>
    <w:rsid w:val="004B419B"/>
    <w:pPr>
      <w:ind w:left="1415" w:hanging="283"/>
      <w:contextualSpacing/>
    </w:pPr>
  </w:style>
  <w:style w:type="paragraph" w:styleId="Commarcadores">
    <w:name w:val="List Bullet"/>
    <w:basedOn w:val="Normal"/>
    <w:rsid w:val="004B419B"/>
    <w:pPr>
      <w:numPr>
        <w:numId w:val="2"/>
      </w:numPr>
      <w:contextualSpacing/>
    </w:pPr>
  </w:style>
  <w:style w:type="paragraph" w:styleId="Commarcadores2">
    <w:name w:val="List Bullet 2"/>
    <w:basedOn w:val="Normal"/>
    <w:rsid w:val="004B419B"/>
    <w:pPr>
      <w:numPr>
        <w:numId w:val="3"/>
      </w:numPr>
      <w:contextualSpacing/>
    </w:pPr>
  </w:style>
  <w:style w:type="paragraph" w:styleId="Commarcadores3">
    <w:name w:val="List Bullet 3"/>
    <w:basedOn w:val="Normal"/>
    <w:rsid w:val="004B419B"/>
    <w:pPr>
      <w:numPr>
        <w:numId w:val="4"/>
      </w:numPr>
      <w:contextualSpacing/>
    </w:pPr>
  </w:style>
  <w:style w:type="paragraph" w:styleId="Commarcadores4">
    <w:name w:val="List Bullet 4"/>
    <w:basedOn w:val="Normal"/>
    <w:rsid w:val="004B419B"/>
    <w:pPr>
      <w:numPr>
        <w:numId w:val="5"/>
      </w:numPr>
      <w:contextualSpacing/>
    </w:pPr>
  </w:style>
  <w:style w:type="paragraph" w:styleId="Commarcadores5">
    <w:name w:val="List Bullet 5"/>
    <w:basedOn w:val="Normal"/>
    <w:rsid w:val="004B419B"/>
    <w:pPr>
      <w:numPr>
        <w:numId w:val="6"/>
      </w:numPr>
      <w:contextualSpacing/>
    </w:pPr>
  </w:style>
  <w:style w:type="paragraph" w:styleId="Listadecontinuao">
    <w:name w:val="List Continue"/>
    <w:basedOn w:val="Normal"/>
    <w:rsid w:val="004B419B"/>
    <w:pPr>
      <w:spacing w:after="120"/>
      <w:ind w:left="283"/>
      <w:contextualSpacing/>
    </w:pPr>
  </w:style>
  <w:style w:type="paragraph" w:styleId="Listadecontinuao2">
    <w:name w:val="List Continue 2"/>
    <w:basedOn w:val="Normal"/>
    <w:rsid w:val="004B419B"/>
    <w:pPr>
      <w:spacing w:after="120"/>
      <w:ind w:left="566"/>
      <w:contextualSpacing/>
    </w:pPr>
  </w:style>
  <w:style w:type="paragraph" w:styleId="Listadecontinuao3">
    <w:name w:val="List Continue 3"/>
    <w:basedOn w:val="Normal"/>
    <w:rsid w:val="004B419B"/>
    <w:pPr>
      <w:spacing w:after="120"/>
      <w:ind w:left="849"/>
      <w:contextualSpacing/>
    </w:pPr>
  </w:style>
  <w:style w:type="paragraph" w:styleId="Listadecontinuao4">
    <w:name w:val="List Continue 4"/>
    <w:basedOn w:val="Normal"/>
    <w:rsid w:val="004B419B"/>
    <w:pPr>
      <w:spacing w:after="120"/>
      <w:ind w:left="1132"/>
      <w:contextualSpacing/>
    </w:pPr>
  </w:style>
  <w:style w:type="paragraph" w:styleId="Listadecontinuao5">
    <w:name w:val="List Continue 5"/>
    <w:basedOn w:val="Normal"/>
    <w:rsid w:val="004B419B"/>
    <w:pPr>
      <w:spacing w:after="120"/>
      <w:ind w:left="1415"/>
      <w:contextualSpacing/>
    </w:pPr>
  </w:style>
  <w:style w:type="paragraph" w:styleId="Numerada">
    <w:name w:val="List Number"/>
    <w:basedOn w:val="Normal"/>
    <w:rsid w:val="004B419B"/>
    <w:pPr>
      <w:numPr>
        <w:numId w:val="7"/>
      </w:numPr>
      <w:contextualSpacing/>
    </w:pPr>
  </w:style>
  <w:style w:type="paragraph" w:styleId="Numerada2">
    <w:name w:val="List Number 2"/>
    <w:basedOn w:val="Normal"/>
    <w:rsid w:val="004B419B"/>
    <w:pPr>
      <w:numPr>
        <w:numId w:val="8"/>
      </w:numPr>
      <w:contextualSpacing/>
    </w:pPr>
  </w:style>
  <w:style w:type="paragraph" w:styleId="Numerada3">
    <w:name w:val="List Number 3"/>
    <w:basedOn w:val="Normal"/>
    <w:rsid w:val="004B419B"/>
    <w:pPr>
      <w:numPr>
        <w:numId w:val="9"/>
      </w:numPr>
      <w:contextualSpacing/>
    </w:pPr>
  </w:style>
  <w:style w:type="paragraph" w:styleId="Numerada4">
    <w:name w:val="List Number 4"/>
    <w:basedOn w:val="Normal"/>
    <w:rsid w:val="004B419B"/>
    <w:pPr>
      <w:numPr>
        <w:numId w:val="10"/>
      </w:numPr>
      <w:contextualSpacing/>
    </w:pPr>
  </w:style>
  <w:style w:type="paragraph" w:styleId="Numerada5">
    <w:name w:val="List Number 5"/>
    <w:basedOn w:val="Normal"/>
    <w:rsid w:val="004B419B"/>
    <w:pPr>
      <w:numPr>
        <w:numId w:val="11"/>
      </w:numPr>
      <w:contextualSpacing/>
    </w:pPr>
  </w:style>
  <w:style w:type="paragraph" w:styleId="PargrafodaLista">
    <w:name w:val="List Paragraph"/>
    <w:basedOn w:val="Normal"/>
    <w:uiPriority w:val="34"/>
    <w:qFormat/>
    <w:rsid w:val="004B419B"/>
    <w:pPr>
      <w:ind w:left="720"/>
    </w:pPr>
  </w:style>
  <w:style w:type="paragraph" w:styleId="Cabealhodamensagem">
    <w:name w:val="Message Header"/>
    <w:basedOn w:val="Normal"/>
    <w:link w:val="CabealhodamensagemChar"/>
    <w:rsid w:val="004B419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CabealhodamensagemChar">
    <w:name w:val="Cabeçalho da mensagem Char"/>
    <w:basedOn w:val="Fontepargpadro"/>
    <w:link w:val="Cabealhodamensagem"/>
    <w:rsid w:val="006C373A"/>
    <w:rPr>
      <w:rFonts w:asciiTheme="majorHAnsi" w:eastAsiaTheme="majorEastAsia" w:hAnsiTheme="majorHAnsi" w:cstheme="majorBidi"/>
      <w:sz w:val="24"/>
      <w:szCs w:val="24"/>
      <w:shd w:val="pct20" w:color="auto" w:fill="auto"/>
      <w:lang w:val="pt-BR" w:eastAsia="en-US"/>
    </w:rPr>
  </w:style>
  <w:style w:type="paragraph" w:styleId="SemEspaamento">
    <w:name w:val="No Spacing"/>
    <w:uiPriority w:val="1"/>
    <w:qFormat/>
    <w:rsid w:val="004B419B"/>
    <w:rPr>
      <w:rFonts w:ascii="Arial" w:hAnsi="Arial"/>
      <w:szCs w:val="24"/>
      <w:lang w:eastAsia="en-US"/>
    </w:rPr>
  </w:style>
  <w:style w:type="paragraph" w:styleId="NormalWeb">
    <w:name w:val="Normal (Web)"/>
    <w:basedOn w:val="Normal"/>
    <w:rsid w:val="004B419B"/>
    <w:rPr>
      <w:rFonts w:ascii="Times New Roman" w:hAnsi="Times New Roman"/>
      <w:sz w:val="24"/>
    </w:rPr>
  </w:style>
  <w:style w:type="paragraph" w:styleId="Recuonormal">
    <w:name w:val="Normal Indent"/>
    <w:basedOn w:val="Normal"/>
    <w:rsid w:val="004B419B"/>
    <w:pPr>
      <w:ind w:left="720"/>
    </w:pPr>
  </w:style>
  <w:style w:type="character" w:styleId="TextodoEspaoReservado">
    <w:name w:val="Placeholder Text"/>
    <w:basedOn w:val="Fontepargpadro"/>
    <w:uiPriority w:val="99"/>
    <w:semiHidden/>
    <w:rsid w:val="004B419B"/>
    <w:rPr>
      <w:color w:val="808080"/>
      <w:lang w:val="pt-BR"/>
    </w:rPr>
  </w:style>
  <w:style w:type="paragraph" w:styleId="TextosemFormatao">
    <w:name w:val="Plain Text"/>
    <w:basedOn w:val="Normal"/>
    <w:link w:val="TextosemFormataoChar"/>
    <w:rsid w:val="004B419B"/>
    <w:rPr>
      <w:rFonts w:ascii="Courier New" w:hAnsi="Courier New" w:cs="Courier New"/>
      <w:szCs w:val="20"/>
    </w:rPr>
  </w:style>
  <w:style w:type="character" w:customStyle="1" w:styleId="TextosemFormataoChar">
    <w:name w:val="Texto sem Formatação Char"/>
    <w:basedOn w:val="Fontepargpadro"/>
    <w:link w:val="TextosemFormatao"/>
    <w:rsid w:val="006C373A"/>
    <w:rPr>
      <w:rFonts w:ascii="Courier New" w:hAnsi="Courier New" w:cs="Courier New"/>
      <w:lang w:val="pt-BR" w:eastAsia="en-US"/>
    </w:rPr>
  </w:style>
  <w:style w:type="paragraph" w:styleId="Assinatura">
    <w:name w:val="Signature"/>
    <w:basedOn w:val="Normal"/>
    <w:link w:val="AssinaturaChar"/>
    <w:rsid w:val="004B419B"/>
    <w:pPr>
      <w:ind w:left="4252"/>
    </w:pPr>
  </w:style>
  <w:style w:type="character" w:customStyle="1" w:styleId="AssinaturaChar">
    <w:name w:val="Assinatura Char"/>
    <w:basedOn w:val="Fontepargpadro"/>
    <w:link w:val="Assinatura"/>
    <w:rsid w:val="006C373A"/>
    <w:rPr>
      <w:rFonts w:asciiTheme="minorHAnsi" w:hAnsiTheme="minorHAnsi"/>
      <w:szCs w:val="24"/>
      <w:lang w:val="pt-BR" w:eastAsia="en-US"/>
    </w:rPr>
  </w:style>
  <w:style w:type="character" w:styleId="Forte">
    <w:name w:val="Strong"/>
    <w:basedOn w:val="Fontepargpadro"/>
    <w:rsid w:val="004B419B"/>
    <w:rPr>
      <w:b/>
      <w:bCs/>
      <w:lang w:val="pt-BR"/>
    </w:rPr>
  </w:style>
  <w:style w:type="paragraph" w:styleId="Subttulo">
    <w:name w:val="Subtitle"/>
    <w:basedOn w:val="Normal"/>
    <w:next w:val="Normal"/>
    <w:link w:val="SubttuloChar"/>
    <w:rsid w:val="004B419B"/>
    <w:pPr>
      <w:spacing w:after="60"/>
      <w:jc w:val="center"/>
      <w:outlineLvl w:val="1"/>
    </w:pPr>
    <w:rPr>
      <w:rFonts w:asciiTheme="majorHAnsi" w:eastAsiaTheme="majorEastAsia" w:hAnsiTheme="majorHAnsi" w:cstheme="majorBidi"/>
      <w:sz w:val="24"/>
    </w:rPr>
  </w:style>
  <w:style w:type="character" w:customStyle="1" w:styleId="SubttuloChar">
    <w:name w:val="Subtítulo Char"/>
    <w:basedOn w:val="Fontepargpadro"/>
    <w:link w:val="Subttulo"/>
    <w:rsid w:val="006C373A"/>
    <w:rPr>
      <w:rFonts w:asciiTheme="majorHAnsi" w:eastAsiaTheme="majorEastAsia" w:hAnsiTheme="majorHAnsi" w:cstheme="majorBidi"/>
      <w:sz w:val="24"/>
      <w:szCs w:val="24"/>
      <w:lang w:val="pt-BR" w:eastAsia="en-US"/>
    </w:rPr>
  </w:style>
  <w:style w:type="character" w:styleId="nfaseSutil">
    <w:name w:val="Subtle Emphasis"/>
    <w:basedOn w:val="Fontepargpadro"/>
    <w:uiPriority w:val="19"/>
    <w:rsid w:val="004B419B"/>
    <w:rPr>
      <w:i/>
      <w:iCs/>
      <w:color w:val="808080" w:themeColor="text1" w:themeTint="7F"/>
      <w:lang w:val="pt-BR"/>
    </w:rPr>
  </w:style>
  <w:style w:type="character" w:styleId="RefernciaSutil">
    <w:name w:val="Subtle Reference"/>
    <w:basedOn w:val="Fontepargpadro"/>
    <w:uiPriority w:val="31"/>
    <w:rsid w:val="004B419B"/>
    <w:rPr>
      <w:smallCaps/>
      <w:color w:val="E65032" w:themeColor="accent2"/>
      <w:u w:val="single"/>
      <w:lang w:val="pt-BR"/>
    </w:rPr>
  </w:style>
  <w:style w:type="paragraph" w:styleId="ndicedeautoridades">
    <w:name w:val="table of authorities"/>
    <w:basedOn w:val="Normal"/>
    <w:next w:val="Normal"/>
    <w:rsid w:val="004B419B"/>
    <w:pPr>
      <w:ind w:left="200" w:hanging="200"/>
    </w:pPr>
  </w:style>
  <w:style w:type="paragraph" w:styleId="ndicedeilustraes">
    <w:name w:val="table of figures"/>
    <w:basedOn w:val="Normal"/>
    <w:next w:val="Normal"/>
    <w:rsid w:val="004B419B"/>
  </w:style>
  <w:style w:type="paragraph" w:styleId="Ttulodendicedeautoridades">
    <w:name w:val="toa heading"/>
    <w:basedOn w:val="Normal"/>
    <w:next w:val="Normal"/>
    <w:rsid w:val="004B419B"/>
    <w:pPr>
      <w:spacing w:before="120"/>
    </w:pPr>
    <w:rPr>
      <w:rFonts w:asciiTheme="majorHAnsi" w:eastAsiaTheme="majorEastAsia" w:hAnsiTheme="majorHAnsi" w:cstheme="majorBidi"/>
      <w:b/>
      <w:bCs/>
      <w:sz w:val="24"/>
    </w:rPr>
  </w:style>
  <w:style w:type="paragraph" w:customStyle="1" w:styleId="BodyTextIndent4">
    <w:name w:val="Body Text Indent 4"/>
    <w:basedOn w:val="Recuodecorpodetexto3"/>
    <w:rsid w:val="004B419B"/>
    <w:pPr>
      <w:ind w:left="1814"/>
    </w:pPr>
    <w:rPr>
      <w:szCs w:val="16"/>
    </w:rPr>
  </w:style>
  <w:style w:type="paragraph" w:customStyle="1" w:styleId="BodyTextIndent5">
    <w:name w:val="Body Text Indent 5"/>
    <w:basedOn w:val="BodyTextIndent4"/>
    <w:rsid w:val="004B419B"/>
    <w:pPr>
      <w:ind w:left="2268"/>
    </w:pPr>
  </w:style>
  <w:style w:type="table" w:customStyle="1" w:styleId="TWTablePlain">
    <w:name w:val="TW Table Plain"/>
    <w:rsid w:val="004B419B"/>
    <w:rPr>
      <w:rFonts w:asciiTheme="minorHAnsi" w:hAnsiTheme="minorHAnsi"/>
      <w:lang w:val="pt-BR" w:eastAsia="zh-CN"/>
    </w:rPr>
    <w:tblPr>
      <w:tblInd w:w="57" w:type="dxa"/>
      <w:tblBorders>
        <w:top w:val="single" w:sz="4" w:space="0" w:color="auto"/>
        <w:bottom w:val="single" w:sz="12" w:space="0" w:color="auto"/>
      </w:tblBorders>
      <w:tblCellMar>
        <w:top w:w="57" w:type="dxa"/>
        <w:left w:w="57" w:type="dxa"/>
        <w:bottom w:w="57" w:type="dxa"/>
        <w:right w:w="57" w:type="dxa"/>
      </w:tblCellMar>
    </w:tblPr>
    <w:tblStylePr w:type="firstRow">
      <w:pPr>
        <w:keepNext/>
        <w:keepLines/>
        <w:wordWrap/>
      </w:pPr>
      <w:rPr>
        <w:b/>
        <w:color w:val="auto"/>
      </w:rPr>
      <w:tblPr/>
      <w:tcPr>
        <w:tcBorders>
          <w:top w:val="single" w:sz="12" w:space="0" w:color="auto"/>
          <w:left w:val="nil"/>
          <w:bottom w:val="single" w:sz="4" w:space="0" w:color="auto"/>
          <w:right w:val="nil"/>
          <w:insideH w:val="nil"/>
          <w:insideV w:val="nil"/>
          <w:tl2br w:val="nil"/>
          <w:tr2bl w:val="nil"/>
        </w:tcBorders>
      </w:tcPr>
    </w:tblStylePr>
  </w:style>
  <w:style w:type="table" w:customStyle="1" w:styleId="TWTablePlainWide">
    <w:name w:val="TW Table Plain Wide"/>
    <w:basedOn w:val="TWTablePlain"/>
    <w:uiPriority w:val="99"/>
    <w:rsid w:val="004B419B"/>
    <w:tblPr>
      <w:tblInd w:w="57" w:type="dxa"/>
      <w:tblBorders>
        <w:top w:val="single" w:sz="4" w:space="0" w:color="auto"/>
        <w:bottom w:val="single" w:sz="12" w:space="0" w:color="auto"/>
      </w:tblBorders>
      <w:tblCellMar>
        <w:top w:w="170" w:type="dxa"/>
        <w:left w:w="57" w:type="dxa"/>
        <w:bottom w:w="170" w:type="dxa"/>
        <w:right w:w="57" w:type="dxa"/>
      </w:tblCellMar>
    </w:tblPr>
    <w:tblStylePr w:type="firstRow">
      <w:pPr>
        <w:keepNext/>
        <w:keepLines/>
        <w:wordWrap/>
      </w:pPr>
      <w:rPr>
        <w:b/>
        <w:color w:val="auto"/>
      </w:rPr>
      <w:tblPr/>
      <w:tcPr>
        <w:tcBorders>
          <w:top w:val="single" w:sz="12" w:space="0" w:color="auto"/>
          <w:left w:val="nil"/>
          <w:bottom w:val="single" w:sz="4" w:space="0" w:color="auto"/>
          <w:right w:val="nil"/>
          <w:insideH w:val="nil"/>
          <w:insideV w:val="nil"/>
          <w:tl2br w:val="nil"/>
          <w:tr2bl w:val="nil"/>
        </w:tcBorders>
      </w:tcPr>
    </w:tblStylePr>
  </w:style>
  <w:style w:type="table" w:customStyle="1" w:styleId="TWTableRed">
    <w:name w:val="TW Table Red"/>
    <w:basedOn w:val="TWTablePlain"/>
    <w:uiPriority w:val="99"/>
    <w:rsid w:val="004B419B"/>
    <w:tblPr>
      <w:tblInd w:w="57" w:type="dxa"/>
      <w:tblBorders>
        <w:top w:val="single" w:sz="4" w:space="0" w:color="auto"/>
        <w:bottom w:val="single" w:sz="12" w:space="0" w:color="auto"/>
      </w:tblBorders>
      <w:tblCellMar>
        <w:top w:w="57" w:type="dxa"/>
        <w:left w:w="57" w:type="dxa"/>
        <w:bottom w:w="57" w:type="dxa"/>
        <w:right w:w="57" w:type="dxa"/>
      </w:tblCellMar>
    </w:tblPr>
    <w:tblStylePr w:type="firstRow">
      <w:pPr>
        <w:keepNext/>
        <w:keepLines/>
        <w:wordWrap/>
      </w:pPr>
      <w:rPr>
        <w:b/>
        <w:color w:val="FFFFFF" w:themeColor="background1"/>
      </w:rPr>
      <w:tblPr/>
      <w:tcPr>
        <w:tcBorders>
          <w:top w:val="single" w:sz="12" w:space="0" w:color="auto"/>
          <w:left w:val="nil"/>
          <w:bottom w:val="single" w:sz="4" w:space="0" w:color="auto"/>
          <w:right w:val="nil"/>
          <w:insideH w:val="nil"/>
          <w:insideV w:val="nil"/>
          <w:tl2br w:val="nil"/>
          <w:tr2bl w:val="nil"/>
        </w:tcBorders>
        <w:shd w:val="clear" w:color="auto" w:fill="E65032" w:themeFill="background2"/>
      </w:tcPr>
    </w:tblStylePr>
  </w:style>
  <w:style w:type="table" w:customStyle="1" w:styleId="TWTableRedWide">
    <w:name w:val="TW Table Red Wide"/>
    <w:basedOn w:val="TWTablePlainWide"/>
    <w:uiPriority w:val="99"/>
    <w:rsid w:val="004B419B"/>
    <w:tblPr>
      <w:tblInd w:w="57" w:type="dxa"/>
      <w:tblBorders>
        <w:top w:val="single" w:sz="4" w:space="0" w:color="auto"/>
        <w:bottom w:val="single" w:sz="12" w:space="0" w:color="auto"/>
      </w:tblBorders>
      <w:tblCellMar>
        <w:top w:w="170" w:type="dxa"/>
        <w:left w:w="57" w:type="dxa"/>
        <w:bottom w:w="170" w:type="dxa"/>
        <w:right w:w="57" w:type="dxa"/>
      </w:tblCellMar>
    </w:tblPr>
    <w:tblStylePr w:type="firstRow">
      <w:pPr>
        <w:keepNext/>
        <w:keepLines/>
        <w:wordWrap/>
      </w:pPr>
      <w:rPr>
        <w:b/>
        <w:color w:val="FFFFFF" w:themeColor="background1"/>
      </w:rPr>
      <w:tblPr/>
      <w:tcPr>
        <w:tcBorders>
          <w:top w:val="single" w:sz="12" w:space="0" w:color="auto"/>
          <w:left w:val="nil"/>
          <w:bottom w:val="single" w:sz="4" w:space="0" w:color="auto"/>
          <w:right w:val="nil"/>
          <w:insideH w:val="nil"/>
          <w:insideV w:val="nil"/>
          <w:tl2br w:val="nil"/>
          <w:tr2bl w:val="nil"/>
        </w:tcBorders>
        <w:shd w:val="clear" w:color="auto" w:fill="E65032" w:themeFill="background2"/>
      </w:tcPr>
    </w:tblStylePr>
  </w:style>
  <w:style w:type="paragraph" w:customStyle="1" w:styleId="TableBullet">
    <w:name w:val="Table Bullet"/>
    <w:basedOn w:val="BulletList1"/>
    <w:rsid w:val="00C87FB6"/>
    <w:pPr>
      <w:spacing w:before="0" w:after="0"/>
    </w:pPr>
  </w:style>
  <w:style w:type="paragraph" w:customStyle="1" w:styleId="texto">
    <w:name w:val="texto"/>
    <w:basedOn w:val="Normal"/>
    <w:uiPriority w:val="99"/>
    <w:rsid w:val="00623C7E"/>
    <w:pPr>
      <w:widowControl w:val="0"/>
      <w:autoSpaceDE w:val="0"/>
      <w:autoSpaceDN w:val="0"/>
      <w:adjustRightInd w:val="0"/>
      <w:spacing w:line="240" w:lineRule="atLeast"/>
    </w:pPr>
    <w:rPr>
      <w:rFonts w:ascii="Helvetica-Light" w:eastAsiaTheme="minorEastAsia" w:hAnsi="Helvetica-Light" w:cs="Helvetica-Light"/>
      <w:color w:val="000000"/>
      <w:szCs w:val="20"/>
      <w:lang w:val="en-US"/>
    </w:rPr>
  </w:style>
  <w:style w:type="paragraph" w:customStyle="1" w:styleId="Default">
    <w:name w:val="Default"/>
    <w:rsid w:val="00AF79C7"/>
    <w:pPr>
      <w:autoSpaceDE w:val="0"/>
      <w:autoSpaceDN w:val="0"/>
      <w:adjustRightInd w:val="0"/>
    </w:pPr>
    <w:rPr>
      <w:color w:val="000000"/>
      <w:sz w:val="24"/>
      <w:szCs w:val="24"/>
      <w:lang w:val="pt-BR" w:eastAsia="pt-BR"/>
    </w:rPr>
  </w:style>
  <w:style w:type="paragraph" w:customStyle="1" w:styleId="EstiloJustificadoesquerda125cm">
    <w:name w:val="Estilo Justificado À esquerda:  125 cm"/>
    <w:basedOn w:val="Normal"/>
    <w:rsid w:val="00A1024E"/>
    <w:pPr>
      <w:suppressAutoHyphens/>
      <w:spacing w:before="60" w:after="60"/>
      <w:ind w:left="284" w:right="141"/>
      <w:jc w:val="both"/>
    </w:pPr>
    <w:rPr>
      <w:rFonts w:ascii="Arial" w:hAnsi="Arial" w:cs="Arial"/>
      <w:sz w:val="22"/>
      <w:szCs w:val="22"/>
      <w:lang w:val="pt-PT" w:eastAsia="zh-CN"/>
    </w:rPr>
  </w:style>
  <w:style w:type="paragraph" w:customStyle="1" w:styleId="TEXTO1">
    <w:name w:val="TEXTO1"/>
    <w:basedOn w:val="Normal"/>
    <w:rsid w:val="00535B25"/>
    <w:pPr>
      <w:tabs>
        <w:tab w:val="left" w:pos="993"/>
      </w:tabs>
      <w:spacing w:before="60"/>
      <w:ind w:left="993" w:right="284"/>
      <w:jc w:val="both"/>
    </w:pPr>
    <w:rPr>
      <w:rFonts w:ascii="CG Times" w:hAnsi="CG Times"/>
      <w:color w:val="000000"/>
      <w:kern w:val="2"/>
      <w:sz w:val="22"/>
      <w:lang w:eastAsia="zh-CN"/>
    </w:rPr>
  </w:style>
  <w:style w:type="character" w:customStyle="1" w:styleId="TtuloChar">
    <w:name w:val="Título Char"/>
    <w:basedOn w:val="Fontepargpadro"/>
    <w:link w:val="Ttulo"/>
    <w:rsid w:val="00535B25"/>
    <w:rPr>
      <w:rFonts w:asciiTheme="minorHAnsi" w:hAnsiTheme="minorHAnsi" w:cs="Arial"/>
      <w:b/>
      <w:bCs/>
      <w:kern w:val="28"/>
      <w:sz w:val="32"/>
      <w:szCs w:val="32"/>
      <w:lang w:val="pt-BR" w:eastAsia="en-US"/>
    </w:rPr>
  </w:style>
  <w:style w:type="character" w:customStyle="1" w:styleId="padroChar">
    <w:name w:val="padrão Char"/>
    <w:link w:val="padro"/>
    <w:uiPriority w:val="99"/>
    <w:locked/>
    <w:rsid w:val="00535B25"/>
    <w:rPr>
      <w:rFonts w:ascii="Tahoma" w:hAnsi="Tahoma" w:cs="Tahoma"/>
      <w:sz w:val="24"/>
      <w:szCs w:val="24"/>
      <w:lang w:val="pt-BR" w:eastAsia="pt-BR"/>
    </w:rPr>
  </w:style>
  <w:style w:type="paragraph" w:customStyle="1" w:styleId="padro">
    <w:name w:val="padrão"/>
    <w:basedOn w:val="Normal"/>
    <w:link w:val="padroChar"/>
    <w:uiPriority w:val="99"/>
    <w:qFormat/>
    <w:rsid w:val="00535B25"/>
    <w:pPr>
      <w:spacing w:after="200" w:line="360" w:lineRule="auto"/>
    </w:pPr>
    <w:rPr>
      <w:rFonts w:ascii="Tahoma" w:hAnsi="Tahoma" w:cs="Tahoma"/>
      <w:sz w:val="24"/>
      <w:lang w:eastAsia="pt-BR"/>
    </w:rPr>
  </w:style>
  <w:style w:type="paragraph" w:customStyle="1" w:styleId="Estilo1">
    <w:name w:val="Estilo1"/>
    <w:basedOn w:val="Normal"/>
    <w:link w:val="Estilo1Char"/>
    <w:qFormat/>
    <w:rsid w:val="0062053D"/>
    <w:pPr>
      <w:spacing w:before="240"/>
      <w:ind w:left="-425" w:right="408" w:firstLine="567"/>
      <w:jc w:val="both"/>
    </w:pPr>
    <w:rPr>
      <w:rFonts w:ascii="Helvetica Light" w:eastAsiaTheme="minorEastAsia" w:hAnsi="Helvetica Light" w:cs="Helvetica-Light"/>
      <w:color w:val="000000"/>
      <w:szCs w:val="20"/>
    </w:rPr>
  </w:style>
  <w:style w:type="character" w:customStyle="1" w:styleId="Estilo1Char">
    <w:name w:val="Estilo1 Char"/>
    <w:basedOn w:val="Fontepargpadro"/>
    <w:link w:val="Estilo1"/>
    <w:rsid w:val="0062053D"/>
    <w:rPr>
      <w:rFonts w:ascii="Helvetica Light" w:eastAsiaTheme="minorEastAsia" w:hAnsi="Helvetica Light" w:cs="Helvetica-Light"/>
      <w:color w:val="000000"/>
      <w:lang w:val="pt-BR" w:eastAsia="en-US"/>
    </w:rPr>
  </w:style>
  <w:style w:type="paragraph" w:customStyle="1" w:styleId="Corpo">
    <w:name w:val="Corpo"/>
    <w:basedOn w:val="PargrafodaLista"/>
    <w:link w:val="CorpoChar"/>
    <w:qFormat/>
    <w:rsid w:val="00416661"/>
    <w:pPr>
      <w:spacing w:before="120"/>
      <w:ind w:left="0" w:firstLine="397"/>
      <w:jc w:val="both"/>
      <w:outlineLvl w:val="0"/>
    </w:pPr>
    <w:rPr>
      <w:rFonts w:ascii="Helvetica Light" w:eastAsiaTheme="minorEastAsia" w:hAnsi="Helvetica Light" w:cs="Helvetica-Light"/>
      <w:color w:val="000000"/>
      <w:szCs w:val="20"/>
    </w:rPr>
  </w:style>
  <w:style w:type="character" w:customStyle="1" w:styleId="CorpoChar">
    <w:name w:val="Corpo Char"/>
    <w:basedOn w:val="Fontepargpadro"/>
    <w:link w:val="Corpo"/>
    <w:rsid w:val="00416661"/>
    <w:rPr>
      <w:rFonts w:ascii="Helvetica Light" w:eastAsiaTheme="minorEastAsia" w:hAnsi="Helvetica Light" w:cs="Helvetica-Light"/>
      <w:color w:val="000000"/>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379">
      <w:bodyDiv w:val="1"/>
      <w:marLeft w:val="0"/>
      <w:marRight w:val="0"/>
      <w:marTop w:val="0"/>
      <w:marBottom w:val="0"/>
      <w:divBdr>
        <w:top w:val="none" w:sz="0" w:space="0" w:color="auto"/>
        <w:left w:val="none" w:sz="0" w:space="0" w:color="auto"/>
        <w:bottom w:val="none" w:sz="0" w:space="0" w:color="auto"/>
        <w:right w:val="none" w:sz="0" w:space="0" w:color="auto"/>
      </w:divBdr>
    </w:div>
    <w:div w:id="163667544">
      <w:bodyDiv w:val="1"/>
      <w:marLeft w:val="0"/>
      <w:marRight w:val="0"/>
      <w:marTop w:val="0"/>
      <w:marBottom w:val="0"/>
      <w:divBdr>
        <w:top w:val="none" w:sz="0" w:space="0" w:color="auto"/>
        <w:left w:val="none" w:sz="0" w:space="0" w:color="auto"/>
        <w:bottom w:val="none" w:sz="0" w:space="0" w:color="auto"/>
        <w:right w:val="none" w:sz="0" w:space="0" w:color="auto"/>
      </w:divBdr>
    </w:div>
    <w:div w:id="182982726">
      <w:bodyDiv w:val="1"/>
      <w:marLeft w:val="0"/>
      <w:marRight w:val="0"/>
      <w:marTop w:val="0"/>
      <w:marBottom w:val="0"/>
      <w:divBdr>
        <w:top w:val="none" w:sz="0" w:space="0" w:color="auto"/>
        <w:left w:val="none" w:sz="0" w:space="0" w:color="auto"/>
        <w:bottom w:val="none" w:sz="0" w:space="0" w:color="auto"/>
        <w:right w:val="none" w:sz="0" w:space="0" w:color="auto"/>
      </w:divBdr>
    </w:div>
    <w:div w:id="241917464">
      <w:bodyDiv w:val="1"/>
      <w:marLeft w:val="0"/>
      <w:marRight w:val="0"/>
      <w:marTop w:val="0"/>
      <w:marBottom w:val="0"/>
      <w:divBdr>
        <w:top w:val="none" w:sz="0" w:space="0" w:color="auto"/>
        <w:left w:val="none" w:sz="0" w:space="0" w:color="auto"/>
        <w:bottom w:val="none" w:sz="0" w:space="0" w:color="auto"/>
        <w:right w:val="none" w:sz="0" w:space="0" w:color="auto"/>
      </w:divBdr>
    </w:div>
    <w:div w:id="264731483">
      <w:bodyDiv w:val="1"/>
      <w:marLeft w:val="0"/>
      <w:marRight w:val="0"/>
      <w:marTop w:val="0"/>
      <w:marBottom w:val="0"/>
      <w:divBdr>
        <w:top w:val="none" w:sz="0" w:space="0" w:color="auto"/>
        <w:left w:val="none" w:sz="0" w:space="0" w:color="auto"/>
        <w:bottom w:val="none" w:sz="0" w:space="0" w:color="auto"/>
        <w:right w:val="none" w:sz="0" w:space="0" w:color="auto"/>
      </w:divBdr>
    </w:div>
    <w:div w:id="413860233">
      <w:bodyDiv w:val="1"/>
      <w:marLeft w:val="0"/>
      <w:marRight w:val="0"/>
      <w:marTop w:val="0"/>
      <w:marBottom w:val="0"/>
      <w:divBdr>
        <w:top w:val="none" w:sz="0" w:space="0" w:color="auto"/>
        <w:left w:val="none" w:sz="0" w:space="0" w:color="auto"/>
        <w:bottom w:val="none" w:sz="0" w:space="0" w:color="auto"/>
        <w:right w:val="none" w:sz="0" w:space="0" w:color="auto"/>
      </w:divBdr>
    </w:div>
    <w:div w:id="736631611">
      <w:bodyDiv w:val="1"/>
      <w:marLeft w:val="0"/>
      <w:marRight w:val="0"/>
      <w:marTop w:val="0"/>
      <w:marBottom w:val="0"/>
      <w:divBdr>
        <w:top w:val="none" w:sz="0" w:space="0" w:color="auto"/>
        <w:left w:val="none" w:sz="0" w:space="0" w:color="auto"/>
        <w:bottom w:val="none" w:sz="0" w:space="0" w:color="auto"/>
        <w:right w:val="none" w:sz="0" w:space="0" w:color="auto"/>
      </w:divBdr>
    </w:div>
    <w:div w:id="789205597">
      <w:bodyDiv w:val="1"/>
      <w:marLeft w:val="0"/>
      <w:marRight w:val="0"/>
      <w:marTop w:val="0"/>
      <w:marBottom w:val="0"/>
      <w:divBdr>
        <w:top w:val="none" w:sz="0" w:space="0" w:color="auto"/>
        <w:left w:val="none" w:sz="0" w:space="0" w:color="auto"/>
        <w:bottom w:val="none" w:sz="0" w:space="0" w:color="auto"/>
        <w:right w:val="none" w:sz="0" w:space="0" w:color="auto"/>
      </w:divBdr>
    </w:div>
    <w:div w:id="846022096">
      <w:bodyDiv w:val="1"/>
      <w:marLeft w:val="0"/>
      <w:marRight w:val="0"/>
      <w:marTop w:val="0"/>
      <w:marBottom w:val="0"/>
      <w:divBdr>
        <w:top w:val="none" w:sz="0" w:space="0" w:color="auto"/>
        <w:left w:val="none" w:sz="0" w:space="0" w:color="auto"/>
        <w:bottom w:val="none" w:sz="0" w:space="0" w:color="auto"/>
        <w:right w:val="none" w:sz="0" w:space="0" w:color="auto"/>
      </w:divBdr>
    </w:div>
    <w:div w:id="980765233">
      <w:bodyDiv w:val="1"/>
      <w:marLeft w:val="0"/>
      <w:marRight w:val="0"/>
      <w:marTop w:val="0"/>
      <w:marBottom w:val="0"/>
      <w:divBdr>
        <w:top w:val="none" w:sz="0" w:space="0" w:color="auto"/>
        <w:left w:val="none" w:sz="0" w:space="0" w:color="auto"/>
        <w:bottom w:val="none" w:sz="0" w:space="0" w:color="auto"/>
        <w:right w:val="none" w:sz="0" w:space="0" w:color="auto"/>
      </w:divBdr>
    </w:div>
    <w:div w:id="1009677390">
      <w:bodyDiv w:val="1"/>
      <w:marLeft w:val="0"/>
      <w:marRight w:val="0"/>
      <w:marTop w:val="0"/>
      <w:marBottom w:val="0"/>
      <w:divBdr>
        <w:top w:val="none" w:sz="0" w:space="0" w:color="auto"/>
        <w:left w:val="none" w:sz="0" w:space="0" w:color="auto"/>
        <w:bottom w:val="none" w:sz="0" w:space="0" w:color="auto"/>
        <w:right w:val="none" w:sz="0" w:space="0" w:color="auto"/>
      </w:divBdr>
    </w:div>
    <w:div w:id="1116410301">
      <w:bodyDiv w:val="1"/>
      <w:marLeft w:val="0"/>
      <w:marRight w:val="0"/>
      <w:marTop w:val="0"/>
      <w:marBottom w:val="0"/>
      <w:divBdr>
        <w:top w:val="none" w:sz="0" w:space="0" w:color="auto"/>
        <w:left w:val="none" w:sz="0" w:space="0" w:color="auto"/>
        <w:bottom w:val="none" w:sz="0" w:space="0" w:color="auto"/>
        <w:right w:val="none" w:sz="0" w:space="0" w:color="auto"/>
      </w:divBdr>
    </w:div>
    <w:div w:id="1407728282">
      <w:bodyDiv w:val="1"/>
      <w:marLeft w:val="0"/>
      <w:marRight w:val="0"/>
      <w:marTop w:val="0"/>
      <w:marBottom w:val="0"/>
      <w:divBdr>
        <w:top w:val="none" w:sz="0" w:space="0" w:color="auto"/>
        <w:left w:val="none" w:sz="0" w:space="0" w:color="auto"/>
        <w:bottom w:val="none" w:sz="0" w:space="0" w:color="auto"/>
        <w:right w:val="none" w:sz="0" w:space="0" w:color="auto"/>
      </w:divBdr>
    </w:div>
    <w:div w:id="1712606011">
      <w:bodyDiv w:val="1"/>
      <w:marLeft w:val="0"/>
      <w:marRight w:val="0"/>
      <w:marTop w:val="0"/>
      <w:marBottom w:val="0"/>
      <w:divBdr>
        <w:top w:val="none" w:sz="0" w:space="0" w:color="auto"/>
        <w:left w:val="none" w:sz="0" w:space="0" w:color="auto"/>
        <w:bottom w:val="none" w:sz="0" w:space="0" w:color="auto"/>
        <w:right w:val="none" w:sz="0" w:space="0" w:color="auto"/>
      </w:divBdr>
    </w:div>
    <w:div w:id="1854108292">
      <w:bodyDiv w:val="1"/>
      <w:marLeft w:val="0"/>
      <w:marRight w:val="0"/>
      <w:marTop w:val="0"/>
      <w:marBottom w:val="0"/>
      <w:divBdr>
        <w:top w:val="none" w:sz="0" w:space="0" w:color="auto"/>
        <w:left w:val="none" w:sz="0" w:space="0" w:color="auto"/>
        <w:bottom w:val="none" w:sz="0" w:space="0" w:color="auto"/>
        <w:right w:val="none" w:sz="0" w:space="0" w:color="auto"/>
      </w:divBdr>
    </w:div>
    <w:div w:id="1858931510">
      <w:bodyDiv w:val="1"/>
      <w:marLeft w:val="0"/>
      <w:marRight w:val="0"/>
      <w:marTop w:val="0"/>
      <w:marBottom w:val="0"/>
      <w:divBdr>
        <w:top w:val="none" w:sz="0" w:space="0" w:color="auto"/>
        <w:left w:val="none" w:sz="0" w:space="0" w:color="auto"/>
        <w:bottom w:val="none" w:sz="0" w:space="0" w:color="auto"/>
        <w:right w:val="none" w:sz="0" w:space="0" w:color="auto"/>
      </w:divBdr>
    </w:div>
    <w:div w:id="2097439187">
      <w:bodyDiv w:val="1"/>
      <w:marLeft w:val="0"/>
      <w:marRight w:val="0"/>
      <w:marTop w:val="0"/>
      <w:marBottom w:val="0"/>
      <w:divBdr>
        <w:top w:val="none" w:sz="0" w:space="0" w:color="auto"/>
        <w:left w:val="none" w:sz="0" w:space="0" w:color="auto"/>
        <w:bottom w:val="none" w:sz="0" w:space="0" w:color="auto"/>
        <w:right w:val="none" w:sz="0" w:space="0" w:color="auto"/>
      </w:divBdr>
    </w:div>
    <w:div w:id="2135175134">
      <w:bodyDiv w:val="1"/>
      <w:marLeft w:val="0"/>
      <w:marRight w:val="0"/>
      <w:marTop w:val="0"/>
      <w:marBottom w:val="0"/>
      <w:divBdr>
        <w:top w:val="none" w:sz="0" w:space="0" w:color="auto"/>
        <w:left w:val="none" w:sz="0" w:space="0" w:color="auto"/>
        <w:bottom w:val="none" w:sz="0" w:space="0" w:color="auto"/>
        <w:right w:val="none" w:sz="0" w:space="0" w:color="auto"/>
      </w:divBdr>
    </w:div>
    <w:div w:id="214106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emplate\Towers%20Watson\TW%20Office-only%20Letter.dotx" TargetMode="External"/></Relationships>
</file>

<file path=word/theme/theme1.xml><?xml version="1.0" encoding="utf-8"?>
<a:theme xmlns:a="http://schemas.openxmlformats.org/drawingml/2006/main" name="TW Gold &amp; Red">
  <a:themeElements>
    <a:clrScheme name="Gold &amp; Red">
      <a:dk1>
        <a:sysClr val="windowText" lastClr="000000"/>
      </a:dk1>
      <a:lt1>
        <a:sysClr val="window" lastClr="FFFFFF"/>
      </a:lt1>
      <a:dk2>
        <a:srgbClr val="999999"/>
      </a:dk2>
      <a:lt2>
        <a:srgbClr val="E65032"/>
      </a:lt2>
      <a:accent1>
        <a:srgbClr val="EBAF00"/>
      </a:accent1>
      <a:accent2>
        <a:srgbClr val="E65032"/>
      </a:accent2>
      <a:accent3>
        <a:srgbClr val="999999"/>
      </a:accent3>
      <a:accent4>
        <a:srgbClr val="EA745C"/>
      </a:accent4>
      <a:accent5>
        <a:srgbClr val="FFDA65"/>
      </a:accent5>
      <a:accent6>
        <a:srgbClr val="A00050"/>
      </a:accent6>
      <a:hlink>
        <a:srgbClr val="999999"/>
      </a:hlink>
      <a:folHlink>
        <a:srgbClr val="EA745C"/>
      </a:folHlink>
    </a:clrScheme>
    <a:fontScheme name="TW">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082D9-6A94-4B57-BF64-3E48BE62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 Office-only Letter</Template>
  <TotalTime>4</TotalTime>
  <Pages>22</Pages>
  <Words>4940</Words>
  <Characters>28640</Characters>
  <Application>Microsoft Office Word</Application>
  <DocSecurity>0</DocSecurity>
  <Lines>238</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Towers Watson</Company>
  <LinksUpToDate>false</LinksUpToDate>
  <CharactersWithSpaces>33513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Tonacci Costa</dc:creator>
  <cp:lastModifiedBy>Caroline Tonacci Costa</cp:lastModifiedBy>
  <cp:revision>3</cp:revision>
  <cp:lastPrinted>2019-03-29T11:49:00Z</cp:lastPrinted>
  <dcterms:created xsi:type="dcterms:W3CDTF">2019-03-29T11:48:00Z</dcterms:created>
  <dcterms:modified xsi:type="dcterms:W3CDTF">2019-03-29T12:12:00Z</dcterms:modified>
  <dc:language>Portuguese (Brazil)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 Size">
    <vt:lpwstr>Letter</vt:lpwstr>
  </property>
  <property fmtid="{D5CDD505-2E9C-101B-9397-08002B2CF9AE}" pid="3" name="Orientation">
    <vt:lpwstr>Portrait</vt:lpwstr>
  </property>
  <property fmtid="{D5CDD505-2E9C-101B-9397-08002B2CF9AE}" pid="4" name="Name">
    <vt:lpwstr> </vt:lpwstr>
  </property>
  <property fmtid="{D5CDD505-2E9C-101B-9397-08002B2CF9AE}" pid="5" name="Postal Address">
    <vt:lpwstr>Postal Address</vt:lpwstr>
  </property>
  <property fmtid="{D5CDD505-2E9C-101B-9397-08002B2CF9AE}" pid="6" name="Language">
    <vt:lpwstr>English (U.K.)</vt:lpwstr>
  </property>
  <property fmtid="{D5CDD505-2E9C-101B-9397-08002B2CF9AE}" pid="7" name="Degree(s)">
    <vt:lpwstr> </vt:lpwstr>
  </property>
  <property fmtid="{D5CDD505-2E9C-101B-9397-08002B2CF9AE}" pid="8" name="Job Title(s)">
    <vt:lpwstr> </vt:lpwstr>
  </property>
  <property fmtid="{D5CDD505-2E9C-101B-9397-08002B2CF9AE}" pid="9" name="Office">
    <vt:lpwstr>Rio de Janeiro - LTP</vt:lpwstr>
  </property>
  <property fmtid="{D5CDD505-2E9C-101B-9397-08002B2CF9AE}" pid="10" name="Recipient Name">
    <vt:lpwstr>Recipient Name</vt:lpwstr>
  </property>
  <property fmtid="{D5CDD505-2E9C-101B-9397-08002B2CF9AE}" pid="11" name="Direct dial phone number">
    <vt:lpwstr> </vt:lpwstr>
  </property>
  <property fmtid="{D5CDD505-2E9C-101B-9397-08002B2CF9AE}" pid="12" name="Mobile phone number">
    <vt:lpwstr> </vt:lpwstr>
  </property>
  <property fmtid="{D5CDD505-2E9C-101B-9397-08002B2CF9AE}" pid="13" name="Full email address">
    <vt:lpwstr> </vt:lpwstr>
  </property>
  <property fmtid="{D5CDD505-2E9C-101B-9397-08002B2CF9AE}" pid="14" name="Template">
    <vt:lpwstr>TW Office-only Letter.dot</vt:lpwstr>
  </property>
  <property fmtid="{D5CDD505-2E9C-101B-9397-08002B2CF9AE}" pid="15" name="Division/Practice">
    <vt:lpwstr> </vt:lpwstr>
  </property>
  <property fmtid="{D5CDD505-2E9C-101B-9397-08002B2CF9AE}" pid="16" name="Legal line for report">
    <vt:lpwstr> </vt:lpwstr>
  </property>
  <property fmtid="{D5CDD505-2E9C-101B-9397-08002B2CF9AE}" pid="17" name="Start typing here">
    <vt:lpwstr>Comece a escrever aqui</vt:lpwstr>
  </property>
  <property fmtid="{D5CDD505-2E9C-101B-9397-08002B2CF9AE}" pid="18" name="Page">
    <vt:lpwstr>Página</vt:lpwstr>
  </property>
  <property fmtid="{D5CDD505-2E9C-101B-9397-08002B2CF9AE}" pid="19" name="of">
    <vt:lpwstr>De</vt:lpwstr>
  </property>
  <property fmtid="{D5CDD505-2E9C-101B-9397-08002B2CF9AE}" pid="20" name="Yours sincerely">
    <vt:lpwstr>Atenciosamente</vt:lpwstr>
  </property>
</Properties>
</file>