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6E603" w14:textId="60B1A5E5" w:rsidR="001436AD" w:rsidRDefault="001436AD" w:rsidP="00850140">
      <w:pPr>
        <w:rPr>
          <w:rStyle w:val="Forte"/>
          <w:rFonts w:ascii="Arial" w:eastAsia="Times New Roman" w:hAnsi="Arial" w:cs="Arial"/>
          <w:bCs/>
          <w:sz w:val="24"/>
          <w:szCs w:val="24"/>
          <w:lang w:eastAsia="pt-BR"/>
        </w:rPr>
      </w:pPr>
      <w:bookmarkStart w:id="0" w:name="_Toc270318143"/>
      <w:bookmarkStart w:id="1" w:name="_Toc270318196"/>
      <w:bookmarkStart w:id="2" w:name="_Toc270348262"/>
      <w:bookmarkStart w:id="3" w:name="_Toc270348830"/>
      <w:bookmarkStart w:id="4" w:name="_Toc270560167"/>
      <w:bookmarkStart w:id="5" w:name="_Toc270577716"/>
      <w:bookmarkStart w:id="6" w:name="_Toc270578044"/>
      <w:bookmarkStart w:id="7" w:name="_Toc270578695"/>
      <w:bookmarkStart w:id="8" w:name="_Toc277763992"/>
      <w:bookmarkStart w:id="9" w:name="Texto264"/>
      <w:r w:rsidRPr="00095729">
        <w:rPr>
          <w:rStyle w:val="Forte"/>
          <w:rFonts w:ascii="Arial" w:eastAsia="Times New Roman" w:hAnsi="Arial" w:cs="Arial"/>
          <w:bCs/>
          <w:sz w:val="24"/>
          <w:szCs w:val="24"/>
          <w:lang w:eastAsia="pt-BR"/>
        </w:rPr>
        <w:t xml:space="preserve">CARTA CONVITE N.º </w:t>
      </w:r>
      <w:r w:rsidR="00A66878" w:rsidRPr="00095729">
        <w:rPr>
          <w:rStyle w:val="Forte"/>
          <w:rFonts w:ascii="Arial" w:eastAsia="Times New Roman" w:hAnsi="Arial" w:cs="Arial"/>
          <w:bCs/>
          <w:sz w:val="24"/>
          <w:szCs w:val="24"/>
          <w:lang w:eastAsia="pt-BR"/>
        </w:rPr>
        <w:t>004/2020</w:t>
      </w:r>
    </w:p>
    <w:p w14:paraId="1A362087" w14:textId="77777777" w:rsidR="003D634E" w:rsidRPr="00095729" w:rsidRDefault="003D634E" w:rsidP="00095729">
      <w:pPr>
        <w:tabs>
          <w:tab w:val="left" w:pos="1701"/>
        </w:tabs>
        <w:spacing w:line="276" w:lineRule="auto"/>
        <w:contextualSpacing/>
        <w:jc w:val="center"/>
        <w:rPr>
          <w:rStyle w:val="Forte"/>
          <w:rFonts w:ascii="Arial" w:eastAsia="Times New Roman" w:hAnsi="Arial" w:cs="Arial"/>
          <w:bCs/>
          <w:sz w:val="24"/>
          <w:szCs w:val="24"/>
          <w:lang w:eastAsia="pt-BR"/>
        </w:rPr>
      </w:pPr>
    </w:p>
    <w:p w14:paraId="1F12FF6C" w14:textId="20606E04" w:rsidR="001436AD" w:rsidRPr="00095729" w:rsidRDefault="001436AD" w:rsidP="00095729">
      <w:pPr>
        <w:pStyle w:val="Apendice1"/>
        <w:numPr>
          <w:ilvl w:val="0"/>
          <w:numId w:val="0"/>
        </w:numPr>
        <w:spacing w:after="0" w:line="276" w:lineRule="auto"/>
        <w:ind w:left="432" w:hanging="432"/>
        <w:jc w:val="both"/>
        <w:rPr>
          <w:rStyle w:val="Forte"/>
          <w:rFonts w:ascii="Arial" w:eastAsia="Times New Roman" w:hAnsi="Arial"/>
          <w:bCs w:val="0"/>
          <w:lang w:val="pt-BR" w:eastAsia="pt-BR"/>
        </w:rPr>
      </w:pPr>
      <w:r w:rsidRPr="00095729">
        <w:rPr>
          <w:rStyle w:val="Forte"/>
          <w:rFonts w:ascii="Arial" w:eastAsia="Times New Roman" w:hAnsi="Arial"/>
          <w:b/>
          <w:lang w:val="pt-BR" w:eastAsia="pt-BR"/>
        </w:rPr>
        <w:t>PROCESSO:</w:t>
      </w:r>
      <w:r w:rsidRPr="00095729">
        <w:rPr>
          <w:rStyle w:val="Forte"/>
          <w:rFonts w:ascii="Arial" w:eastAsia="Times New Roman" w:hAnsi="Arial"/>
          <w:bCs w:val="0"/>
          <w:lang w:val="pt-BR" w:eastAsia="pt-BR"/>
        </w:rPr>
        <w:t xml:space="preserve"> </w:t>
      </w:r>
      <w:r w:rsidR="0092213F" w:rsidRPr="00095729">
        <w:rPr>
          <w:rStyle w:val="Forte"/>
          <w:rFonts w:ascii="Arial" w:eastAsia="Times New Roman" w:hAnsi="Arial"/>
          <w:bCs w:val="0"/>
          <w:lang w:val="pt-BR" w:eastAsia="pt-BR"/>
        </w:rPr>
        <w:t>001/0708/001.447/2020</w:t>
      </w:r>
    </w:p>
    <w:p w14:paraId="36DD8F4D" w14:textId="77777777" w:rsidR="001436AD" w:rsidRPr="00095729" w:rsidRDefault="001436AD" w:rsidP="00095729">
      <w:pPr>
        <w:spacing w:after="0" w:line="276" w:lineRule="auto"/>
        <w:contextualSpacing/>
        <w:jc w:val="both"/>
        <w:rPr>
          <w:rStyle w:val="Forte"/>
          <w:rFonts w:ascii="Arial" w:hAnsi="Arial" w:cs="Arial"/>
          <w:b w:val="0"/>
          <w:sz w:val="24"/>
          <w:szCs w:val="24"/>
        </w:rPr>
      </w:pPr>
      <w:r w:rsidRPr="00095729">
        <w:rPr>
          <w:rStyle w:val="Forte"/>
          <w:rFonts w:ascii="Arial" w:hAnsi="Arial" w:cs="Arial"/>
          <w:sz w:val="24"/>
          <w:szCs w:val="24"/>
        </w:rPr>
        <w:t xml:space="preserve">MODALIDADE: </w:t>
      </w:r>
      <w:r w:rsidRPr="00095729">
        <w:rPr>
          <w:rStyle w:val="Forte"/>
          <w:rFonts w:ascii="Arial" w:hAnsi="Arial" w:cs="Arial"/>
          <w:b w:val="0"/>
          <w:bCs/>
          <w:sz w:val="24"/>
          <w:szCs w:val="24"/>
        </w:rPr>
        <w:t>CONVITE</w:t>
      </w:r>
    </w:p>
    <w:p w14:paraId="6CCF583C" w14:textId="77777777" w:rsidR="001436AD" w:rsidRPr="00095729" w:rsidRDefault="001436AD" w:rsidP="00095729">
      <w:pPr>
        <w:spacing w:after="0" w:line="276" w:lineRule="auto"/>
        <w:contextualSpacing/>
        <w:jc w:val="both"/>
        <w:rPr>
          <w:rStyle w:val="Forte"/>
          <w:rFonts w:ascii="Arial" w:hAnsi="Arial" w:cs="Arial"/>
          <w:b w:val="0"/>
          <w:sz w:val="24"/>
          <w:szCs w:val="24"/>
        </w:rPr>
      </w:pPr>
      <w:r w:rsidRPr="00095729">
        <w:rPr>
          <w:rStyle w:val="Forte"/>
          <w:rFonts w:ascii="Arial" w:hAnsi="Arial" w:cs="Arial"/>
          <w:sz w:val="24"/>
          <w:szCs w:val="24"/>
        </w:rPr>
        <w:t xml:space="preserve">TIPO: </w:t>
      </w:r>
      <w:r w:rsidRPr="00095729">
        <w:rPr>
          <w:rStyle w:val="Forte"/>
          <w:rFonts w:ascii="Arial" w:hAnsi="Arial" w:cs="Arial"/>
          <w:b w:val="0"/>
          <w:bCs/>
          <w:sz w:val="24"/>
          <w:szCs w:val="24"/>
        </w:rPr>
        <w:t>MENOR PREÇO</w:t>
      </w:r>
    </w:p>
    <w:p w14:paraId="6978D8C6" w14:textId="03BCACBA" w:rsidR="001436AD" w:rsidRPr="00095729" w:rsidRDefault="001436AD" w:rsidP="00095729">
      <w:pPr>
        <w:spacing w:after="0" w:line="276" w:lineRule="auto"/>
        <w:contextualSpacing/>
        <w:jc w:val="both"/>
        <w:rPr>
          <w:rStyle w:val="Forte"/>
          <w:rFonts w:ascii="Arial" w:hAnsi="Arial" w:cs="Arial"/>
          <w:b w:val="0"/>
          <w:sz w:val="24"/>
          <w:szCs w:val="24"/>
        </w:rPr>
      </w:pPr>
      <w:r w:rsidRPr="00095729">
        <w:rPr>
          <w:rStyle w:val="Forte"/>
          <w:rFonts w:ascii="Arial" w:hAnsi="Arial" w:cs="Arial"/>
          <w:sz w:val="24"/>
          <w:szCs w:val="24"/>
        </w:rPr>
        <w:t xml:space="preserve">OBJETO: </w:t>
      </w:r>
      <w:r w:rsidR="0092213F" w:rsidRPr="00095729">
        <w:rPr>
          <w:rStyle w:val="Forte"/>
          <w:rFonts w:ascii="Arial" w:hAnsi="Arial" w:cs="Arial"/>
          <w:b w:val="0"/>
          <w:bCs/>
          <w:sz w:val="24"/>
          <w:szCs w:val="24"/>
          <w:lang w:eastAsia="pt-BR"/>
        </w:rPr>
        <w:t>CONTRATAÇÃO DE SERVIÇO DE LOCAÇÃO DE MÁQUINAS E EQUIPAMENTOS DE ELEVAÇÃO AUTOPROPELIDOS SEM FORNECIMENTO DE MÃO DE OBRA.</w:t>
      </w:r>
    </w:p>
    <w:p w14:paraId="5C21222F" w14:textId="77777777" w:rsidR="001436AD" w:rsidRPr="00095729" w:rsidRDefault="001436AD" w:rsidP="00095729">
      <w:pPr>
        <w:spacing w:after="0" w:line="276" w:lineRule="auto"/>
        <w:contextualSpacing/>
        <w:jc w:val="both"/>
        <w:rPr>
          <w:rStyle w:val="Forte"/>
          <w:rFonts w:ascii="Arial" w:hAnsi="Arial" w:cs="Arial"/>
          <w:b w:val="0"/>
          <w:sz w:val="24"/>
          <w:szCs w:val="24"/>
        </w:rPr>
      </w:pPr>
    </w:p>
    <w:p w14:paraId="7E294162" w14:textId="49CEAE2C" w:rsidR="001436AD" w:rsidRPr="00095729" w:rsidRDefault="001436AD" w:rsidP="00095729">
      <w:pPr>
        <w:autoSpaceDE w:val="0"/>
        <w:autoSpaceDN w:val="0"/>
        <w:adjustRightInd w:val="0"/>
        <w:spacing w:after="0" w:line="276" w:lineRule="auto"/>
        <w:contextualSpacing/>
        <w:jc w:val="both"/>
        <w:rPr>
          <w:rFonts w:ascii="Arial" w:hAnsi="Arial" w:cs="Arial"/>
          <w:snapToGrid w:val="0"/>
          <w:sz w:val="24"/>
          <w:szCs w:val="24"/>
        </w:rPr>
      </w:pPr>
      <w:r w:rsidRPr="00095729">
        <w:rPr>
          <w:rFonts w:ascii="Arial" w:hAnsi="Arial" w:cs="Arial"/>
          <w:sz w:val="24"/>
          <w:szCs w:val="24"/>
        </w:rPr>
        <w:t xml:space="preserve">A FUNDAÇÃO BUTANTAN, pessoa jurídica de direito privado sem fins lucrativos, instituída em 31 de maio de 1989 por escritura pública registrada no 3º cartório de registro civil de pessoas jurídicas de São Paulo–SP, sob o n° 133326, inscrita no CNPJ/MF sob o nº 61.189.445/0001-56, Credenciada como Fundação de Apoio da ICTESP Instituto </w:t>
      </w:r>
      <w:proofErr w:type="spellStart"/>
      <w:r w:rsidRPr="00095729">
        <w:rPr>
          <w:rFonts w:ascii="Arial" w:hAnsi="Arial" w:cs="Arial"/>
          <w:sz w:val="24"/>
          <w:szCs w:val="24"/>
        </w:rPr>
        <w:t>Butantan</w:t>
      </w:r>
      <w:proofErr w:type="spellEnd"/>
      <w:r w:rsidRPr="00095729">
        <w:rPr>
          <w:rFonts w:ascii="Arial" w:hAnsi="Arial" w:cs="Arial"/>
          <w:sz w:val="24"/>
          <w:szCs w:val="24"/>
        </w:rPr>
        <w:t xml:space="preserve"> pela Resolução SDECTC nº 55/2018, sediada na Avenida Doutor Vital Brasil nº 1.500, Butantã, São Paulo–SP, CEP nº 05.503-900</w:t>
      </w:r>
      <w:r w:rsidRPr="00095729">
        <w:rPr>
          <w:rFonts w:ascii="Arial" w:eastAsia="Calibri" w:hAnsi="Arial" w:cs="Arial"/>
          <w:sz w:val="24"/>
          <w:szCs w:val="24"/>
          <w:lang w:eastAsia="pt-BR"/>
        </w:rPr>
        <w:t>, com endereço para correspondência na Av. da Universidade, 210- Butantã – SP – Cep: 05508-040,</w:t>
      </w:r>
      <w:r w:rsidRPr="00095729">
        <w:rPr>
          <w:rFonts w:ascii="Arial" w:hAnsi="Arial" w:cs="Arial"/>
          <w:spacing w:val="8"/>
          <w:sz w:val="24"/>
          <w:szCs w:val="24"/>
        </w:rPr>
        <w:t xml:space="preserve"> </w:t>
      </w:r>
      <w:r w:rsidRPr="00095729">
        <w:rPr>
          <w:rFonts w:ascii="Arial" w:hAnsi="Arial" w:cs="Arial"/>
          <w:sz w:val="24"/>
          <w:szCs w:val="24"/>
        </w:rPr>
        <w:t xml:space="preserve">na forma do disposto no Processo n.º </w:t>
      </w:r>
      <w:r w:rsidR="0092213F" w:rsidRPr="00095729">
        <w:rPr>
          <w:rStyle w:val="Forte"/>
          <w:rFonts w:ascii="Arial" w:eastAsia="Times New Roman" w:hAnsi="Arial" w:cs="Arial"/>
          <w:bCs/>
          <w:sz w:val="24"/>
          <w:szCs w:val="24"/>
          <w:lang w:eastAsia="pt-BR"/>
        </w:rPr>
        <w:t>001/0708/001.447/2020</w:t>
      </w:r>
      <w:r w:rsidRPr="00095729">
        <w:rPr>
          <w:rFonts w:ascii="Arial" w:hAnsi="Arial" w:cs="Arial"/>
          <w:sz w:val="24"/>
          <w:szCs w:val="24"/>
        </w:rPr>
        <w:t xml:space="preserve"> convida para participar da Licitação, na modalidade </w:t>
      </w:r>
      <w:r w:rsidRPr="00095729">
        <w:rPr>
          <w:rFonts w:ascii="Arial" w:hAnsi="Arial" w:cs="Arial"/>
          <w:b/>
          <w:bCs/>
          <w:sz w:val="24"/>
          <w:szCs w:val="24"/>
        </w:rPr>
        <w:t>CARTA CONVITE</w:t>
      </w:r>
      <w:r w:rsidRPr="00095729">
        <w:rPr>
          <w:rFonts w:ascii="Arial" w:hAnsi="Arial" w:cs="Arial"/>
          <w:sz w:val="24"/>
          <w:szCs w:val="24"/>
        </w:rPr>
        <w:t xml:space="preserve">, tipo </w:t>
      </w:r>
      <w:r w:rsidRPr="00095729">
        <w:rPr>
          <w:rFonts w:ascii="Arial" w:hAnsi="Arial" w:cs="Arial"/>
          <w:b/>
          <w:sz w:val="24"/>
          <w:szCs w:val="24"/>
        </w:rPr>
        <w:t>“MENOR PREÇO”</w:t>
      </w:r>
      <w:r w:rsidRPr="00095729">
        <w:rPr>
          <w:rFonts w:ascii="Arial" w:hAnsi="Arial" w:cs="Arial"/>
          <w:sz w:val="24"/>
          <w:szCs w:val="24"/>
        </w:rPr>
        <w:t xml:space="preserve">, que será regida pela Lei nº 8.666/93 </w:t>
      </w:r>
      <w:r w:rsidRPr="00095729">
        <w:rPr>
          <w:rFonts w:ascii="Arial" w:hAnsi="Arial" w:cs="Arial"/>
          <w:snapToGrid w:val="0"/>
          <w:sz w:val="24"/>
          <w:szCs w:val="24"/>
        </w:rPr>
        <w:t>e pelas demais normas legais e regulamentares aplicáveis à espécie.</w:t>
      </w:r>
    </w:p>
    <w:bookmarkEnd w:id="0"/>
    <w:bookmarkEnd w:id="1"/>
    <w:bookmarkEnd w:id="2"/>
    <w:bookmarkEnd w:id="3"/>
    <w:bookmarkEnd w:id="4"/>
    <w:bookmarkEnd w:id="5"/>
    <w:bookmarkEnd w:id="6"/>
    <w:bookmarkEnd w:id="7"/>
    <w:bookmarkEnd w:id="8"/>
    <w:bookmarkEnd w:id="9"/>
    <w:p w14:paraId="0FBE446A" w14:textId="77777777" w:rsidR="001436AD" w:rsidRPr="00095729" w:rsidRDefault="001436AD" w:rsidP="00095729">
      <w:pPr>
        <w:pStyle w:val="Default"/>
        <w:spacing w:line="276" w:lineRule="auto"/>
        <w:jc w:val="both"/>
        <w:rPr>
          <w:rFonts w:ascii="Arial" w:hAnsi="Arial" w:cs="Arial"/>
        </w:rPr>
      </w:pPr>
    </w:p>
    <w:p w14:paraId="11535B12" w14:textId="77777777" w:rsidR="001436AD" w:rsidRPr="00095729" w:rsidRDefault="001436AD" w:rsidP="00095729">
      <w:pPr>
        <w:pStyle w:val="Default"/>
        <w:shd w:val="clear" w:color="auto" w:fill="DBDBDB" w:themeFill="accent3" w:themeFillTint="66"/>
        <w:spacing w:line="276" w:lineRule="auto"/>
        <w:jc w:val="both"/>
        <w:rPr>
          <w:rFonts w:ascii="Arial" w:hAnsi="Arial" w:cs="Arial"/>
          <w:b/>
          <w:bCs/>
        </w:rPr>
      </w:pPr>
      <w:r w:rsidRPr="00095729">
        <w:rPr>
          <w:rFonts w:ascii="Arial" w:hAnsi="Arial" w:cs="Arial"/>
          <w:b/>
          <w:bCs/>
        </w:rPr>
        <w:t>INFORMES PRELIMINARES</w:t>
      </w:r>
    </w:p>
    <w:p w14:paraId="4392FECE" w14:textId="77777777" w:rsidR="001436AD" w:rsidRPr="00095729" w:rsidRDefault="001436AD" w:rsidP="00095729">
      <w:pPr>
        <w:pStyle w:val="Default"/>
        <w:spacing w:line="276" w:lineRule="auto"/>
        <w:jc w:val="both"/>
        <w:rPr>
          <w:rFonts w:ascii="Arial" w:hAnsi="Arial" w:cs="Arial"/>
        </w:rPr>
      </w:pPr>
      <w:r w:rsidRPr="00095729">
        <w:rPr>
          <w:rFonts w:ascii="Arial" w:hAnsi="Arial" w:cs="Arial"/>
          <w:b/>
          <w:bCs/>
        </w:rPr>
        <w:t>DATA E LOCAL DE REALIZAÇÃO DA LICITAÇÃO:</w:t>
      </w:r>
      <w:r w:rsidRPr="00095729">
        <w:rPr>
          <w:rFonts w:ascii="Arial" w:hAnsi="Arial" w:cs="Arial"/>
        </w:rPr>
        <w:t xml:space="preserve"> </w:t>
      </w:r>
    </w:p>
    <w:p w14:paraId="7945FBC0" w14:textId="5284E5AB" w:rsidR="001436AD" w:rsidRPr="00095729" w:rsidRDefault="001436AD" w:rsidP="00095729">
      <w:pPr>
        <w:pStyle w:val="Default"/>
        <w:spacing w:line="276" w:lineRule="auto"/>
        <w:jc w:val="both"/>
        <w:rPr>
          <w:rFonts w:ascii="Arial" w:hAnsi="Arial" w:cs="Arial"/>
        </w:rPr>
      </w:pPr>
      <w:r w:rsidRPr="00095729">
        <w:rPr>
          <w:rFonts w:ascii="Arial" w:hAnsi="Arial" w:cs="Arial"/>
        </w:rPr>
        <w:t xml:space="preserve">A sessão pública será realizada em </w:t>
      </w:r>
      <w:r w:rsidR="003D634E" w:rsidRPr="003D634E">
        <w:rPr>
          <w:rFonts w:ascii="Arial" w:hAnsi="Arial" w:cs="Arial"/>
          <w:b/>
          <w:bCs/>
          <w:color w:val="auto"/>
        </w:rPr>
        <w:t>24/09/2020</w:t>
      </w:r>
      <w:r w:rsidRPr="003D634E">
        <w:rPr>
          <w:rFonts w:ascii="Arial" w:hAnsi="Arial" w:cs="Arial"/>
          <w:b/>
          <w:bCs/>
          <w:color w:val="auto"/>
        </w:rPr>
        <w:t xml:space="preserve">, com início às </w:t>
      </w:r>
      <w:r w:rsidR="003D634E" w:rsidRPr="003D634E">
        <w:rPr>
          <w:rFonts w:ascii="Arial" w:hAnsi="Arial" w:cs="Arial"/>
          <w:b/>
          <w:bCs/>
          <w:color w:val="auto"/>
        </w:rPr>
        <w:t>10h00</w:t>
      </w:r>
      <w:r w:rsidRPr="003D634E">
        <w:rPr>
          <w:rFonts w:ascii="Arial" w:hAnsi="Arial" w:cs="Arial"/>
          <w:b/>
          <w:bCs/>
          <w:color w:val="auto"/>
        </w:rPr>
        <w:t>,</w:t>
      </w:r>
      <w:r w:rsidRPr="003D634E">
        <w:rPr>
          <w:rFonts w:ascii="Arial" w:hAnsi="Arial" w:cs="Arial"/>
          <w:color w:val="auto"/>
        </w:rPr>
        <w:t xml:space="preserve"> </w:t>
      </w:r>
      <w:r w:rsidRPr="00095729">
        <w:rPr>
          <w:rFonts w:ascii="Arial" w:hAnsi="Arial" w:cs="Arial"/>
        </w:rPr>
        <w:t xml:space="preserve">nas dependências da Fundação </w:t>
      </w:r>
      <w:proofErr w:type="spellStart"/>
      <w:r w:rsidRPr="00095729">
        <w:rPr>
          <w:rFonts w:ascii="Arial" w:hAnsi="Arial" w:cs="Arial"/>
        </w:rPr>
        <w:t>Butantan</w:t>
      </w:r>
      <w:proofErr w:type="spellEnd"/>
      <w:r w:rsidRPr="00095729">
        <w:rPr>
          <w:rFonts w:ascii="Arial" w:hAnsi="Arial" w:cs="Arial"/>
        </w:rPr>
        <w:t>, situada na Avenida da Universidade nº 210, – Butantã – CEP: 05508-040 - São Paulo – SP e será conduzida pela Comissão de Licitação nomeada pela Diretoria Executiva.</w:t>
      </w:r>
    </w:p>
    <w:p w14:paraId="5BB4FD07" w14:textId="77777777" w:rsidR="00812209" w:rsidRPr="003D634E" w:rsidRDefault="00812209" w:rsidP="00095729">
      <w:pPr>
        <w:autoSpaceDE w:val="0"/>
        <w:autoSpaceDN w:val="0"/>
        <w:adjustRightInd w:val="0"/>
        <w:spacing w:after="0" w:line="276" w:lineRule="auto"/>
        <w:contextualSpacing/>
        <w:jc w:val="both"/>
        <w:rPr>
          <w:rFonts w:ascii="Arial" w:hAnsi="Arial" w:cs="Arial"/>
          <w:b/>
          <w:color w:val="000000" w:themeColor="text1"/>
        </w:rPr>
      </w:pPr>
    </w:p>
    <w:p w14:paraId="6288D043" w14:textId="77777777" w:rsidR="00812209" w:rsidRPr="00095729" w:rsidRDefault="00812209" w:rsidP="00095729">
      <w:pPr>
        <w:autoSpaceDE w:val="0"/>
        <w:autoSpaceDN w:val="0"/>
        <w:adjustRightInd w:val="0"/>
        <w:spacing w:after="0" w:line="276" w:lineRule="auto"/>
        <w:contextualSpacing/>
        <w:jc w:val="both"/>
        <w:rPr>
          <w:rFonts w:ascii="Arial" w:hAnsi="Arial" w:cs="Arial"/>
          <w:b/>
          <w:color w:val="000000" w:themeColor="text1"/>
          <w:sz w:val="24"/>
          <w:szCs w:val="24"/>
        </w:rPr>
      </w:pPr>
    </w:p>
    <w:p w14:paraId="0CD7E991" w14:textId="35AA8D6E" w:rsidR="001436AD" w:rsidRPr="00095729" w:rsidRDefault="001436AD" w:rsidP="00095729">
      <w:pPr>
        <w:autoSpaceDE w:val="0"/>
        <w:autoSpaceDN w:val="0"/>
        <w:adjustRightInd w:val="0"/>
        <w:spacing w:after="0" w:line="276" w:lineRule="auto"/>
        <w:contextualSpacing/>
        <w:jc w:val="both"/>
        <w:rPr>
          <w:rStyle w:val="Hyperlink"/>
          <w:rFonts w:ascii="Arial" w:hAnsi="Arial" w:cs="Arial"/>
          <w:b/>
          <w:color w:val="FF0000"/>
          <w:sz w:val="24"/>
          <w:szCs w:val="24"/>
        </w:rPr>
      </w:pPr>
      <w:r w:rsidRPr="00095729">
        <w:rPr>
          <w:rFonts w:ascii="Arial" w:hAnsi="Arial" w:cs="Arial"/>
          <w:b/>
          <w:color w:val="000000" w:themeColor="text1"/>
          <w:sz w:val="24"/>
          <w:szCs w:val="24"/>
        </w:rPr>
        <w:t>DISPONIBILIZAÇÃO DA CARTA CONVITE</w:t>
      </w:r>
      <w:r w:rsidRPr="00095729">
        <w:rPr>
          <w:rFonts w:ascii="Arial" w:hAnsi="Arial" w:cs="Arial"/>
          <w:color w:val="000000" w:themeColor="text1"/>
          <w:sz w:val="24"/>
          <w:szCs w:val="24"/>
        </w:rPr>
        <w:t xml:space="preserve">: A Fundação </w:t>
      </w:r>
      <w:proofErr w:type="spellStart"/>
      <w:r w:rsidRPr="00095729">
        <w:rPr>
          <w:rFonts w:ascii="Arial" w:hAnsi="Arial" w:cs="Arial"/>
          <w:color w:val="000000" w:themeColor="text1"/>
          <w:sz w:val="24"/>
          <w:szCs w:val="24"/>
        </w:rPr>
        <w:t>Butantan</w:t>
      </w:r>
      <w:proofErr w:type="spellEnd"/>
      <w:r w:rsidRPr="00095729">
        <w:rPr>
          <w:rFonts w:ascii="Arial" w:hAnsi="Arial" w:cs="Arial"/>
          <w:color w:val="000000" w:themeColor="text1"/>
          <w:sz w:val="24"/>
          <w:szCs w:val="24"/>
        </w:rPr>
        <w:t xml:space="preserve"> </w:t>
      </w:r>
      <w:r w:rsidRPr="00095729">
        <w:rPr>
          <w:rFonts w:ascii="Arial" w:hAnsi="Arial" w:cs="Arial"/>
          <w:color w:val="000000" w:themeColor="text1"/>
          <w:sz w:val="24"/>
          <w:szCs w:val="24"/>
          <w:shd w:val="clear" w:color="auto" w:fill="FFFFFF"/>
        </w:rPr>
        <w:t xml:space="preserve">afixará, </w:t>
      </w:r>
      <w:r w:rsidRPr="00095729">
        <w:rPr>
          <w:rFonts w:ascii="Arial" w:hAnsi="Arial" w:cs="Arial"/>
          <w:sz w:val="24"/>
          <w:szCs w:val="24"/>
          <w:shd w:val="clear" w:color="auto" w:fill="FFFFFF"/>
        </w:rPr>
        <w:t>em local apropriad</w:t>
      </w:r>
      <w:r w:rsidR="00411DEB" w:rsidRPr="00095729">
        <w:rPr>
          <w:rFonts w:ascii="Arial" w:hAnsi="Arial" w:cs="Arial"/>
          <w:sz w:val="24"/>
          <w:szCs w:val="24"/>
          <w:shd w:val="clear" w:color="auto" w:fill="FFFFFF"/>
        </w:rPr>
        <w:t>o</w:t>
      </w:r>
      <w:r w:rsidRPr="00095729">
        <w:rPr>
          <w:rFonts w:ascii="Arial" w:hAnsi="Arial" w:cs="Arial"/>
          <w:sz w:val="24"/>
          <w:szCs w:val="24"/>
          <w:shd w:val="clear" w:color="auto" w:fill="FFFFFF"/>
        </w:rPr>
        <w:t xml:space="preserve">, cópia da presente Carta Convite, bem como a fará publicar </w:t>
      </w:r>
      <w:r w:rsidRPr="00095729">
        <w:rPr>
          <w:rFonts w:ascii="Arial" w:hAnsi="Arial" w:cs="Arial"/>
          <w:sz w:val="24"/>
          <w:szCs w:val="24"/>
        </w:rPr>
        <w:t xml:space="preserve">no endereço eletrônico </w:t>
      </w:r>
      <w:hyperlink r:id="rId8" w:history="1">
        <w:r w:rsidRPr="00095729">
          <w:rPr>
            <w:rStyle w:val="Hyperlink"/>
            <w:rFonts w:ascii="Arial" w:hAnsi="Arial" w:cs="Arial"/>
            <w:color w:val="auto"/>
            <w:sz w:val="24"/>
            <w:szCs w:val="24"/>
            <w:u w:val="none"/>
          </w:rPr>
          <w:t>http://www.fundacaobutantan.org.br</w:t>
        </w:r>
      </w:hyperlink>
      <w:r w:rsidRPr="00095729">
        <w:rPr>
          <w:rStyle w:val="Hyperlink"/>
          <w:rFonts w:ascii="Arial" w:hAnsi="Arial" w:cs="Arial"/>
          <w:color w:val="auto"/>
          <w:sz w:val="24"/>
          <w:szCs w:val="24"/>
          <w:u w:val="none"/>
        </w:rPr>
        <w:t>.</w:t>
      </w:r>
      <w:r w:rsidRPr="00095729">
        <w:rPr>
          <w:rStyle w:val="Hyperlink"/>
          <w:rFonts w:ascii="Arial" w:hAnsi="Arial" w:cs="Arial"/>
          <w:b/>
          <w:color w:val="FF0000"/>
          <w:sz w:val="24"/>
          <w:szCs w:val="24"/>
        </w:rPr>
        <w:t xml:space="preserve"> </w:t>
      </w:r>
    </w:p>
    <w:p w14:paraId="52281A0B" w14:textId="7641FCA5" w:rsidR="001436AD" w:rsidRPr="00095729" w:rsidRDefault="001436AD" w:rsidP="00095729">
      <w:pPr>
        <w:spacing w:after="0" w:line="276" w:lineRule="auto"/>
        <w:jc w:val="both"/>
        <w:rPr>
          <w:rFonts w:ascii="Arial" w:hAnsi="Arial" w:cs="Arial"/>
          <w:sz w:val="24"/>
          <w:szCs w:val="24"/>
        </w:rPr>
      </w:pPr>
      <w:r w:rsidRPr="00095729">
        <w:rPr>
          <w:rFonts w:ascii="Arial" w:hAnsi="Arial" w:cs="Arial"/>
          <w:b/>
          <w:bCs/>
          <w:sz w:val="24"/>
          <w:szCs w:val="24"/>
        </w:rPr>
        <w:t>INFORMAÇÕES E ESCLARECIMENTOS</w:t>
      </w:r>
      <w:r w:rsidRPr="00095729">
        <w:rPr>
          <w:rFonts w:ascii="Arial" w:hAnsi="Arial" w:cs="Arial"/>
          <w:sz w:val="24"/>
          <w:szCs w:val="24"/>
        </w:rPr>
        <w:t xml:space="preserve">: Pedidos de esclarecimentos </w:t>
      </w:r>
      <w:r w:rsidRPr="00095729">
        <w:rPr>
          <w:rFonts w:ascii="Arial" w:hAnsi="Arial" w:cs="Arial"/>
          <w:color w:val="000000"/>
          <w:sz w:val="24"/>
          <w:szCs w:val="24"/>
          <w:shd w:val="clear" w:color="auto" w:fill="FFFFFF"/>
        </w:rPr>
        <w:t xml:space="preserve">relativos à licitação e às condições para atendimento das obrigações necessárias ao cumprimento de seu objeto </w:t>
      </w:r>
      <w:r w:rsidRPr="00095729">
        <w:rPr>
          <w:rFonts w:ascii="Arial" w:hAnsi="Arial" w:cs="Arial"/>
          <w:sz w:val="24"/>
          <w:szCs w:val="24"/>
        </w:rPr>
        <w:t xml:space="preserve">deverão ser encaminhados para o e-mail: </w:t>
      </w:r>
      <w:hyperlink r:id="rId9" w:history="1">
        <w:r w:rsidRPr="00095729">
          <w:rPr>
            <w:rStyle w:val="Hyperlink"/>
            <w:rFonts w:ascii="Arial" w:hAnsi="Arial" w:cs="Arial"/>
            <w:sz w:val="24"/>
            <w:szCs w:val="24"/>
          </w:rPr>
          <w:t>cartaconvite@butantan.gov.br</w:t>
        </w:r>
      </w:hyperlink>
      <w:r w:rsidRPr="00095729">
        <w:rPr>
          <w:rStyle w:val="Hyperlink"/>
          <w:rFonts w:ascii="Arial" w:hAnsi="Arial" w:cs="Arial"/>
          <w:sz w:val="24"/>
          <w:szCs w:val="24"/>
        </w:rPr>
        <w:t xml:space="preserve"> </w:t>
      </w:r>
      <w:r w:rsidRPr="00095729">
        <w:rPr>
          <w:rFonts w:ascii="Arial" w:hAnsi="Arial" w:cs="Arial"/>
          <w:sz w:val="24"/>
          <w:szCs w:val="24"/>
        </w:rPr>
        <w:t xml:space="preserve">em horário comercial das 08:00hs às 17:00hs, </w:t>
      </w:r>
      <w:r w:rsidRPr="00095729">
        <w:rPr>
          <w:rStyle w:val="Hyperlink"/>
          <w:rFonts w:ascii="Arial" w:hAnsi="Arial" w:cs="Arial"/>
          <w:sz w:val="24"/>
          <w:szCs w:val="24"/>
        </w:rPr>
        <w:t xml:space="preserve">no prazo de </w:t>
      </w:r>
      <w:r w:rsidRPr="00095729">
        <w:rPr>
          <w:rFonts w:ascii="Arial" w:hAnsi="Arial" w:cs="Arial"/>
          <w:sz w:val="24"/>
          <w:szCs w:val="24"/>
        </w:rPr>
        <w:t xml:space="preserve">até </w:t>
      </w:r>
      <w:r w:rsidRPr="00095729">
        <w:rPr>
          <w:rFonts w:ascii="Arial" w:hAnsi="Arial" w:cs="Arial"/>
          <w:color w:val="000000" w:themeColor="text1"/>
          <w:sz w:val="24"/>
          <w:szCs w:val="24"/>
        </w:rPr>
        <w:t xml:space="preserve">3 (três) dias úteis </w:t>
      </w:r>
      <w:r w:rsidRPr="00095729">
        <w:rPr>
          <w:rFonts w:ascii="Arial" w:hAnsi="Arial" w:cs="Arial"/>
          <w:sz w:val="24"/>
          <w:szCs w:val="24"/>
        </w:rPr>
        <w:t xml:space="preserve">anteriores à data fixada para a abertura das propostas. </w:t>
      </w:r>
    </w:p>
    <w:p w14:paraId="677C04F1" w14:textId="77777777" w:rsidR="001436AD" w:rsidRPr="00095729" w:rsidRDefault="001436AD" w:rsidP="00095729">
      <w:pPr>
        <w:pStyle w:val="Default"/>
        <w:spacing w:line="276" w:lineRule="auto"/>
        <w:jc w:val="both"/>
        <w:rPr>
          <w:rFonts w:ascii="Arial" w:hAnsi="Arial" w:cs="Arial"/>
          <w:lang w:eastAsia="pt-BR"/>
        </w:rPr>
      </w:pPr>
      <w:r w:rsidRPr="00095729">
        <w:rPr>
          <w:rFonts w:ascii="Arial" w:hAnsi="Arial" w:cs="Arial"/>
          <w:lang w:eastAsia="pt-BR"/>
        </w:rPr>
        <w:t xml:space="preserve">A Fundação </w:t>
      </w:r>
      <w:proofErr w:type="spellStart"/>
      <w:r w:rsidRPr="00095729">
        <w:rPr>
          <w:rFonts w:ascii="Arial" w:hAnsi="Arial" w:cs="Arial"/>
          <w:lang w:eastAsia="pt-BR"/>
        </w:rPr>
        <w:t>Butantan</w:t>
      </w:r>
      <w:proofErr w:type="spellEnd"/>
      <w:r w:rsidRPr="00095729">
        <w:rPr>
          <w:rFonts w:ascii="Arial" w:hAnsi="Arial" w:cs="Arial"/>
          <w:lang w:eastAsia="pt-BR"/>
        </w:rPr>
        <w:t xml:space="preserve"> informará os participantes, pelo mesmo meio em que foi divulgada a Carta Convite, </w:t>
      </w:r>
      <w:r w:rsidRPr="00095729">
        <w:rPr>
          <w:rFonts w:ascii="Arial" w:hAnsi="Arial" w:cs="Arial"/>
          <w:color w:val="000000" w:themeColor="text1"/>
          <w:lang w:eastAsia="pt-BR"/>
        </w:rPr>
        <w:t>as respostas aos eventuais pedidos de esclarecimentos até o dia útil anterior ao da data de a</w:t>
      </w:r>
      <w:r w:rsidRPr="00095729">
        <w:rPr>
          <w:rFonts w:ascii="Arial" w:hAnsi="Arial" w:cs="Arial"/>
        </w:rPr>
        <w:t>bertura das propostas</w:t>
      </w:r>
      <w:r w:rsidRPr="00095729">
        <w:rPr>
          <w:rFonts w:ascii="Arial" w:hAnsi="Arial" w:cs="Arial"/>
          <w:lang w:eastAsia="pt-BR"/>
        </w:rPr>
        <w:t>, bem como os avisos e comunicações pertinentes à mesma, cabendo ao interessado manter o acompanhamento diário quanto às atualizações das informações.</w:t>
      </w:r>
    </w:p>
    <w:p w14:paraId="1BD66F70" w14:textId="647F65CE" w:rsidR="001436AD" w:rsidRPr="00095729" w:rsidRDefault="001436AD" w:rsidP="00095729">
      <w:pPr>
        <w:pStyle w:val="Default"/>
        <w:spacing w:line="276" w:lineRule="auto"/>
        <w:jc w:val="both"/>
        <w:rPr>
          <w:rFonts w:ascii="Arial" w:hAnsi="Arial" w:cs="Arial"/>
        </w:rPr>
      </w:pPr>
      <w:r w:rsidRPr="00095729">
        <w:rPr>
          <w:rFonts w:ascii="Arial" w:hAnsi="Arial" w:cs="Arial"/>
        </w:rPr>
        <w:t>As propostas deverão obedecer às especificações e procedimentos deste instrumento convocatório, bem como de seus anexos, que dele fazem parte, para todos os fins e efeitos de direito.</w:t>
      </w:r>
    </w:p>
    <w:p w14:paraId="06718DDF" w14:textId="77777777" w:rsidR="00812209" w:rsidRPr="00095729" w:rsidRDefault="00812209" w:rsidP="00095729">
      <w:pPr>
        <w:pStyle w:val="Default"/>
        <w:spacing w:line="276" w:lineRule="auto"/>
        <w:jc w:val="both"/>
        <w:rPr>
          <w:rFonts w:ascii="Arial" w:hAnsi="Arial" w:cs="Arial"/>
        </w:rPr>
      </w:pPr>
    </w:p>
    <w:p w14:paraId="0C7DE605" w14:textId="77777777" w:rsidR="001436AD" w:rsidRPr="00095729" w:rsidRDefault="001436AD" w:rsidP="00095729">
      <w:pPr>
        <w:pStyle w:val="Default"/>
        <w:shd w:val="clear" w:color="auto" w:fill="DBDBDB" w:themeFill="accent3" w:themeFillTint="66"/>
        <w:tabs>
          <w:tab w:val="left" w:pos="142"/>
          <w:tab w:val="left" w:pos="284"/>
        </w:tabs>
        <w:spacing w:line="276" w:lineRule="auto"/>
        <w:jc w:val="both"/>
        <w:rPr>
          <w:rFonts w:ascii="Arial" w:hAnsi="Arial" w:cs="Arial"/>
          <w:b/>
          <w:bCs/>
          <w:color w:val="auto"/>
        </w:rPr>
      </w:pPr>
      <w:r w:rsidRPr="00095729">
        <w:rPr>
          <w:rFonts w:ascii="Arial" w:hAnsi="Arial" w:cs="Arial"/>
          <w:b/>
          <w:bCs/>
          <w:color w:val="auto"/>
        </w:rPr>
        <w:t>1. OBJETO E SEUS ELEMENTOS CARACTERÍSTICOS:</w:t>
      </w:r>
    </w:p>
    <w:p w14:paraId="4AC85F81" w14:textId="76D2397E" w:rsidR="001436AD" w:rsidRPr="00095729" w:rsidRDefault="001436AD" w:rsidP="00095729">
      <w:pPr>
        <w:pStyle w:val="Default"/>
        <w:tabs>
          <w:tab w:val="left" w:pos="284"/>
        </w:tabs>
        <w:spacing w:line="276" w:lineRule="auto"/>
        <w:jc w:val="both"/>
        <w:rPr>
          <w:rFonts w:ascii="Arial" w:hAnsi="Arial" w:cs="Arial"/>
          <w:color w:val="auto"/>
        </w:rPr>
      </w:pPr>
      <w:r w:rsidRPr="00095729">
        <w:rPr>
          <w:rFonts w:ascii="Arial" w:hAnsi="Arial" w:cs="Arial"/>
          <w:b/>
          <w:bCs/>
        </w:rPr>
        <w:t>1.1</w:t>
      </w:r>
      <w:r w:rsidRPr="00095729">
        <w:rPr>
          <w:rFonts w:ascii="Arial" w:hAnsi="Arial" w:cs="Arial"/>
          <w:bCs/>
        </w:rPr>
        <w:t xml:space="preserve"> </w:t>
      </w:r>
      <w:r w:rsidRPr="00095729">
        <w:rPr>
          <w:rFonts w:ascii="Arial" w:hAnsi="Arial" w:cs="Arial"/>
          <w:b/>
          <w:bCs/>
        </w:rPr>
        <w:t>Descrição.</w:t>
      </w:r>
      <w:r w:rsidRPr="00095729">
        <w:rPr>
          <w:rFonts w:ascii="Arial" w:hAnsi="Arial" w:cs="Arial"/>
          <w:bCs/>
        </w:rPr>
        <w:t xml:space="preserve"> A presente licitação tem por objeto a </w:t>
      </w:r>
      <w:r w:rsidR="00356BFA" w:rsidRPr="00095729">
        <w:rPr>
          <w:rFonts w:ascii="Arial" w:hAnsi="Arial" w:cs="Arial"/>
          <w:b/>
        </w:rPr>
        <w:t>PRESTAÇÃO DE SERVIÇOS DE</w:t>
      </w:r>
      <w:r w:rsidR="00356BFA" w:rsidRPr="00095729">
        <w:rPr>
          <w:rFonts w:ascii="Arial" w:hAnsi="Arial" w:cs="Arial"/>
          <w:bCs/>
        </w:rPr>
        <w:t xml:space="preserve"> </w:t>
      </w:r>
      <w:r w:rsidR="00411DEB" w:rsidRPr="00095729">
        <w:rPr>
          <w:rStyle w:val="Forte"/>
          <w:rFonts w:ascii="Arial" w:hAnsi="Arial" w:cs="Arial"/>
          <w:bCs/>
          <w:lang w:eastAsia="pt-BR"/>
        </w:rPr>
        <w:t>LOCAÇÃO DE MÁQUINAS E EQUIPAMENTOS DE ELEVAÇÃO AUTOPROPELIDOS SEM FORNECIMENTO DE MÃO DE OBRA</w:t>
      </w:r>
      <w:r w:rsidRPr="00095729">
        <w:rPr>
          <w:rFonts w:ascii="Arial" w:hAnsi="Arial" w:cs="Arial"/>
          <w:bCs/>
        </w:rPr>
        <w:t>,</w:t>
      </w:r>
      <w:r w:rsidRPr="00095729">
        <w:rPr>
          <w:rFonts w:ascii="Arial" w:hAnsi="Arial" w:cs="Arial"/>
          <w:color w:val="auto"/>
        </w:rPr>
        <w:t xml:space="preserve"> conforme especificações técnicas constantes do </w:t>
      </w:r>
      <w:r w:rsidRPr="00095729">
        <w:rPr>
          <w:rFonts w:ascii="Arial" w:eastAsia="Times New Roman" w:hAnsi="Arial" w:cs="Arial"/>
          <w:lang w:eastAsia="pt-BR"/>
        </w:rPr>
        <w:t xml:space="preserve">Memorial Descritivo – </w:t>
      </w:r>
      <w:r w:rsidRPr="00095729">
        <w:rPr>
          <w:rFonts w:ascii="Arial" w:eastAsia="Times New Roman" w:hAnsi="Arial" w:cs="Arial"/>
          <w:b/>
          <w:lang w:eastAsia="pt-BR"/>
        </w:rPr>
        <w:t>ANEXO I</w:t>
      </w:r>
      <w:r w:rsidRPr="00095729">
        <w:rPr>
          <w:rFonts w:ascii="Arial" w:hAnsi="Arial" w:cs="Arial"/>
          <w:color w:val="auto"/>
        </w:rPr>
        <w:t xml:space="preserve"> e demais condições definidas na presente Carta Convite.</w:t>
      </w:r>
    </w:p>
    <w:p w14:paraId="0404A545" w14:textId="55E8C083" w:rsidR="001436AD" w:rsidRPr="00095729" w:rsidRDefault="001436AD" w:rsidP="00095729">
      <w:pPr>
        <w:autoSpaceDE w:val="0"/>
        <w:autoSpaceDN w:val="0"/>
        <w:adjustRightInd w:val="0"/>
        <w:spacing w:after="0" w:line="276" w:lineRule="auto"/>
        <w:jc w:val="both"/>
        <w:rPr>
          <w:rFonts w:ascii="Arial" w:hAnsi="Arial" w:cs="Arial"/>
          <w:color w:val="000000"/>
          <w:sz w:val="24"/>
          <w:szCs w:val="24"/>
        </w:rPr>
      </w:pPr>
      <w:r w:rsidRPr="00095729">
        <w:rPr>
          <w:rFonts w:ascii="Arial" w:hAnsi="Arial" w:cs="Arial"/>
          <w:b/>
          <w:bCs/>
          <w:color w:val="000000"/>
          <w:sz w:val="24"/>
          <w:szCs w:val="24"/>
        </w:rPr>
        <w:t xml:space="preserve">1.2 Regime de execução. </w:t>
      </w:r>
      <w:r w:rsidR="00B86B98" w:rsidRPr="00095729">
        <w:rPr>
          <w:rFonts w:ascii="Arial" w:hAnsi="Arial" w:cs="Arial"/>
          <w:color w:val="000000"/>
          <w:sz w:val="24"/>
          <w:szCs w:val="24"/>
        </w:rPr>
        <w:t>E</w:t>
      </w:r>
      <w:r w:rsidRPr="00095729">
        <w:rPr>
          <w:rFonts w:ascii="Arial" w:hAnsi="Arial" w:cs="Arial"/>
          <w:color w:val="000000"/>
          <w:sz w:val="24"/>
          <w:szCs w:val="24"/>
        </w:rPr>
        <w:t xml:space="preserve">mpreitada </w:t>
      </w:r>
      <w:r w:rsidRPr="00095729">
        <w:rPr>
          <w:rFonts w:ascii="Arial" w:hAnsi="Arial" w:cs="Arial"/>
          <w:bCs/>
          <w:color w:val="000000"/>
          <w:sz w:val="24"/>
          <w:szCs w:val="24"/>
        </w:rPr>
        <w:t>por preço unitário</w:t>
      </w:r>
      <w:r w:rsidRPr="00095729">
        <w:rPr>
          <w:rFonts w:ascii="Arial" w:hAnsi="Arial" w:cs="Arial"/>
          <w:color w:val="000000"/>
          <w:sz w:val="24"/>
          <w:szCs w:val="24"/>
        </w:rPr>
        <w:t xml:space="preserve">. </w:t>
      </w:r>
    </w:p>
    <w:p w14:paraId="4144ED88" w14:textId="4D5C450E" w:rsidR="001436AD" w:rsidRPr="00095729" w:rsidRDefault="001436AD" w:rsidP="00095729">
      <w:pPr>
        <w:pStyle w:val="Default"/>
        <w:tabs>
          <w:tab w:val="left" w:pos="284"/>
        </w:tabs>
        <w:spacing w:line="276" w:lineRule="auto"/>
        <w:jc w:val="both"/>
        <w:rPr>
          <w:rFonts w:ascii="Arial" w:hAnsi="Arial" w:cs="Arial"/>
          <w:bCs/>
        </w:rPr>
      </w:pPr>
      <w:r w:rsidRPr="00095729">
        <w:rPr>
          <w:rFonts w:ascii="Arial" w:hAnsi="Arial" w:cs="Arial"/>
          <w:b/>
          <w:bCs/>
        </w:rPr>
        <w:t xml:space="preserve">1.3 Valor referencial. </w:t>
      </w:r>
      <w:r w:rsidRPr="00095729">
        <w:rPr>
          <w:rFonts w:ascii="Arial" w:hAnsi="Arial" w:cs="Arial"/>
        </w:rPr>
        <w:t xml:space="preserve">O valor total estimado para a execução do objeto deste certame é de </w:t>
      </w:r>
      <w:r w:rsidR="00E70226" w:rsidRPr="00095729">
        <w:rPr>
          <w:rFonts w:ascii="Arial" w:hAnsi="Arial" w:cs="Arial"/>
          <w:bCs/>
        </w:rPr>
        <w:t>R$ 143.828,00</w:t>
      </w:r>
      <w:r w:rsidRPr="00095729">
        <w:rPr>
          <w:rFonts w:ascii="Arial" w:hAnsi="Arial" w:cs="Arial"/>
          <w:bCs/>
        </w:rPr>
        <w:t xml:space="preserve"> </w:t>
      </w:r>
      <w:r w:rsidR="00E70226" w:rsidRPr="00095729">
        <w:rPr>
          <w:rFonts w:ascii="Arial" w:hAnsi="Arial" w:cs="Arial"/>
          <w:bCs/>
        </w:rPr>
        <w:t xml:space="preserve">(Cento e quarenta e três mil e oitocentos e vinte e oito reais). </w:t>
      </w:r>
    </w:p>
    <w:p w14:paraId="67D207E5" w14:textId="77777777" w:rsidR="00812209" w:rsidRPr="00095729" w:rsidRDefault="00812209" w:rsidP="00095729">
      <w:pPr>
        <w:pStyle w:val="Default"/>
        <w:tabs>
          <w:tab w:val="left" w:pos="284"/>
        </w:tabs>
        <w:spacing w:line="276" w:lineRule="auto"/>
        <w:jc w:val="both"/>
        <w:rPr>
          <w:rFonts w:ascii="Arial" w:hAnsi="Arial" w:cs="Arial"/>
          <w:bCs/>
        </w:rPr>
      </w:pPr>
    </w:p>
    <w:p w14:paraId="58F95275" w14:textId="77777777" w:rsidR="001436AD" w:rsidRPr="00095729" w:rsidRDefault="001436AD" w:rsidP="00095729">
      <w:pPr>
        <w:shd w:val="clear" w:color="auto" w:fill="DBDBDB" w:themeFill="accent3" w:themeFillTint="66"/>
        <w:tabs>
          <w:tab w:val="left" w:pos="426"/>
        </w:tabs>
        <w:spacing w:after="0" w:line="276" w:lineRule="auto"/>
        <w:jc w:val="both"/>
        <w:rPr>
          <w:rFonts w:ascii="Arial" w:hAnsi="Arial" w:cs="Arial"/>
          <w:sz w:val="24"/>
          <w:szCs w:val="24"/>
        </w:rPr>
      </w:pPr>
      <w:r w:rsidRPr="00095729">
        <w:rPr>
          <w:rFonts w:ascii="Arial" w:hAnsi="Arial" w:cs="Arial"/>
          <w:b/>
          <w:bCs/>
          <w:sz w:val="24"/>
          <w:szCs w:val="24"/>
        </w:rPr>
        <w:t>2. CONDIÇÕES DE PARTICIPAÇÃO:</w:t>
      </w:r>
    </w:p>
    <w:p w14:paraId="123D462E" w14:textId="77777777" w:rsidR="001436AD" w:rsidRPr="00095729" w:rsidRDefault="001436AD" w:rsidP="00095729">
      <w:pPr>
        <w:tabs>
          <w:tab w:val="left" w:pos="426"/>
        </w:tabs>
        <w:spacing w:after="0" w:line="276" w:lineRule="auto"/>
        <w:jc w:val="both"/>
        <w:rPr>
          <w:rFonts w:ascii="Arial" w:hAnsi="Arial" w:cs="Arial"/>
          <w:sz w:val="24"/>
          <w:szCs w:val="24"/>
        </w:rPr>
      </w:pPr>
      <w:r w:rsidRPr="00095729">
        <w:rPr>
          <w:rFonts w:ascii="Arial" w:hAnsi="Arial" w:cs="Arial"/>
          <w:b/>
          <w:sz w:val="24"/>
          <w:szCs w:val="24"/>
        </w:rPr>
        <w:t>2.1</w:t>
      </w:r>
      <w:r w:rsidRPr="00095729">
        <w:rPr>
          <w:rFonts w:ascii="Arial" w:hAnsi="Arial" w:cs="Arial"/>
          <w:sz w:val="24"/>
          <w:szCs w:val="24"/>
        </w:rPr>
        <w:t xml:space="preserve"> Poderão participar da licitação:</w:t>
      </w:r>
    </w:p>
    <w:p w14:paraId="53BA092F" w14:textId="77777777" w:rsidR="001436AD" w:rsidRPr="00095729" w:rsidRDefault="001436AD" w:rsidP="00095729">
      <w:pPr>
        <w:tabs>
          <w:tab w:val="left" w:pos="426"/>
        </w:tabs>
        <w:spacing w:after="0" w:line="276" w:lineRule="auto"/>
        <w:ind w:left="284"/>
        <w:jc w:val="both"/>
        <w:rPr>
          <w:rFonts w:ascii="Arial" w:hAnsi="Arial" w:cs="Arial"/>
          <w:sz w:val="24"/>
          <w:szCs w:val="24"/>
        </w:rPr>
      </w:pPr>
      <w:r w:rsidRPr="00095729">
        <w:rPr>
          <w:rFonts w:ascii="Arial" w:hAnsi="Arial" w:cs="Arial"/>
          <w:b/>
          <w:sz w:val="24"/>
          <w:szCs w:val="24"/>
        </w:rPr>
        <w:t>2.1.1</w:t>
      </w:r>
      <w:r w:rsidRPr="00095729">
        <w:rPr>
          <w:rFonts w:ascii="Arial" w:hAnsi="Arial" w:cs="Arial"/>
          <w:sz w:val="24"/>
          <w:szCs w:val="24"/>
        </w:rPr>
        <w:t xml:space="preserve"> Convidados pela Fundação </w:t>
      </w:r>
      <w:proofErr w:type="spellStart"/>
      <w:r w:rsidRPr="00095729">
        <w:rPr>
          <w:rFonts w:ascii="Arial" w:hAnsi="Arial" w:cs="Arial"/>
          <w:sz w:val="24"/>
          <w:szCs w:val="24"/>
        </w:rPr>
        <w:t>Butantan</w:t>
      </w:r>
      <w:proofErr w:type="spellEnd"/>
      <w:r w:rsidRPr="00095729">
        <w:rPr>
          <w:rFonts w:ascii="Arial" w:hAnsi="Arial" w:cs="Arial"/>
          <w:sz w:val="24"/>
          <w:szCs w:val="24"/>
        </w:rPr>
        <w:t>, cadastrados ou não;</w:t>
      </w:r>
    </w:p>
    <w:p w14:paraId="22FF2BF0" w14:textId="70173AFD" w:rsidR="001436AD" w:rsidRPr="00095729" w:rsidRDefault="001436AD" w:rsidP="00095729">
      <w:pPr>
        <w:tabs>
          <w:tab w:val="left" w:pos="426"/>
        </w:tabs>
        <w:spacing w:after="0" w:line="276" w:lineRule="auto"/>
        <w:ind w:left="284"/>
        <w:jc w:val="both"/>
        <w:rPr>
          <w:rFonts w:ascii="Arial" w:hAnsi="Arial" w:cs="Arial"/>
          <w:sz w:val="24"/>
          <w:szCs w:val="24"/>
        </w:rPr>
      </w:pPr>
      <w:r w:rsidRPr="00095729">
        <w:rPr>
          <w:rFonts w:ascii="Arial" w:hAnsi="Arial" w:cs="Arial"/>
          <w:b/>
          <w:sz w:val="24"/>
          <w:szCs w:val="24"/>
        </w:rPr>
        <w:t>2.1.2</w:t>
      </w:r>
      <w:r w:rsidRPr="00095729">
        <w:rPr>
          <w:rFonts w:ascii="Arial" w:hAnsi="Arial" w:cs="Arial"/>
          <w:sz w:val="24"/>
          <w:szCs w:val="24"/>
        </w:rPr>
        <w:t xml:space="preserve"> Interessados cadastrados, cujo ramo de atividade seja compatível com o objeto do presente Convite, que manifestarem formalmente seu interesse via e-mail: </w:t>
      </w:r>
      <w:hyperlink r:id="rId10" w:history="1">
        <w:r w:rsidRPr="00095729">
          <w:rPr>
            <w:rStyle w:val="Hyperlink"/>
            <w:rFonts w:ascii="Arial" w:hAnsi="Arial" w:cs="Arial"/>
            <w:sz w:val="24"/>
            <w:szCs w:val="24"/>
          </w:rPr>
          <w:t>cartaconvite@butantan.gov.br</w:t>
        </w:r>
      </w:hyperlink>
      <w:r w:rsidRPr="00095729">
        <w:rPr>
          <w:rStyle w:val="Hyperlink"/>
          <w:rFonts w:ascii="Arial" w:hAnsi="Arial" w:cs="Arial"/>
          <w:sz w:val="24"/>
          <w:szCs w:val="24"/>
        </w:rPr>
        <w:t xml:space="preserve"> </w:t>
      </w:r>
      <w:r w:rsidRPr="00095729">
        <w:rPr>
          <w:rFonts w:ascii="Arial" w:hAnsi="Arial" w:cs="Arial"/>
          <w:sz w:val="24"/>
          <w:szCs w:val="24"/>
        </w:rPr>
        <w:t>em horário comercial das 08:00hs às 17:00hs, até 24 horas antes da data de apresentação das propostas.</w:t>
      </w:r>
    </w:p>
    <w:p w14:paraId="32456430" w14:textId="77777777" w:rsidR="001436AD" w:rsidRPr="00095729" w:rsidRDefault="001436AD" w:rsidP="00095729">
      <w:pPr>
        <w:tabs>
          <w:tab w:val="left" w:pos="426"/>
        </w:tabs>
        <w:spacing w:after="0" w:line="276" w:lineRule="auto"/>
        <w:jc w:val="both"/>
        <w:rPr>
          <w:rFonts w:ascii="Arial" w:hAnsi="Arial" w:cs="Arial"/>
          <w:sz w:val="24"/>
          <w:szCs w:val="24"/>
        </w:rPr>
      </w:pPr>
      <w:r w:rsidRPr="00095729">
        <w:rPr>
          <w:rFonts w:ascii="Arial" w:hAnsi="Arial" w:cs="Arial"/>
          <w:b/>
          <w:sz w:val="24"/>
          <w:szCs w:val="24"/>
        </w:rPr>
        <w:t>2.2</w:t>
      </w:r>
      <w:r w:rsidRPr="00095729">
        <w:rPr>
          <w:rFonts w:ascii="Arial" w:hAnsi="Arial" w:cs="Arial"/>
          <w:sz w:val="24"/>
          <w:szCs w:val="24"/>
        </w:rPr>
        <w:t xml:space="preserve"> </w:t>
      </w:r>
      <w:r w:rsidRPr="00095729">
        <w:rPr>
          <w:rFonts w:ascii="Arial" w:hAnsi="Arial" w:cs="Arial"/>
          <w:b/>
          <w:sz w:val="24"/>
          <w:szCs w:val="24"/>
        </w:rPr>
        <w:t>Vedações.</w:t>
      </w:r>
      <w:r w:rsidRPr="00095729">
        <w:rPr>
          <w:rFonts w:ascii="Arial" w:hAnsi="Arial" w:cs="Arial"/>
          <w:sz w:val="24"/>
          <w:szCs w:val="24"/>
        </w:rPr>
        <w:t xml:space="preserve"> Serão impedidas de participar da presente licitação pessoas físicas ou jurídicas: </w:t>
      </w:r>
    </w:p>
    <w:p w14:paraId="2B2162A6" w14:textId="77777777" w:rsidR="001436AD" w:rsidRPr="00095729" w:rsidRDefault="001436AD" w:rsidP="00095729">
      <w:pPr>
        <w:tabs>
          <w:tab w:val="left" w:pos="360"/>
        </w:tabs>
        <w:autoSpaceDE w:val="0"/>
        <w:autoSpaceDN w:val="0"/>
        <w:adjustRightInd w:val="0"/>
        <w:spacing w:after="0" w:line="276" w:lineRule="auto"/>
        <w:ind w:left="284"/>
        <w:jc w:val="both"/>
        <w:rPr>
          <w:rFonts w:ascii="Arial" w:hAnsi="Arial" w:cs="Arial"/>
          <w:sz w:val="24"/>
          <w:szCs w:val="24"/>
        </w:rPr>
      </w:pPr>
      <w:r w:rsidRPr="00095729">
        <w:rPr>
          <w:rFonts w:ascii="Arial" w:hAnsi="Arial" w:cs="Arial"/>
          <w:b/>
          <w:sz w:val="24"/>
          <w:szCs w:val="24"/>
        </w:rPr>
        <w:t>2.2.1</w:t>
      </w:r>
      <w:r w:rsidRPr="00095729">
        <w:rPr>
          <w:rFonts w:ascii="Arial" w:hAnsi="Arial" w:cs="Arial"/>
          <w:sz w:val="24"/>
          <w:szCs w:val="24"/>
        </w:rPr>
        <w:t xml:space="preserve"> Que estejam com o direito de licitar e contratar temporariamente suspenso com a Fundação </w:t>
      </w:r>
      <w:proofErr w:type="spellStart"/>
      <w:r w:rsidRPr="00095729">
        <w:rPr>
          <w:rFonts w:ascii="Arial" w:hAnsi="Arial" w:cs="Arial"/>
          <w:sz w:val="24"/>
          <w:szCs w:val="24"/>
        </w:rPr>
        <w:t>Butantan</w:t>
      </w:r>
      <w:proofErr w:type="spellEnd"/>
      <w:r w:rsidRPr="00095729">
        <w:rPr>
          <w:rFonts w:ascii="Arial" w:hAnsi="Arial" w:cs="Arial"/>
          <w:sz w:val="24"/>
          <w:szCs w:val="24"/>
        </w:rPr>
        <w:t>;</w:t>
      </w:r>
    </w:p>
    <w:p w14:paraId="3AD252A5" w14:textId="77777777" w:rsidR="001436AD" w:rsidRPr="00095729" w:rsidRDefault="001436AD" w:rsidP="00095729">
      <w:pPr>
        <w:tabs>
          <w:tab w:val="left" w:pos="360"/>
        </w:tabs>
        <w:autoSpaceDE w:val="0"/>
        <w:autoSpaceDN w:val="0"/>
        <w:adjustRightInd w:val="0"/>
        <w:spacing w:after="0" w:line="276" w:lineRule="auto"/>
        <w:ind w:left="284"/>
        <w:jc w:val="both"/>
        <w:rPr>
          <w:rFonts w:ascii="Arial" w:hAnsi="Arial" w:cs="Arial"/>
          <w:b/>
          <w:sz w:val="24"/>
          <w:szCs w:val="24"/>
        </w:rPr>
      </w:pPr>
      <w:r w:rsidRPr="00095729">
        <w:rPr>
          <w:rFonts w:ascii="Arial" w:hAnsi="Arial" w:cs="Arial"/>
          <w:b/>
          <w:sz w:val="24"/>
          <w:szCs w:val="24"/>
        </w:rPr>
        <w:t>2.2.2</w:t>
      </w:r>
      <w:r w:rsidRPr="00095729">
        <w:rPr>
          <w:rFonts w:ascii="Arial" w:hAnsi="Arial" w:cs="Arial"/>
          <w:sz w:val="24"/>
          <w:szCs w:val="24"/>
        </w:rPr>
        <w:t xml:space="preserve"> Que tenham sido declaradas inidôneas pela Administração Pública Federal, Estadual ou Municipal, nos termos do artigo 87, inciso IV, da Lei Federal nº 8.666/1993 ou pela Fundação </w:t>
      </w:r>
      <w:proofErr w:type="spellStart"/>
      <w:r w:rsidRPr="00095729">
        <w:rPr>
          <w:rFonts w:ascii="Arial" w:hAnsi="Arial" w:cs="Arial"/>
          <w:sz w:val="24"/>
          <w:szCs w:val="24"/>
        </w:rPr>
        <w:t>Butantan</w:t>
      </w:r>
      <w:proofErr w:type="spellEnd"/>
      <w:r w:rsidRPr="00095729">
        <w:rPr>
          <w:rFonts w:ascii="Arial" w:hAnsi="Arial" w:cs="Arial"/>
          <w:sz w:val="24"/>
          <w:szCs w:val="24"/>
        </w:rPr>
        <w:t xml:space="preserve">, nos termos da sua Portaria nº 048/2019, de 31 de outubro de 2019; </w:t>
      </w:r>
    </w:p>
    <w:p w14:paraId="31B963B3" w14:textId="77777777" w:rsidR="001436AD" w:rsidRPr="00095729" w:rsidRDefault="001436AD" w:rsidP="00095729">
      <w:pPr>
        <w:tabs>
          <w:tab w:val="left" w:pos="360"/>
        </w:tabs>
        <w:autoSpaceDE w:val="0"/>
        <w:autoSpaceDN w:val="0"/>
        <w:adjustRightInd w:val="0"/>
        <w:spacing w:after="0" w:line="276" w:lineRule="auto"/>
        <w:ind w:left="284"/>
        <w:jc w:val="both"/>
        <w:rPr>
          <w:rFonts w:ascii="Arial" w:hAnsi="Arial" w:cs="Arial"/>
          <w:sz w:val="24"/>
          <w:szCs w:val="24"/>
        </w:rPr>
      </w:pPr>
      <w:r w:rsidRPr="00095729">
        <w:rPr>
          <w:rFonts w:ascii="Arial" w:hAnsi="Arial" w:cs="Arial"/>
          <w:b/>
          <w:sz w:val="24"/>
          <w:szCs w:val="24"/>
        </w:rPr>
        <w:lastRenderedPageBreak/>
        <w:t>2.2.3</w:t>
      </w:r>
      <w:r w:rsidRPr="00095729">
        <w:rPr>
          <w:rFonts w:ascii="Arial" w:hAnsi="Arial" w:cs="Arial"/>
          <w:sz w:val="24"/>
          <w:szCs w:val="24"/>
        </w:rPr>
        <w:t xml:space="preserve"> Que possuam vínculo de natureza técnica, comercial, econômica, financeira ou trabalhista com a autoridade competente, o(a) subscritor(a) da Carta Convite ou algum dos membros da Comissão de Licitação, nos termos do artigo 9º da Lei Federal nº 8.666/1993;</w:t>
      </w:r>
    </w:p>
    <w:p w14:paraId="3032A91D" w14:textId="77777777" w:rsidR="001436AD" w:rsidRPr="00095729" w:rsidRDefault="001436AD" w:rsidP="00095729">
      <w:pPr>
        <w:tabs>
          <w:tab w:val="left" w:pos="360"/>
        </w:tabs>
        <w:autoSpaceDE w:val="0"/>
        <w:autoSpaceDN w:val="0"/>
        <w:adjustRightInd w:val="0"/>
        <w:spacing w:after="0" w:line="276" w:lineRule="auto"/>
        <w:ind w:left="284"/>
        <w:jc w:val="both"/>
        <w:rPr>
          <w:rFonts w:ascii="Arial" w:hAnsi="Arial" w:cs="Arial"/>
          <w:sz w:val="24"/>
          <w:szCs w:val="24"/>
        </w:rPr>
      </w:pPr>
      <w:r w:rsidRPr="00095729">
        <w:rPr>
          <w:rFonts w:ascii="Arial" w:hAnsi="Arial" w:cs="Arial"/>
          <w:b/>
          <w:sz w:val="24"/>
          <w:szCs w:val="24"/>
        </w:rPr>
        <w:t>2.2.4</w:t>
      </w:r>
      <w:r w:rsidRPr="00095729">
        <w:rPr>
          <w:rFonts w:ascii="Arial" w:hAnsi="Arial" w:cs="Arial"/>
          <w:sz w:val="24"/>
          <w:szCs w:val="24"/>
        </w:rPr>
        <w:t xml:space="preserve"> Que não tenham representação legal no Brasil com poderes expressos para receber citação e responder administrativa ou judicialmente; </w:t>
      </w:r>
    </w:p>
    <w:p w14:paraId="228E8445" w14:textId="5FFCB66D" w:rsidR="001436AD" w:rsidRPr="00095729" w:rsidRDefault="001436AD" w:rsidP="00095729">
      <w:pPr>
        <w:tabs>
          <w:tab w:val="left" w:pos="360"/>
        </w:tabs>
        <w:autoSpaceDE w:val="0"/>
        <w:autoSpaceDN w:val="0"/>
        <w:adjustRightInd w:val="0"/>
        <w:spacing w:after="0" w:line="276" w:lineRule="auto"/>
        <w:ind w:left="284"/>
        <w:jc w:val="both"/>
        <w:rPr>
          <w:rFonts w:ascii="Arial" w:hAnsi="Arial" w:cs="Arial"/>
          <w:sz w:val="24"/>
          <w:szCs w:val="24"/>
        </w:rPr>
      </w:pPr>
      <w:r w:rsidRPr="00095729">
        <w:rPr>
          <w:rFonts w:ascii="Arial" w:hAnsi="Arial" w:cs="Arial"/>
          <w:b/>
          <w:sz w:val="24"/>
          <w:szCs w:val="24"/>
        </w:rPr>
        <w:t>2.2.5</w:t>
      </w:r>
      <w:r w:rsidRPr="00095729">
        <w:rPr>
          <w:rFonts w:ascii="Arial" w:hAnsi="Arial" w:cs="Arial"/>
          <w:sz w:val="24"/>
          <w:szCs w:val="24"/>
        </w:rPr>
        <w:t xml:space="preserve"> Que, isoladamente ou em consórcio, tenham sido responsáveis pela elaboração do projeto básico ou executivo; ou da qual o autor do projeto seja dirigente, gerente, acionista ou detentor de mais de 5% (cinco por cento) do capital com direito a voto ou controlador, responsável técnico ou subcontratado;</w:t>
      </w:r>
    </w:p>
    <w:p w14:paraId="50751086" w14:textId="77777777" w:rsidR="001436AD" w:rsidRPr="00095729" w:rsidRDefault="001436AD" w:rsidP="00095729">
      <w:pPr>
        <w:tabs>
          <w:tab w:val="left" w:pos="360"/>
        </w:tabs>
        <w:autoSpaceDE w:val="0"/>
        <w:autoSpaceDN w:val="0"/>
        <w:adjustRightInd w:val="0"/>
        <w:spacing w:after="0" w:line="276" w:lineRule="auto"/>
        <w:ind w:left="284"/>
        <w:jc w:val="both"/>
        <w:rPr>
          <w:rFonts w:ascii="Arial" w:hAnsi="Arial" w:cs="Arial"/>
          <w:sz w:val="24"/>
          <w:szCs w:val="24"/>
        </w:rPr>
      </w:pPr>
      <w:r w:rsidRPr="00095729">
        <w:rPr>
          <w:rFonts w:ascii="Arial" w:hAnsi="Arial" w:cs="Arial"/>
          <w:b/>
          <w:sz w:val="24"/>
          <w:szCs w:val="24"/>
        </w:rPr>
        <w:t>2.2.6</w:t>
      </w:r>
      <w:r w:rsidRPr="00095729">
        <w:rPr>
          <w:rFonts w:ascii="Arial" w:hAnsi="Arial" w:cs="Arial"/>
          <w:sz w:val="24"/>
          <w:szCs w:val="24"/>
        </w:rPr>
        <w:t xml:space="preserve"> 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3607CD21" w14:textId="77777777" w:rsidR="001436AD" w:rsidRPr="00095729" w:rsidRDefault="001436AD" w:rsidP="00095729">
      <w:pPr>
        <w:tabs>
          <w:tab w:val="left" w:pos="360"/>
        </w:tabs>
        <w:autoSpaceDE w:val="0"/>
        <w:autoSpaceDN w:val="0"/>
        <w:adjustRightInd w:val="0"/>
        <w:spacing w:after="0" w:line="276" w:lineRule="auto"/>
        <w:ind w:left="284"/>
        <w:jc w:val="both"/>
        <w:rPr>
          <w:rFonts w:ascii="Arial" w:hAnsi="Arial" w:cs="Arial"/>
          <w:sz w:val="24"/>
          <w:szCs w:val="24"/>
        </w:rPr>
      </w:pPr>
      <w:r w:rsidRPr="00095729">
        <w:rPr>
          <w:rFonts w:ascii="Arial" w:hAnsi="Arial" w:cs="Arial"/>
          <w:b/>
          <w:sz w:val="24"/>
          <w:szCs w:val="24"/>
        </w:rPr>
        <w:t>2.2.7</w:t>
      </w:r>
      <w:r w:rsidRPr="00095729">
        <w:rPr>
          <w:rFonts w:ascii="Arial" w:hAnsi="Arial" w:cs="Arial"/>
          <w:sz w:val="24"/>
          <w:szCs w:val="24"/>
        </w:rPr>
        <w:t xml:space="preserve"> Que estejam proibidas de contratar com a Administração Pública em virtude de sanção restritiva de direito decorrente de infração administrativa ambiental, nos termos do art. 72, § 8°, inciso V, da Lei Federal n° 9.605/1998;</w:t>
      </w:r>
    </w:p>
    <w:p w14:paraId="64554CC5" w14:textId="77777777" w:rsidR="001436AD" w:rsidRPr="00095729" w:rsidRDefault="001436AD" w:rsidP="00095729">
      <w:pPr>
        <w:tabs>
          <w:tab w:val="left" w:pos="360"/>
        </w:tabs>
        <w:autoSpaceDE w:val="0"/>
        <w:autoSpaceDN w:val="0"/>
        <w:adjustRightInd w:val="0"/>
        <w:spacing w:after="0" w:line="276" w:lineRule="auto"/>
        <w:ind w:left="284"/>
        <w:jc w:val="both"/>
        <w:rPr>
          <w:rFonts w:ascii="Arial" w:hAnsi="Arial" w:cs="Arial"/>
          <w:sz w:val="24"/>
          <w:szCs w:val="24"/>
        </w:rPr>
      </w:pPr>
      <w:r w:rsidRPr="00095729">
        <w:rPr>
          <w:rFonts w:ascii="Arial" w:hAnsi="Arial" w:cs="Arial"/>
          <w:b/>
          <w:sz w:val="24"/>
          <w:szCs w:val="24"/>
        </w:rPr>
        <w:t>2.2.8</w:t>
      </w:r>
      <w:r w:rsidRPr="00095729">
        <w:rPr>
          <w:rFonts w:ascii="Arial" w:hAnsi="Arial" w:cs="Arial"/>
          <w:sz w:val="24"/>
          <w:szCs w:val="24"/>
        </w:rPr>
        <w:t xml:space="preserve"> Que tenham sido proibidas de contratar com o Poder Público em razão de condenação por ato de improbidade administrativa, nos termos do artigo 12 da Lei Federal nº 8.429/1992;</w:t>
      </w:r>
    </w:p>
    <w:p w14:paraId="376EFCFB" w14:textId="77777777" w:rsidR="001436AD" w:rsidRPr="00095729" w:rsidRDefault="001436AD" w:rsidP="00095729">
      <w:pPr>
        <w:tabs>
          <w:tab w:val="left" w:pos="360"/>
        </w:tabs>
        <w:autoSpaceDE w:val="0"/>
        <w:autoSpaceDN w:val="0"/>
        <w:adjustRightInd w:val="0"/>
        <w:spacing w:after="0" w:line="276" w:lineRule="auto"/>
        <w:ind w:left="284"/>
        <w:jc w:val="both"/>
        <w:rPr>
          <w:rFonts w:ascii="Arial" w:hAnsi="Arial" w:cs="Arial"/>
          <w:sz w:val="24"/>
          <w:szCs w:val="24"/>
        </w:rPr>
      </w:pPr>
      <w:r w:rsidRPr="00095729">
        <w:rPr>
          <w:rFonts w:ascii="Arial" w:hAnsi="Arial" w:cs="Arial"/>
          <w:b/>
          <w:sz w:val="24"/>
          <w:szCs w:val="24"/>
        </w:rPr>
        <w:t>2.2.9</w:t>
      </w:r>
      <w:r w:rsidRPr="00095729">
        <w:rPr>
          <w:rFonts w:ascii="Arial" w:hAnsi="Arial" w:cs="Arial"/>
          <w:sz w:val="24"/>
          <w:szCs w:val="24"/>
        </w:rPr>
        <w:t xml:space="preserve"> Que tenham sido declaradas inidôneas para contratar com a Administração Pública pelo Plenário do Tribunal de Contas do Estado de São Paulo, nos termos do artigo 108 da Lei Complementar Estadual nº 709/1993;</w:t>
      </w:r>
    </w:p>
    <w:p w14:paraId="37EBF3BD" w14:textId="77777777" w:rsidR="001436AD" w:rsidRPr="00095729" w:rsidRDefault="001436AD" w:rsidP="00095729">
      <w:pPr>
        <w:tabs>
          <w:tab w:val="left" w:pos="360"/>
        </w:tabs>
        <w:autoSpaceDE w:val="0"/>
        <w:autoSpaceDN w:val="0"/>
        <w:adjustRightInd w:val="0"/>
        <w:spacing w:after="0" w:line="276" w:lineRule="auto"/>
        <w:ind w:left="284"/>
        <w:jc w:val="both"/>
        <w:rPr>
          <w:rFonts w:ascii="Arial" w:hAnsi="Arial" w:cs="Arial"/>
          <w:sz w:val="24"/>
          <w:szCs w:val="24"/>
        </w:rPr>
      </w:pPr>
      <w:r w:rsidRPr="00095729">
        <w:rPr>
          <w:rFonts w:ascii="Arial" w:hAnsi="Arial" w:cs="Arial"/>
          <w:b/>
          <w:sz w:val="24"/>
          <w:szCs w:val="24"/>
        </w:rPr>
        <w:t>2.2.10</w:t>
      </w:r>
      <w:r w:rsidRPr="00095729">
        <w:rPr>
          <w:rFonts w:ascii="Arial" w:hAnsi="Arial" w:cs="Arial"/>
          <w:sz w:val="24"/>
          <w:szCs w:val="24"/>
        </w:rPr>
        <w:t xml:space="preserve"> Que tenham sido suspensas temporariamente, impedidas ou declaradas inidôneas para licitar ou contratar com a Administração Pública estadual, direta e indireta, por desobediência à Lei de Acesso à Informação, nos termos do artigo 33, incisos IV e V, da Lei Federal nº 12.527/2011 e do artigo 74, incisos IV e V, do Decreto Estadual nº 58.052/2012;</w:t>
      </w:r>
    </w:p>
    <w:p w14:paraId="71F2693B" w14:textId="77777777" w:rsidR="001436AD" w:rsidRPr="00095729" w:rsidRDefault="001436AD" w:rsidP="00095729">
      <w:pPr>
        <w:pStyle w:val="Default"/>
        <w:spacing w:line="276" w:lineRule="auto"/>
        <w:ind w:left="284"/>
        <w:jc w:val="both"/>
        <w:rPr>
          <w:rFonts w:ascii="Arial" w:hAnsi="Arial" w:cs="Arial"/>
          <w:color w:val="auto"/>
        </w:rPr>
      </w:pPr>
      <w:r w:rsidRPr="00095729">
        <w:rPr>
          <w:rFonts w:ascii="Arial" w:hAnsi="Arial" w:cs="Arial"/>
          <w:b/>
          <w:color w:val="auto"/>
        </w:rPr>
        <w:t>2.2.11</w:t>
      </w:r>
      <w:r w:rsidRPr="00095729">
        <w:rPr>
          <w:rFonts w:ascii="Arial" w:hAnsi="Arial" w:cs="Arial"/>
          <w:color w:val="auto"/>
        </w:rPr>
        <w:t xml:space="preserve"> Que estiverem reunidas na forma de consórcio. </w:t>
      </w:r>
    </w:p>
    <w:p w14:paraId="1C03248E" w14:textId="78309858" w:rsidR="001436AD" w:rsidRPr="00095729" w:rsidRDefault="001436AD" w:rsidP="00095729">
      <w:pPr>
        <w:pStyle w:val="Default"/>
        <w:tabs>
          <w:tab w:val="left" w:pos="426"/>
          <w:tab w:val="left" w:pos="567"/>
        </w:tabs>
        <w:spacing w:line="276" w:lineRule="auto"/>
        <w:jc w:val="both"/>
        <w:rPr>
          <w:rFonts w:ascii="Arial" w:hAnsi="Arial" w:cs="Arial"/>
          <w:color w:val="auto"/>
        </w:rPr>
      </w:pPr>
      <w:r w:rsidRPr="00095729">
        <w:rPr>
          <w:rFonts w:ascii="Arial" w:hAnsi="Arial" w:cs="Arial"/>
          <w:b/>
          <w:color w:val="auto"/>
        </w:rPr>
        <w:t>2.</w:t>
      </w:r>
      <w:r w:rsidR="00E70226" w:rsidRPr="00095729">
        <w:rPr>
          <w:rFonts w:ascii="Arial" w:hAnsi="Arial" w:cs="Arial"/>
          <w:b/>
          <w:color w:val="auto"/>
        </w:rPr>
        <w:t>3</w:t>
      </w:r>
      <w:r w:rsidRPr="00095729">
        <w:rPr>
          <w:rFonts w:ascii="Arial" w:hAnsi="Arial" w:cs="Arial"/>
          <w:color w:val="auto"/>
        </w:rPr>
        <w:tab/>
        <w:t>Nenhum interessado poderá participar do presente Convite representando mais de um licitante.</w:t>
      </w:r>
    </w:p>
    <w:p w14:paraId="6295068C" w14:textId="77777777" w:rsidR="00356BFA" w:rsidRPr="00095729" w:rsidRDefault="00356BFA" w:rsidP="00095729">
      <w:pPr>
        <w:pStyle w:val="Default"/>
        <w:spacing w:line="276" w:lineRule="auto"/>
        <w:jc w:val="both"/>
        <w:rPr>
          <w:rFonts w:ascii="Arial" w:hAnsi="Arial" w:cs="Arial"/>
          <w:color w:val="auto"/>
        </w:rPr>
      </w:pPr>
    </w:p>
    <w:p w14:paraId="3291527D" w14:textId="77777777" w:rsidR="001436AD" w:rsidRPr="00095729" w:rsidRDefault="001436AD" w:rsidP="00095729">
      <w:pPr>
        <w:pStyle w:val="Default"/>
        <w:shd w:val="clear" w:color="auto" w:fill="DBDBDB" w:themeFill="accent3" w:themeFillTint="66"/>
        <w:tabs>
          <w:tab w:val="left" w:pos="426"/>
        </w:tabs>
        <w:spacing w:line="276" w:lineRule="auto"/>
        <w:jc w:val="both"/>
        <w:rPr>
          <w:rFonts w:ascii="Arial" w:hAnsi="Arial" w:cs="Arial"/>
          <w:color w:val="auto"/>
        </w:rPr>
      </w:pPr>
      <w:r w:rsidRPr="00095729">
        <w:rPr>
          <w:rFonts w:ascii="Arial" w:hAnsi="Arial" w:cs="Arial"/>
          <w:b/>
          <w:bCs/>
          <w:color w:val="auto"/>
        </w:rPr>
        <w:t xml:space="preserve">3. DA </w:t>
      </w:r>
      <w:r w:rsidRPr="00095729">
        <w:rPr>
          <w:rFonts w:ascii="Arial" w:hAnsi="Arial" w:cs="Arial"/>
          <w:b/>
        </w:rPr>
        <w:t>FORMA DE APRESENTAÇÃO DOS ENVELOPES E DAS DECLARAÇÕES COMPLEMENTARES</w:t>
      </w:r>
      <w:r w:rsidRPr="00095729">
        <w:rPr>
          <w:rFonts w:ascii="Arial" w:hAnsi="Arial" w:cs="Arial"/>
          <w:b/>
          <w:bCs/>
          <w:color w:val="auto"/>
        </w:rPr>
        <w:t>:</w:t>
      </w:r>
    </w:p>
    <w:p w14:paraId="0DBB57DF" w14:textId="77777777" w:rsidR="00812209" w:rsidRPr="00095729" w:rsidRDefault="00812209" w:rsidP="00095729">
      <w:pPr>
        <w:pStyle w:val="Default"/>
        <w:tabs>
          <w:tab w:val="left" w:pos="426"/>
        </w:tabs>
        <w:spacing w:line="276" w:lineRule="auto"/>
        <w:jc w:val="both"/>
        <w:rPr>
          <w:rFonts w:ascii="Arial" w:hAnsi="Arial" w:cs="Arial"/>
          <w:b/>
          <w:color w:val="auto"/>
        </w:rPr>
      </w:pPr>
    </w:p>
    <w:p w14:paraId="4E4BAEB6" w14:textId="0CF0D22A" w:rsidR="001436AD" w:rsidRPr="00095729" w:rsidRDefault="001436AD" w:rsidP="00095729">
      <w:pPr>
        <w:pStyle w:val="Default"/>
        <w:tabs>
          <w:tab w:val="left" w:pos="426"/>
        </w:tabs>
        <w:spacing w:line="276" w:lineRule="auto"/>
        <w:jc w:val="both"/>
        <w:rPr>
          <w:rFonts w:ascii="Arial" w:hAnsi="Arial" w:cs="Arial"/>
          <w:color w:val="auto"/>
        </w:rPr>
      </w:pPr>
      <w:r w:rsidRPr="00095729">
        <w:rPr>
          <w:rFonts w:ascii="Arial" w:hAnsi="Arial" w:cs="Arial"/>
          <w:b/>
          <w:color w:val="auto"/>
        </w:rPr>
        <w:t>3.1</w:t>
      </w:r>
      <w:r w:rsidRPr="00095729">
        <w:rPr>
          <w:rFonts w:ascii="Arial" w:hAnsi="Arial" w:cs="Arial"/>
          <w:color w:val="auto"/>
        </w:rPr>
        <w:tab/>
      </w:r>
      <w:r w:rsidRPr="00095729">
        <w:rPr>
          <w:rFonts w:ascii="Arial" w:hAnsi="Arial" w:cs="Arial"/>
        </w:rPr>
        <w:t xml:space="preserve">O </w:t>
      </w:r>
      <w:r w:rsidRPr="00095729">
        <w:rPr>
          <w:rFonts w:ascii="Arial" w:hAnsi="Arial" w:cs="Arial"/>
          <w:b/>
        </w:rPr>
        <w:t>Envelope 1 – Proposta de Preços</w:t>
      </w:r>
      <w:r w:rsidRPr="00095729">
        <w:rPr>
          <w:rFonts w:ascii="Arial" w:hAnsi="Arial" w:cs="Arial"/>
        </w:rPr>
        <w:t xml:space="preserve"> e o </w:t>
      </w:r>
      <w:r w:rsidRPr="00095729">
        <w:rPr>
          <w:rFonts w:ascii="Arial" w:hAnsi="Arial" w:cs="Arial"/>
          <w:b/>
        </w:rPr>
        <w:t>Envelope 2 – Documentos de Habilitação</w:t>
      </w:r>
      <w:r w:rsidRPr="00095729">
        <w:rPr>
          <w:rFonts w:ascii="Arial" w:hAnsi="Arial" w:cs="Arial"/>
        </w:rPr>
        <w:t>, deverão ser apresentados separadamente;</w:t>
      </w:r>
      <w:r w:rsidRPr="00095729">
        <w:rPr>
          <w:rFonts w:ascii="Arial" w:hAnsi="Arial" w:cs="Arial"/>
          <w:color w:val="auto"/>
        </w:rPr>
        <w:t xml:space="preserve"> </w:t>
      </w:r>
      <w:r w:rsidRPr="00095729">
        <w:rPr>
          <w:rFonts w:ascii="Arial" w:hAnsi="Arial" w:cs="Arial"/>
          <w:bCs/>
          <w:color w:val="auto"/>
        </w:rPr>
        <w:t>deverão ser opacos</w:t>
      </w:r>
      <w:r w:rsidRPr="00095729">
        <w:rPr>
          <w:rFonts w:ascii="Arial" w:hAnsi="Arial" w:cs="Arial"/>
          <w:color w:val="auto"/>
        </w:rPr>
        <w:t xml:space="preserve">, </w:t>
      </w:r>
      <w:r w:rsidRPr="00095729">
        <w:rPr>
          <w:rFonts w:ascii="Arial" w:hAnsi="Arial" w:cs="Arial"/>
        </w:rPr>
        <w:lastRenderedPageBreak/>
        <w:t>fechados e indevassáveis</w:t>
      </w:r>
      <w:r w:rsidRPr="00095729">
        <w:rPr>
          <w:rFonts w:ascii="Arial" w:hAnsi="Arial" w:cs="Arial"/>
          <w:color w:val="auto"/>
        </w:rPr>
        <w:t xml:space="preserve"> contendo, respectivamente, as propostas de preços e a documentação de habilitação e deverão estar subscritos com os seguintes dados indicativos:</w:t>
      </w:r>
    </w:p>
    <w:p w14:paraId="5A9122CC" w14:textId="77777777" w:rsidR="00812209" w:rsidRPr="00095729" w:rsidRDefault="00812209" w:rsidP="00095729">
      <w:pPr>
        <w:pStyle w:val="Default"/>
        <w:tabs>
          <w:tab w:val="left" w:pos="426"/>
        </w:tabs>
        <w:spacing w:line="276" w:lineRule="auto"/>
        <w:jc w:val="both"/>
        <w:rPr>
          <w:rFonts w:ascii="Arial" w:hAnsi="Arial" w:cs="Arial"/>
          <w:color w:val="auto"/>
        </w:rPr>
      </w:pPr>
    </w:p>
    <w:tbl>
      <w:tblPr>
        <w:tblStyle w:val="Tabelacomgrade"/>
        <w:tblW w:w="9128" w:type="dxa"/>
        <w:jc w:val="center"/>
        <w:tblLook w:val="04A0" w:firstRow="1" w:lastRow="0" w:firstColumn="1" w:lastColumn="0" w:noHBand="0" w:noVBand="1"/>
      </w:tblPr>
      <w:tblGrid>
        <w:gridCol w:w="4139"/>
        <w:gridCol w:w="850"/>
        <w:gridCol w:w="4139"/>
      </w:tblGrid>
      <w:tr w:rsidR="001436AD" w:rsidRPr="00095729" w14:paraId="646286C8" w14:textId="77777777" w:rsidTr="0092213F">
        <w:trPr>
          <w:jc w:val="center"/>
        </w:trPr>
        <w:tc>
          <w:tcPr>
            <w:tcW w:w="4139" w:type="dxa"/>
            <w:tcBorders>
              <w:right w:val="single" w:sz="4" w:space="0" w:color="auto"/>
            </w:tcBorders>
          </w:tcPr>
          <w:p w14:paraId="1796D14F" w14:textId="77777777" w:rsidR="001436AD" w:rsidRPr="00095729" w:rsidRDefault="001436AD" w:rsidP="00095729">
            <w:pPr>
              <w:pStyle w:val="Default"/>
              <w:tabs>
                <w:tab w:val="left" w:pos="426"/>
              </w:tabs>
              <w:spacing w:line="276" w:lineRule="auto"/>
              <w:jc w:val="both"/>
              <w:rPr>
                <w:rFonts w:ascii="Arial" w:hAnsi="Arial" w:cs="Arial"/>
                <w:b/>
                <w:color w:val="auto"/>
              </w:rPr>
            </w:pPr>
            <w:r w:rsidRPr="00095729">
              <w:rPr>
                <w:rFonts w:ascii="Arial" w:hAnsi="Arial" w:cs="Arial"/>
                <w:b/>
                <w:color w:val="auto"/>
              </w:rPr>
              <w:t>Envelope 1 – Proposta de Preços</w:t>
            </w:r>
          </w:p>
          <w:p w14:paraId="0FE883B1" w14:textId="77777777" w:rsidR="001436AD" w:rsidRPr="00095729" w:rsidRDefault="001436AD" w:rsidP="00095729">
            <w:pPr>
              <w:pStyle w:val="Default"/>
              <w:tabs>
                <w:tab w:val="left" w:pos="426"/>
              </w:tabs>
              <w:spacing w:line="276" w:lineRule="auto"/>
              <w:jc w:val="both"/>
              <w:rPr>
                <w:rFonts w:ascii="Arial" w:hAnsi="Arial" w:cs="Arial"/>
                <w:bCs/>
                <w:color w:val="auto"/>
              </w:rPr>
            </w:pPr>
            <w:r w:rsidRPr="00095729">
              <w:rPr>
                <w:rFonts w:ascii="Arial" w:hAnsi="Arial" w:cs="Arial"/>
                <w:color w:val="auto"/>
              </w:rPr>
              <w:t xml:space="preserve">Carta Convite nº </w:t>
            </w:r>
            <w:r w:rsidRPr="00095729">
              <w:rPr>
                <w:rFonts w:ascii="Arial" w:hAnsi="Arial" w:cs="Arial"/>
                <w:bCs/>
                <w:color w:val="auto"/>
                <w:highlight w:val="yellow"/>
              </w:rPr>
              <w:t>XXX/20XX</w:t>
            </w:r>
          </w:p>
          <w:p w14:paraId="6610D56C" w14:textId="77777777" w:rsidR="001436AD" w:rsidRPr="00095729" w:rsidRDefault="001436AD" w:rsidP="00095729">
            <w:pPr>
              <w:pStyle w:val="Default"/>
              <w:tabs>
                <w:tab w:val="left" w:pos="426"/>
              </w:tabs>
              <w:spacing w:line="276" w:lineRule="auto"/>
              <w:jc w:val="both"/>
              <w:rPr>
                <w:rStyle w:val="Forte"/>
                <w:rFonts w:ascii="Arial" w:hAnsi="Arial" w:cs="Arial"/>
                <w:bCs/>
              </w:rPr>
            </w:pPr>
            <w:r w:rsidRPr="00095729">
              <w:rPr>
                <w:rFonts w:ascii="Arial" w:hAnsi="Arial" w:cs="Arial"/>
                <w:bCs/>
                <w:color w:val="auto"/>
              </w:rPr>
              <w:t xml:space="preserve">Processo nº </w:t>
            </w:r>
            <w:r w:rsidRPr="00095729">
              <w:rPr>
                <w:rStyle w:val="Forte"/>
                <w:rFonts w:ascii="Arial" w:hAnsi="Arial" w:cs="Arial"/>
                <w:bCs/>
                <w:highlight w:val="yellow"/>
              </w:rPr>
              <w:t>XXXXXXXXXXXXXXX/20XX</w:t>
            </w:r>
          </w:p>
          <w:p w14:paraId="2ED86BF3" w14:textId="77777777" w:rsidR="001436AD" w:rsidRPr="00095729" w:rsidRDefault="001436AD" w:rsidP="00095729">
            <w:pPr>
              <w:pStyle w:val="Default"/>
              <w:tabs>
                <w:tab w:val="left" w:pos="426"/>
              </w:tabs>
              <w:spacing w:line="276" w:lineRule="auto"/>
              <w:jc w:val="both"/>
              <w:rPr>
                <w:rFonts w:ascii="Arial" w:hAnsi="Arial" w:cs="Arial"/>
                <w:color w:val="auto"/>
              </w:rPr>
            </w:pPr>
            <w:r w:rsidRPr="00095729">
              <w:rPr>
                <w:rFonts w:ascii="Arial" w:hAnsi="Arial" w:cs="Arial"/>
                <w:color w:val="auto"/>
              </w:rPr>
              <w:t>Razão Social da Licitante:</w:t>
            </w:r>
          </w:p>
          <w:p w14:paraId="3FB20957" w14:textId="77777777" w:rsidR="001436AD" w:rsidRPr="00095729" w:rsidRDefault="001436AD" w:rsidP="00095729">
            <w:pPr>
              <w:pStyle w:val="Default"/>
              <w:tabs>
                <w:tab w:val="left" w:pos="426"/>
              </w:tabs>
              <w:spacing w:line="276" w:lineRule="auto"/>
              <w:jc w:val="both"/>
              <w:rPr>
                <w:rFonts w:ascii="Arial" w:hAnsi="Arial" w:cs="Arial"/>
                <w:color w:val="auto"/>
              </w:rPr>
            </w:pPr>
            <w:r w:rsidRPr="00095729">
              <w:rPr>
                <w:rFonts w:ascii="Arial" w:hAnsi="Arial" w:cs="Arial"/>
                <w:color w:val="auto"/>
              </w:rPr>
              <w:t>CNPJ da Licitante:</w:t>
            </w:r>
          </w:p>
          <w:p w14:paraId="2C1D340F" w14:textId="77777777" w:rsidR="001436AD" w:rsidRPr="00095729" w:rsidRDefault="001436AD" w:rsidP="00095729">
            <w:pPr>
              <w:pStyle w:val="Default"/>
              <w:tabs>
                <w:tab w:val="left" w:pos="426"/>
              </w:tabs>
              <w:spacing w:line="276" w:lineRule="auto"/>
              <w:jc w:val="both"/>
              <w:rPr>
                <w:rFonts w:ascii="Arial" w:hAnsi="Arial" w:cs="Arial"/>
                <w:b/>
                <w:color w:val="auto"/>
              </w:rPr>
            </w:pPr>
            <w:r w:rsidRPr="00095729">
              <w:rPr>
                <w:rFonts w:ascii="Arial" w:hAnsi="Arial" w:cs="Arial"/>
                <w:color w:val="auto"/>
              </w:rPr>
              <w:t>Endereço da Licitante:</w:t>
            </w:r>
          </w:p>
        </w:tc>
        <w:tc>
          <w:tcPr>
            <w:tcW w:w="850" w:type="dxa"/>
            <w:tcBorders>
              <w:top w:val="nil"/>
              <w:left w:val="single" w:sz="4" w:space="0" w:color="auto"/>
              <w:bottom w:val="nil"/>
              <w:right w:val="single" w:sz="4" w:space="0" w:color="auto"/>
            </w:tcBorders>
          </w:tcPr>
          <w:p w14:paraId="7762FB0A" w14:textId="77777777" w:rsidR="001436AD" w:rsidRPr="00095729" w:rsidRDefault="001436AD" w:rsidP="00095729">
            <w:pPr>
              <w:pStyle w:val="Default"/>
              <w:tabs>
                <w:tab w:val="left" w:pos="426"/>
              </w:tabs>
              <w:spacing w:line="276" w:lineRule="auto"/>
              <w:jc w:val="both"/>
              <w:rPr>
                <w:rFonts w:ascii="Arial" w:hAnsi="Arial" w:cs="Arial"/>
                <w:color w:val="auto"/>
              </w:rPr>
            </w:pPr>
          </w:p>
        </w:tc>
        <w:tc>
          <w:tcPr>
            <w:tcW w:w="4139" w:type="dxa"/>
            <w:tcBorders>
              <w:left w:val="single" w:sz="4" w:space="0" w:color="auto"/>
            </w:tcBorders>
          </w:tcPr>
          <w:p w14:paraId="2B459570" w14:textId="77777777" w:rsidR="001436AD" w:rsidRPr="00095729" w:rsidRDefault="001436AD" w:rsidP="00095729">
            <w:pPr>
              <w:pStyle w:val="Default"/>
              <w:tabs>
                <w:tab w:val="left" w:pos="426"/>
              </w:tabs>
              <w:spacing w:line="276" w:lineRule="auto"/>
              <w:jc w:val="both"/>
              <w:rPr>
                <w:rFonts w:ascii="Arial" w:hAnsi="Arial" w:cs="Arial"/>
                <w:b/>
                <w:color w:val="auto"/>
              </w:rPr>
            </w:pPr>
            <w:r w:rsidRPr="00095729">
              <w:rPr>
                <w:rFonts w:ascii="Arial" w:hAnsi="Arial" w:cs="Arial"/>
                <w:b/>
                <w:color w:val="auto"/>
              </w:rPr>
              <w:t xml:space="preserve">Envelope 2 – Documentos de Habilitação </w:t>
            </w:r>
          </w:p>
          <w:p w14:paraId="2782A542" w14:textId="77777777" w:rsidR="001436AD" w:rsidRPr="00095729" w:rsidRDefault="001436AD" w:rsidP="00095729">
            <w:pPr>
              <w:pStyle w:val="Default"/>
              <w:tabs>
                <w:tab w:val="left" w:pos="426"/>
              </w:tabs>
              <w:spacing w:line="276" w:lineRule="auto"/>
              <w:jc w:val="both"/>
              <w:rPr>
                <w:rFonts w:ascii="Arial" w:hAnsi="Arial" w:cs="Arial"/>
                <w:bCs/>
                <w:color w:val="auto"/>
              </w:rPr>
            </w:pPr>
            <w:r w:rsidRPr="00095729">
              <w:rPr>
                <w:rFonts w:ascii="Arial" w:hAnsi="Arial" w:cs="Arial"/>
                <w:color w:val="auto"/>
              </w:rPr>
              <w:t xml:space="preserve">Carta Convite nº </w:t>
            </w:r>
            <w:r w:rsidRPr="00095729">
              <w:rPr>
                <w:rFonts w:ascii="Arial" w:hAnsi="Arial" w:cs="Arial"/>
                <w:bCs/>
                <w:color w:val="auto"/>
                <w:highlight w:val="yellow"/>
              </w:rPr>
              <w:t>XXX/20XX</w:t>
            </w:r>
          </w:p>
          <w:p w14:paraId="5A0A97F6" w14:textId="77777777" w:rsidR="001436AD" w:rsidRPr="00095729" w:rsidRDefault="001436AD" w:rsidP="00095729">
            <w:pPr>
              <w:pStyle w:val="Default"/>
              <w:tabs>
                <w:tab w:val="left" w:pos="426"/>
              </w:tabs>
              <w:spacing w:line="276" w:lineRule="auto"/>
              <w:jc w:val="both"/>
              <w:rPr>
                <w:rStyle w:val="Forte"/>
                <w:rFonts w:ascii="Arial" w:hAnsi="Arial" w:cs="Arial"/>
                <w:bCs/>
              </w:rPr>
            </w:pPr>
            <w:r w:rsidRPr="00095729">
              <w:rPr>
                <w:rFonts w:ascii="Arial" w:hAnsi="Arial" w:cs="Arial"/>
                <w:bCs/>
                <w:color w:val="auto"/>
              </w:rPr>
              <w:t xml:space="preserve">Processo nº </w:t>
            </w:r>
            <w:r w:rsidRPr="00095729">
              <w:rPr>
                <w:rStyle w:val="Forte"/>
                <w:rFonts w:ascii="Arial" w:hAnsi="Arial" w:cs="Arial"/>
                <w:bCs/>
                <w:highlight w:val="yellow"/>
              </w:rPr>
              <w:t>XXXXXXXXXXXXXXX/20XX</w:t>
            </w:r>
          </w:p>
          <w:p w14:paraId="6374A10A" w14:textId="77777777" w:rsidR="001436AD" w:rsidRPr="00095729" w:rsidRDefault="001436AD" w:rsidP="00095729">
            <w:pPr>
              <w:pStyle w:val="Default"/>
              <w:tabs>
                <w:tab w:val="left" w:pos="426"/>
              </w:tabs>
              <w:spacing w:line="276" w:lineRule="auto"/>
              <w:jc w:val="both"/>
              <w:rPr>
                <w:rFonts w:ascii="Arial" w:hAnsi="Arial" w:cs="Arial"/>
                <w:color w:val="auto"/>
              </w:rPr>
            </w:pPr>
            <w:r w:rsidRPr="00095729">
              <w:rPr>
                <w:rFonts w:ascii="Arial" w:hAnsi="Arial" w:cs="Arial"/>
                <w:color w:val="auto"/>
              </w:rPr>
              <w:t>Razão Social da Licitante:</w:t>
            </w:r>
          </w:p>
          <w:p w14:paraId="0C52F353" w14:textId="77777777" w:rsidR="001436AD" w:rsidRPr="00095729" w:rsidRDefault="001436AD" w:rsidP="00095729">
            <w:pPr>
              <w:pStyle w:val="Default"/>
              <w:tabs>
                <w:tab w:val="left" w:pos="426"/>
              </w:tabs>
              <w:spacing w:line="276" w:lineRule="auto"/>
              <w:jc w:val="both"/>
              <w:rPr>
                <w:rFonts w:ascii="Arial" w:hAnsi="Arial" w:cs="Arial"/>
                <w:color w:val="auto"/>
              </w:rPr>
            </w:pPr>
            <w:r w:rsidRPr="00095729">
              <w:rPr>
                <w:rFonts w:ascii="Arial" w:hAnsi="Arial" w:cs="Arial"/>
                <w:color w:val="auto"/>
              </w:rPr>
              <w:t>CNPJ da Licitante:</w:t>
            </w:r>
          </w:p>
          <w:p w14:paraId="654D5FD6" w14:textId="77777777" w:rsidR="001436AD" w:rsidRPr="00095729" w:rsidRDefault="001436AD" w:rsidP="00095729">
            <w:pPr>
              <w:pStyle w:val="Default"/>
              <w:tabs>
                <w:tab w:val="left" w:pos="426"/>
              </w:tabs>
              <w:spacing w:line="276" w:lineRule="auto"/>
              <w:jc w:val="both"/>
              <w:rPr>
                <w:rFonts w:ascii="Arial" w:hAnsi="Arial" w:cs="Arial"/>
                <w:color w:val="auto"/>
              </w:rPr>
            </w:pPr>
            <w:r w:rsidRPr="00095729">
              <w:rPr>
                <w:rFonts w:ascii="Arial" w:hAnsi="Arial" w:cs="Arial"/>
                <w:color w:val="auto"/>
              </w:rPr>
              <w:t>Endereço da Licitante:</w:t>
            </w:r>
          </w:p>
        </w:tc>
      </w:tr>
    </w:tbl>
    <w:p w14:paraId="32D99208" w14:textId="77777777" w:rsidR="001436AD" w:rsidRPr="00095729" w:rsidRDefault="001436AD" w:rsidP="00095729">
      <w:pPr>
        <w:pStyle w:val="Default"/>
        <w:tabs>
          <w:tab w:val="left" w:pos="426"/>
        </w:tabs>
        <w:spacing w:line="276" w:lineRule="auto"/>
        <w:jc w:val="both"/>
        <w:rPr>
          <w:rFonts w:ascii="Arial" w:hAnsi="Arial" w:cs="Arial"/>
          <w:color w:val="auto"/>
        </w:rPr>
      </w:pPr>
    </w:p>
    <w:p w14:paraId="5FC3FB8B" w14:textId="03DD6D2A" w:rsidR="001436AD" w:rsidRPr="00095729" w:rsidRDefault="001436AD" w:rsidP="00095729">
      <w:pPr>
        <w:pStyle w:val="Default"/>
        <w:spacing w:line="276" w:lineRule="auto"/>
        <w:jc w:val="both"/>
        <w:rPr>
          <w:rFonts w:ascii="Arial" w:hAnsi="Arial" w:cs="Arial"/>
          <w:color w:val="auto"/>
        </w:rPr>
      </w:pPr>
      <w:r w:rsidRPr="00095729">
        <w:rPr>
          <w:rFonts w:ascii="Arial" w:hAnsi="Arial" w:cs="Arial"/>
          <w:b/>
        </w:rPr>
        <w:t>3.2</w:t>
      </w:r>
      <w:r w:rsidRPr="00095729">
        <w:rPr>
          <w:rFonts w:ascii="Arial" w:hAnsi="Arial" w:cs="Arial"/>
        </w:rPr>
        <w:t xml:space="preserve"> Os Envelopes referidos no item anterior, assim como as Declarações Complementares, deverão ser entregues, em um único ato, na Avenida da Universidade, nº 210, – Bairro Butantã – CEP: 05508-040 - São Paulo – SP, presencialmente </w:t>
      </w:r>
      <w:r w:rsidRPr="00095729">
        <w:rPr>
          <w:rFonts w:ascii="Arial" w:hAnsi="Arial" w:cs="Arial"/>
          <w:color w:val="auto"/>
        </w:rPr>
        <w:t>ou por correspondência</w:t>
      </w:r>
      <w:r w:rsidRPr="00095729">
        <w:rPr>
          <w:rFonts w:ascii="Arial" w:hAnsi="Arial" w:cs="Arial"/>
        </w:rPr>
        <w:t xml:space="preserve">, no prazo de </w:t>
      </w:r>
      <w:r w:rsidR="003D634E" w:rsidRPr="003D634E">
        <w:rPr>
          <w:rFonts w:ascii="Arial" w:hAnsi="Arial" w:cs="Arial"/>
          <w:b/>
        </w:rPr>
        <w:t>17/09/2020</w:t>
      </w:r>
      <w:r w:rsidRPr="003D634E">
        <w:rPr>
          <w:rFonts w:ascii="Arial" w:hAnsi="Arial" w:cs="Arial"/>
          <w:b/>
        </w:rPr>
        <w:t xml:space="preserve"> a </w:t>
      </w:r>
      <w:r w:rsidR="003D634E" w:rsidRPr="003D634E">
        <w:rPr>
          <w:rFonts w:ascii="Arial" w:hAnsi="Arial" w:cs="Arial"/>
          <w:b/>
        </w:rPr>
        <w:t>24/09/2020</w:t>
      </w:r>
      <w:r w:rsidRPr="003D634E">
        <w:rPr>
          <w:rFonts w:ascii="Arial" w:hAnsi="Arial" w:cs="Arial"/>
          <w:b/>
        </w:rPr>
        <w:t xml:space="preserve">, </w:t>
      </w:r>
      <w:r w:rsidR="003D634E">
        <w:rPr>
          <w:rFonts w:ascii="Arial" w:hAnsi="Arial" w:cs="Arial"/>
          <w:b/>
        </w:rPr>
        <w:t xml:space="preserve">         </w:t>
      </w:r>
      <w:r w:rsidRPr="003D634E">
        <w:rPr>
          <w:rFonts w:ascii="Arial" w:hAnsi="Arial" w:cs="Arial"/>
          <w:b/>
        </w:rPr>
        <w:t xml:space="preserve">até às </w:t>
      </w:r>
      <w:r w:rsidR="003D634E" w:rsidRPr="003D634E">
        <w:rPr>
          <w:rFonts w:ascii="Arial" w:hAnsi="Arial" w:cs="Arial"/>
          <w:b/>
        </w:rPr>
        <w:t>10h00</w:t>
      </w:r>
      <w:r w:rsidRPr="003D634E">
        <w:rPr>
          <w:rFonts w:ascii="Arial" w:hAnsi="Arial" w:cs="Arial"/>
          <w:b/>
        </w:rPr>
        <w:t xml:space="preserve"> horas</w:t>
      </w:r>
      <w:r w:rsidRPr="00095729">
        <w:rPr>
          <w:rFonts w:ascii="Arial" w:hAnsi="Arial" w:cs="Arial"/>
        </w:rPr>
        <w:t xml:space="preserve">, quando, em ato público, no dia e horário definidos acima, a Comissão de Licitação fará a sessão de abertura, não </w:t>
      </w:r>
      <w:r w:rsidRPr="00095729">
        <w:rPr>
          <w:rFonts w:ascii="Arial" w:hAnsi="Arial" w:cs="Arial"/>
          <w:color w:val="auto"/>
        </w:rPr>
        <w:t>sendo considerados os envelopes entregues com atraso.</w:t>
      </w:r>
    </w:p>
    <w:p w14:paraId="7C95FE00"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3.2.1</w:t>
      </w:r>
      <w:r w:rsidRPr="00095729">
        <w:rPr>
          <w:rFonts w:ascii="Arial" w:hAnsi="Arial" w:cs="Arial"/>
          <w:sz w:val="24"/>
          <w:szCs w:val="24"/>
        </w:rPr>
        <w:t xml:space="preserve"> </w:t>
      </w:r>
      <w:r w:rsidRPr="00095729">
        <w:rPr>
          <w:rFonts w:ascii="Arial" w:hAnsi="Arial" w:cs="Arial"/>
          <w:b/>
          <w:sz w:val="24"/>
          <w:szCs w:val="24"/>
        </w:rPr>
        <w:t>Envio por correspondência.</w:t>
      </w:r>
      <w:r w:rsidRPr="00095729">
        <w:rPr>
          <w:rFonts w:ascii="Arial" w:hAnsi="Arial" w:cs="Arial"/>
          <w:sz w:val="24"/>
          <w:szCs w:val="24"/>
        </w:rPr>
        <w:t xml:space="preserve">  A correspondência, obrigatoriamente com Aviso de Recebimento, deverá ser endereçada à Comissão de Licitação, para o endereço indicado no preâmbulo desta Carta Convite. </w:t>
      </w:r>
    </w:p>
    <w:p w14:paraId="213E4588" w14:textId="77777777" w:rsidR="001436AD" w:rsidRPr="00095729" w:rsidRDefault="001436AD" w:rsidP="00095729">
      <w:pPr>
        <w:spacing w:after="0" w:line="276" w:lineRule="auto"/>
        <w:ind w:left="567"/>
        <w:jc w:val="both"/>
        <w:rPr>
          <w:rFonts w:ascii="Arial" w:hAnsi="Arial" w:cs="Arial"/>
          <w:sz w:val="24"/>
          <w:szCs w:val="24"/>
        </w:rPr>
      </w:pPr>
      <w:r w:rsidRPr="00095729">
        <w:rPr>
          <w:rFonts w:ascii="Arial" w:hAnsi="Arial" w:cs="Arial"/>
          <w:b/>
          <w:sz w:val="24"/>
          <w:szCs w:val="24"/>
        </w:rPr>
        <w:t>3.2.1.1</w:t>
      </w:r>
      <w:r w:rsidRPr="00095729">
        <w:rPr>
          <w:rFonts w:ascii="Arial" w:hAnsi="Arial" w:cs="Arial"/>
          <w:sz w:val="24"/>
          <w:szCs w:val="24"/>
        </w:rPr>
        <w:t xml:space="preserve"> O Envelope 1 – Proposta de Preços e o Envelope 2 – Habilitação, bem como as Declarações Complementares, devem ser encaminhados </w:t>
      </w:r>
      <w:r w:rsidRPr="00095729">
        <w:rPr>
          <w:rFonts w:ascii="Arial" w:hAnsi="Arial" w:cs="Arial"/>
          <w:b/>
          <w:sz w:val="24"/>
          <w:szCs w:val="24"/>
        </w:rPr>
        <w:t>em um único envelope externo</w:t>
      </w:r>
      <w:r w:rsidRPr="00095729">
        <w:rPr>
          <w:rFonts w:ascii="Arial" w:hAnsi="Arial" w:cs="Arial"/>
          <w:sz w:val="24"/>
          <w:szCs w:val="24"/>
        </w:rPr>
        <w:t>, que será admitido com antecedência mínima de 1 (uma) hora do momento marcado para a abertura da sessão pública.</w:t>
      </w:r>
    </w:p>
    <w:p w14:paraId="6CFE2BE0" w14:textId="77777777" w:rsidR="001436AD" w:rsidRPr="00095729" w:rsidRDefault="001436AD" w:rsidP="00095729">
      <w:pPr>
        <w:spacing w:after="0" w:line="276" w:lineRule="auto"/>
        <w:ind w:left="567"/>
        <w:jc w:val="both"/>
        <w:rPr>
          <w:rFonts w:ascii="Arial" w:hAnsi="Arial" w:cs="Arial"/>
          <w:sz w:val="24"/>
          <w:szCs w:val="24"/>
        </w:rPr>
      </w:pPr>
      <w:r w:rsidRPr="00095729">
        <w:rPr>
          <w:rFonts w:ascii="Arial" w:hAnsi="Arial" w:cs="Arial"/>
          <w:b/>
          <w:sz w:val="24"/>
          <w:szCs w:val="24"/>
        </w:rPr>
        <w:t>3.2.1.2</w:t>
      </w:r>
      <w:r w:rsidRPr="00095729">
        <w:rPr>
          <w:rFonts w:ascii="Arial" w:hAnsi="Arial" w:cs="Arial"/>
          <w:sz w:val="24"/>
          <w:szCs w:val="24"/>
        </w:rPr>
        <w:t xml:space="preserve"> O licitante deverá indicar, no envelope externo, abaixo das informações do destinatário, as seguintes informações:</w:t>
      </w:r>
    </w:p>
    <w:p w14:paraId="6DE6166D" w14:textId="77777777" w:rsidR="001436AD" w:rsidRPr="00095729" w:rsidRDefault="001436AD" w:rsidP="00095729">
      <w:pPr>
        <w:spacing w:after="0" w:line="276" w:lineRule="auto"/>
        <w:ind w:left="567"/>
        <w:jc w:val="both"/>
        <w:rPr>
          <w:rFonts w:ascii="Arial" w:hAnsi="Arial" w:cs="Arial"/>
          <w:sz w:val="24"/>
          <w:szCs w:val="24"/>
        </w:rPr>
      </w:pPr>
    </w:p>
    <w:tbl>
      <w:tblPr>
        <w:tblStyle w:val="Tabelacomgrade"/>
        <w:tblW w:w="0" w:type="auto"/>
        <w:tblInd w:w="675" w:type="dxa"/>
        <w:tblLook w:val="04A0" w:firstRow="1" w:lastRow="0" w:firstColumn="1" w:lastColumn="0" w:noHBand="0" w:noVBand="1"/>
      </w:tblPr>
      <w:tblGrid>
        <w:gridCol w:w="8387"/>
      </w:tblGrid>
      <w:tr w:rsidR="001436AD" w:rsidRPr="00095729" w14:paraId="4F00DA99" w14:textId="77777777" w:rsidTr="0092213F">
        <w:trPr>
          <w:trHeight w:val="1987"/>
        </w:trPr>
        <w:tc>
          <w:tcPr>
            <w:tcW w:w="8505" w:type="dxa"/>
          </w:tcPr>
          <w:p w14:paraId="2EF73CB9" w14:textId="77777777" w:rsidR="001436AD" w:rsidRPr="00095729" w:rsidRDefault="001436AD" w:rsidP="00095729">
            <w:pPr>
              <w:spacing w:line="276" w:lineRule="auto"/>
              <w:jc w:val="center"/>
              <w:rPr>
                <w:rFonts w:ascii="Arial" w:eastAsia="Batang" w:hAnsi="Arial" w:cs="Arial"/>
                <w:b/>
                <w:color w:val="000000" w:themeColor="text1"/>
                <w:sz w:val="24"/>
                <w:szCs w:val="24"/>
                <w:u w:val="single"/>
              </w:rPr>
            </w:pPr>
            <w:r w:rsidRPr="00095729">
              <w:rPr>
                <w:rFonts w:ascii="Arial" w:eastAsia="Batang" w:hAnsi="Arial" w:cs="Arial"/>
                <w:b/>
                <w:color w:val="000000" w:themeColor="text1"/>
                <w:sz w:val="24"/>
                <w:szCs w:val="24"/>
                <w:u w:val="single"/>
              </w:rPr>
              <w:t>URGENTE</w:t>
            </w:r>
          </w:p>
          <w:p w14:paraId="5DE1590D" w14:textId="77777777" w:rsidR="001436AD" w:rsidRPr="00095729" w:rsidRDefault="001436AD" w:rsidP="00095729">
            <w:pPr>
              <w:spacing w:line="276" w:lineRule="auto"/>
              <w:jc w:val="center"/>
              <w:rPr>
                <w:rFonts w:ascii="Arial" w:eastAsia="Batang" w:hAnsi="Arial" w:cs="Arial"/>
                <w:color w:val="000000" w:themeColor="text1"/>
                <w:sz w:val="24"/>
                <w:szCs w:val="24"/>
              </w:rPr>
            </w:pPr>
            <w:r w:rsidRPr="00095729">
              <w:rPr>
                <w:rFonts w:ascii="Arial" w:eastAsia="Batang" w:hAnsi="Arial" w:cs="Arial"/>
                <w:color w:val="000000" w:themeColor="text1"/>
                <w:sz w:val="24"/>
                <w:szCs w:val="24"/>
              </w:rPr>
              <w:t xml:space="preserve">FUNDAÇÃO BUTANTAN </w:t>
            </w:r>
          </w:p>
          <w:p w14:paraId="29222B61" w14:textId="77777777" w:rsidR="001436AD" w:rsidRPr="00095729" w:rsidRDefault="001436AD" w:rsidP="00095729">
            <w:pPr>
              <w:spacing w:line="276" w:lineRule="auto"/>
              <w:jc w:val="center"/>
              <w:rPr>
                <w:rFonts w:ascii="Arial" w:eastAsia="Batang" w:hAnsi="Arial" w:cs="Arial"/>
                <w:color w:val="000000" w:themeColor="text1"/>
                <w:sz w:val="24"/>
                <w:szCs w:val="24"/>
              </w:rPr>
            </w:pPr>
            <w:r w:rsidRPr="00095729">
              <w:rPr>
                <w:rFonts w:ascii="Arial" w:eastAsia="Batang" w:hAnsi="Arial" w:cs="Arial"/>
                <w:color w:val="000000" w:themeColor="text1"/>
                <w:sz w:val="24"/>
                <w:szCs w:val="24"/>
              </w:rPr>
              <w:t>DEPARTAMENTO DE COMPRAS E LICITAÇÕES – A/C Comissão de Licitação</w:t>
            </w:r>
          </w:p>
          <w:p w14:paraId="1EE6F20C" w14:textId="77777777" w:rsidR="001436AD" w:rsidRPr="00095729" w:rsidRDefault="001436AD" w:rsidP="00095729">
            <w:pPr>
              <w:spacing w:line="276" w:lineRule="auto"/>
              <w:jc w:val="center"/>
              <w:rPr>
                <w:rFonts w:ascii="Arial" w:hAnsi="Arial" w:cs="Arial"/>
                <w:bCs/>
                <w:sz w:val="24"/>
                <w:szCs w:val="24"/>
              </w:rPr>
            </w:pPr>
            <w:r w:rsidRPr="00095729">
              <w:rPr>
                <w:rFonts w:ascii="Arial" w:eastAsia="Batang" w:hAnsi="Arial" w:cs="Arial"/>
                <w:b/>
                <w:color w:val="000000" w:themeColor="text1"/>
                <w:sz w:val="24"/>
                <w:szCs w:val="24"/>
              </w:rPr>
              <w:t xml:space="preserve"> </w:t>
            </w:r>
            <w:r w:rsidRPr="00095729">
              <w:rPr>
                <w:rFonts w:ascii="Arial" w:hAnsi="Arial" w:cs="Arial"/>
                <w:sz w:val="24"/>
                <w:szCs w:val="24"/>
              </w:rPr>
              <w:t xml:space="preserve">Carta Convite nº </w:t>
            </w:r>
            <w:r w:rsidRPr="00095729">
              <w:rPr>
                <w:rFonts w:ascii="Arial" w:hAnsi="Arial" w:cs="Arial"/>
                <w:bCs/>
                <w:sz w:val="24"/>
                <w:szCs w:val="24"/>
                <w:highlight w:val="yellow"/>
              </w:rPr>
              <w:t>XXX/20XX</w:t>
            </w:r>
          </w:p>
          <w:p w14:paraId="1CE0669E" w14:textId="77777777" w:rsidR="001436AD" w:rsidRPr="00095729" w:rsidRDefault="001436AD" w:rsidP="00095729">
            <w:pPr>
              <w:spacing w:line="276" w:lineRule="auto"/>
              <w:jc w:val="center"/>
              <w:rPr>
                <w:rFonts w:ascii="Arial" w:eastAsia="Batang" w:hAnsi="Arial" w:cs="Arial"/>
                <w:color w:val="000000" w:themeColor="text1"/>
                <w:sz w:val="24"/>
                <w:szCs w:val="24"/>
              </w:rPr>
            </w:pPr>
            <w:r w:rsidRPr="00095729">
              <w:rPr>
                <w:rFonts w:ascii="Arial" w:hAnsi="Arial" w:cs="Arial"/>
                <w:color w:val="000000" w:themeColor="text1"/>
                <w:sz w:val="24"/>
                <w:szCs w:val="24"/>
              </w:rPr>
              <w:t xml:space="preserve"> </w:t>
            </w:r>
            <w:r w:rsidRPr="00095729">
              <w:rPr>
                <w:rFonts w:ascii="Arial" w:eastAsia="Batang" w:hAnsi="Arial" w:cs="Arial"/>
                <w:color w:val="000000" w:themeColor="text1"/>
                <w:sz w:val="24"/>
                <w:szCs w:val="24"/>
              </w:rPr>
              <w:t xml:space="preserve">Data da Sessão: </w:t>
            </w:r>
            <w:r w:rsidRPr="00095729">
              <w:rPr>
                <w:rFonts w:ascii="Arial" w:eastAsia="Batang" w:hAnsi="Arial" w:cs="Arial"/>
                <w:color w:val="000000" w:themeColor="text1"/>
                <w:sz w:val="24"/>
                <w:szCs w:val="24"/>
                <w:highlight w:val="yellow"/>
              </w:rPr>
              <w:t>XX/XX/20XX</w:t>
            </w:r>
          </w:p>
          <w:p w14:paraId="67CD6DF9" w14:textId="77777777" w:rsidR="001436AD" w:rsidRPr="00095729" w:rsidRDefault="001436AD" w:rsidP="00095729">
            <w:pPr>
              <w:spacing w:line="276" w:lineRule="auto"/>
              <w:jc w:val="center"/>
              <w:rPr>
                <w:rFonts w:ascii="Arial" w:eastAsia="Batang" w:hAnsi="Arial" w:cs="Arial"/>
                <w:sz w:val="24"/>
                <w:szCs w:val="24"/>
              </w:rPr>
            </w:pPr>
            <w:r w:rsidRPr="00095729">
              <w:rPr>
                <w:rFonts w:ascii="Arial" w:eastAsia="Batang" w:hAnsi="Arial" w:cs="Arial"/>
                <w:color w:val="000000" w:themeColor="text1"/>
                <w:sz w:val="24"/>
                <w:szCs w:val="24"/>
              </w:rPr>
              <w:t xml:space="preserve">Horário: </w:t>
            </w:r>
            <w:r w:rsidRPr="00095729">
              <w:rPr>
                <w:rFonts w:ascii="Arial" w:eastAsia="Batang" w:hAnsi="Arial" w:cs="Arial"/>
                <w:color w:val="000000" w:themeColor="text1"/>
                <w:sz w:val="24"/>
                <w:szCs w:val="24"/>
                <w:highlight w:val="yellow"/>
              </w:rPr>
              <w:t xml:space="preserve">XX:XX </w:t>
            </w:r>
            <w:proofErr w:type="spellStart"/>
            <w:r w:rsidRPr="00095729">
              <w:rPr>
                <w:rFonts w:ascii="Arial" w:eastAsia="Batang" w:hAnsi="Arial" w:cs="Arial"/>
                <w:color w:val="000000" w:themeColor="text1"/>
                <w:sz w:val="24"/>
                <w:szCs w:val="24"/>
                <w:highlight w:val="yellow"/>
              </w:rPr>
              <w:t>hs</w:t>
            </w:r>
            <w:proofErr w:type="spellEnd"/>
          </w:p>
        </w:tc>
      </w:tr>
    </w:tbl>
    <w:p w14:paraId="6ECF040F" w14:textId="77777777" w:rsidR="001436AD" w:rsidRPr="00095729" w:rsidRDefault="001436AD" w:rsidP="00095729">
      <w:pPr>
        <w:pStyle w:val="Default"/>
        <w:spacing w:line="276" w:lineRule="auto"/>
        <w:jc w:val="both"/>
        <w:rPr>
          <w:rFonts w:ascii="Arial" w:hAnsi="Arial" w:cs="Arial"/>
          <w:color w:val="auto"/>
        </w:rPr>
      </w:pPr>
    </w:p>
    <w:p w14:paraId="16DBA38B" w14:textId="77777777" w:rsidR="001436AD" w:rsidRPr="00095729" w:rsidRDefault="001436AD" w:rsidP="00095729">
      <w:pPr>
        <w:autoSpaceDE w:val="0"/>
        <w:autoSpaceDN w:val="0"/>
        <w:adjustRightInd w:val="0"/>
        <w:spacing w:after="0" w:line="276" w:lineRule="auto"/>
        <w:jc w:val="both"/>
        <w:rPr>
          <w:rFonts w:ascii="Arial" w:hAnsi="Arial" w:cs="Arial"/>
          <w:sz w:val="24"/>
          <w:szCs w:val="24"/>
        </w:rPr>
      </w:pPr>
      <w:r w:rsidRPr="00095729">
        <w:rPr>
          <w:rFonts w:ascii="Arial" w:hAnsi="Arial" w:cs="Arial"/>
          <w:b/>
          <w:sz w:val="24"/>
          <w:szCs w:val="24"/>
        </w:rPr>
        <w:t>3.3</w:t>
      </w:r>
      <w:r w:rsidRPr="00095729">
        <w:rPr>
          <w:rFonts w:ascii="Arial" w:hAnsi="Arial" w:cs="Arial"/>
          <w:sz w:val="24"/>
          <w:szCs w:val="24"/>
        </w:rPr>
        <w:t xml:space="preserve"> </w:t>
      </w:r>
      <w:r w:rsidRPr="00095729">
        <w:rPr>
          <w:rFonts w:ascii="Arial" w:hAnsi="Arial" w:cs="Arial"/>
          <w:b/>
          <w:sz w:val="24"/>
          <w:szCs w:val="24"/>
        </w:rPr>
        <w:t>Declarações complementares.</w:t>
      </w:r>
      <w:r w:rsidRPr="00095729">
        <w:rPr>
          <w:rFonts w:ascii="Arial" w:hAnsi="Arial" w:cs="Arial"/>
          <w:sz w:val="24"/>
          <w:szCs w:val="24"/>
        </w:rPr>
        <w:t xml:space="preserve"> Os licitantes deverão apresentar, </w:t>
      </w:r>
      <w:r w:rsidRPr="00095729">
        <w:rPr>
          <w:rFonts w:ascii="Arial" w:hAnsi="Arial" w:cs="Arial"/>
          <w:sz w:val="24"/>
          <w:szCs w:val="24"/>
          <w:u w:val="single"/>
        </w:rPr>
        <w:t>fora dos envelopes indicados</w:t>
      </w:r>
      <w:r w:rsidRPr="00095729">
        <w:rPr>
          <w:rFonts w:ascii="Arial" w:hAnsi="Arial" w:cs="Arial"/>
          <w:sz w:val="24"/>
          <w:szCs w:val="24"/>
        </w:rPr>
        <w:t xml:space="preserve"> no item 3.1, as seguintes declarações complementares:</w:t>
      </w:r>
    </w:p>
    <w:p w14:paraId="031DDB26" w14:textId="77777777" w:rsidR="001436AD" w:rsidRPr="00095729" w:rsidRDefault="001436AD" w:rsidP="00095729">
      <w:pPr>
        <w:autoSpaceDE w:val="0"/>
        <w:autoSpaceDN w:val="0"/>
        <w:adjustRightInd w:val="0"/>
        <w:spacing w:after="0" w:line="276" w:lineRule="auto"/>
        <w:ind w:left="284"/>
        <w:jc w:val="both"/>
        <w:rPr>
          <w:rFonts w:ascii="Arial" w:hAnsi="Arial" w:cs="Arial"/>
          <w:b/>
          <w:sz w:val="24"/>
          <w:szCs w:val="24"/>
        </w:rPr>
      </w:pPr>
      <w:r w:rsidRPr="00095729">
        <w:rPr>
          <w:rFonts w:ascii="Arial" w:hAnsi="Arial" w:cs="Arial"/>
          <w:b/>
          <w:sz w:val="24"/>
          <w:szCs w:val="24"/>
        </w:rPr>
        <w:t>3.3.1</w:t>
      </w:r>
      <w:r w:rsidRPr="00095729">
        <w:rPr>
          <w:rFonts w:ascii="Arial" w:hAnsi="Arial" w:cs="Arial"/>
          <w:sz w:val="24"/>
          <w:szCs w:val="24"/>
        </w:rPr>
        <w:t xml:space="preserve"> Declaração de pleno cumprimento dos requisitos de habilitação, em conformidade com o modelo constante do </w:t>
      </w:r>
      <w:r w:rsidRPr="00095729">
        <w:rPr>
          <w:rFonts w:ascii="Arial" w:hAnsi="Arial" w:cs="Arial"/>
          <w:b/>
          <w:sz w:val="24"/>
          <w:szCs w:val="24"/>
        </w:rPr>
        <w:t>ANEXO II.1;</w:t>
      </w:r>
    </w:p>
    <w:p w14:paraId="2B6CF781" w14:textId="77777777" w:rsidR="001436AD" w:rsidRPr="00095729" w:rsidRDefault="001436AD" w:rsidP="00095729">
      <w:pPr>
        <w:autoSpaceDE w:val="0"/>
        <w:autoSpaceDN w:val="0"/>
        <w:adjustRightInd w:val="0"/>
        <w:spacing w:after="0" w:line="276" w:lineRule="auto"/>
        <w:ind w:left="284"/>
        <w:jc w:val="both"/>
        <w:rPr>
          <w:rFonts w:ascii="Arial" w:hAnsi="Arial" w:cs="Arial"/>
          <w:sz w:val="24"/>
          <w:szCs w:val="24"/>
        </w:rPr>
      </w:pPr>
      <w:r w:rsidRPr="00095729">
        <w:rPr>
          <w:rFonts w:ascii="Arial" w:hAnsi="Arial" w:cs="Arial"/>
          <w:b/>
          <w:sz w:val="24"/>
          <w:szCs w:val="24"/>
        </w:rPr>
        <w:t>3.3.2</w:t>
      </w:r>
      <w:r w:rsidRPr="00095729">
        <w:rPr>
          <w:rFonts w:ascii="Arial" w:hAnsi="Arial" w:cs="Arial"/>
          <w:sz w:val="24"/>
          <w:szCs w:val="24"/>
        </w:rPr>
        <w:t xml:space="preserve"> Em se tratando de microempresa ou de empresa de pequeno porte, declaração subscrita por representante legal do licitante afirmando o seu enquadramento nos critérios previstos no artigo 3º da Lei Complementar Federal n° 123/2006, bem como sua não inclusão nas vedações previstas no mesmo diploma legal, em conformidade com o modelo constante do </w:t>
      </w:r>
      <w:r w:rsidRPr="00095729">
        <w:rPr>
          <w:rFonts w:ascii="Arial" w:hAnsi="Arial" w:cs="Arial"/>
          <w:b/>
          <w:sz w:val="24"/>
          <w:szCs w:val="24"/>
        </w:rPr>
        <w:t>ANEXO II.2;</w:t>
      </w:r>
    </w:p>
    <w:p w14:paraId="0E5FDA46" w14:textId="77777777" w:rsidR="001436AD" w:rsidRPr="00095729" w:rsidRDefault="001436AD" w:rsidP="00095729">
      <w:pPr>
        <w:autoSpaceDE w:val="0"/>
        <w:autoSpaceDN w:val="0"/>
        <w:adjustRightInd w:val="0"/>
        <w:spacing w:after="0" w:line="276" w:lineRule="auto"/>
        <w:ind w:left="284"/>
        <w:jc w:val="both"/>
        <w:rPr>
          <w:rFonts w:ascii="Arial" w:hAnsi="Arial" w:cs="Arial"/>
          <w:sz w:val="24"/>
          <w:szCs w:val="24"/>
        </w:rPr>
      </w:pPr>
      <w:r w:rsidRPr="00095729">
        <w:rPr>
          <w:rFonts w:ascii="Arial" w:hAnsi="Arial" w:cs="Arial"/>
          <w:b/>
          <w:sz w:val="24"/>
          <w:szCs w:val="24"/>
        </w:rPr>
        <w:t>3.3.3</w:t>
      </w:r>
      <w:r w:rsidRPr="00095729">
        <w:rPr>
          <w:rFonts w:ascii="Arial" w:hAnsi="Arial" w:cs="Arial"/>
          <w:sz w:val="24"/>
          <w:szCs w:val="24"/>
        </w:rPr>
        <w:t xml:space="preserve"> Em se tratando de cooperativa que preencha as condições estabelecidas no art. 34 da Lei Federal nº 11.488/2007, declaração subscrita por representante legal do licitante afirmando que seu estatuto foi adequado à Lei Federal nº 12.690/2012 e que aufere Receita Bruta até o limite definido no inciso II do </w:t>
      </w:r>
      <w:r w:rsidRPr="00095729">
        <w:rPr>
          <w:rFonts w:ascii="Arial" w:hAnsi="Arial" w:cs="Arial"/>
          <w:i/>
          <w:sz w:val="24"/>
          <w:szCs w:val="24"/>
        </w:rPr>
        <w:t>caput</w:t>
      </w:r>
      <w:r w:rsidRPr="00095729">
        <w:rPr>
          <w:rFonts w:ascii="Arial" w:hAnsi="Arial" w:cs="Arial"/>
          <w:sz w:val="24"/>
          <w:szCs w:val="24"/>
        </w:rPr>
        <w:t xml:space="preserve"> do art. 3º da Lei Complementar Federal n° 123/2006, em conformidade com o modelo constante do </w:t>
      </w:r>
      <w:r w:rsidRPr="00095729">
        <w:rPr>
          <w:rFonts w:ascii="Arial" w:hAnsi="Arial" w:cs="Arial"/>
          <w:b/>
          <w:sz w:val="24"/>
          <w:szCs w:val="24"/>
        </w:rPr>
        <w:t>ANEXO II.3</w:t>
      </w:r>
      <w:r w:rsidRPr="00095729">
        <w:rPr>
          <w:rFonts w:ascii="Arial" w:hAnsi="Arial" w:cs="Arial"/>
          <w:sz w:val="24"/>
          <w:szCs w:val="24"/>
        </w:rPr>
        <w:t>.</w:t>
      </w:r>
    </w:p>
    <w:p w14:paraId="0E4561B6" w14:textId="77777777" w:rsidR="001436AD" w:rsidRPr="00095729" w:rsidRDefault="001436AD" w:rsidP="00095729">
      <w:pPr>
        <w:autoSpaceDE w:val="0"/>
        <w:autoSpaceDN w:val="0"/>
        <w:adjustRightInd w:val="0"/>
        <w:spacing w:after="0" w:line="276" w:lineRule="auto"/>
        <w:jc w:val="both"/>
        <w:rPr>
          <w:rFonts w:ascii="Arial" w:hAnsi="Arial" w:cs="Arial"/>
          <w:sz w:val="24"/>
          <w:szCs w:val="24"/>
        </w:rPr>
      </w:pPr>
      <w:r w:rsidRPr="00095729">
        <w:rPr>
          <w:rFonts w:ascii="Arial" w:hAnsi="Arial" w:cs="Arial"/>
          <w:b/>
          <w:sz w:val="24"/>
          <w:szCs w:val="24"/>
        </w:rPr>
        <w:t>3.4</w:t>
      </w:r>
      <w:r w:rsidRPr="00095729">
        <w:rPr>
          <w:rFonts w:ascii="Arial" w:hAnsi="Arial" w:cs="Arial"/>
          <w:sz w:val="24"/>
          <w:szCs w:val="24"/>
        </w:rPr>
        <w:t xml:space="preserve"> </w:t>
      </w:r>
      <w:r w:rsidRPr="00095729">
        <w:rPr>
          <w:rFonts w:ascii="Arial" w:hAnsi="Arial" w:cs="Arial"/>
          <w:b/>
          <w:sz w:val="24"/>
          <w:szCs w:val="24"/>
        </w:rPr>
        <w:t>Comprovação da condição de ME/EPP/COOPERATIVA.</w:t>
      </w:r>
      <w:r w:rsidRPr="00095729">
        <w:rPr>
          <w:rFonts w:ascii="Arial" w:hAnsi="Arial" w:cs="Arial"/>
          <w:sz w:val="24"/>
          <w:szCs w:val="24"/>
        </w:rPr>
        <w:t xml:space="preserve"> Sem prejuízo das declarações exigidas nos itens 3.2.2 e 3.2.3 e admitida a indicação, pelo licitante, de outros meios e documentos aceitos pelo ordenamento jurídico vigente, a condição de microempresa, de empresa de pequeno porte ou de cooperativa que preencha as condições estabelecidas no art. 34, da Lei Federal nº 11.488/2007 será comprovada da seguinte forma:</w:t>
      </w:r>
    </w:p>
    <w:p w14:paraId="16C23206" w14:textId="77777777" w:rsidR="001436AD" w:rsidRPr="00095729" w:rsidRDefault="001436AD" w:rsidP="00095729">
      <w:pPr>
        <w:autoSpaceDE w:val="0"/>
        <w:autoSpaceDN w:val="0"/>
        <w:adjustRightInd w:val="0"/>
        <w:spacing w:after="0" w:line="276" w:lineRule="auto"/>
        <w:ind w:left="284"/>
        <w:jc w:val="both"/>
        <w:rPr>
          <w:rFonts w:ascii="Arial" w:hAnsi="Arial" w:cs="Arial"/>
          <w:sz w:val="24"/>
          <w:szCs w:val="24"/>
        </w:rPr>
      </w:pPr>
      <w:r w:rsidRPr="00095729">
        <w:rPr>
          <w:rFonts w:ascii="Arial" w:hAnsi="Arial" w:cs="Arial"/>
          <w:b/>
          <w:sz w:val="24"/>
          <w:szCs w:val="24"/>
        </w:rPr>
        <w:t>3.4.1</w:t>
      </w:r>
      <w:r w:rsidRPr="00095729">
        <w:rPr>
          <w:rFonts w:ascii="Arial" w:hAnsi="Arial" w:cs="Arial"/>
          <w:sz w:val="24"/>
          <w:szCs w:val="24"/>
        </w:rPr>
        <w:t xml:space="preserve"> Se sociedade empresária, pela apresentação de certidão expedida pela Junta Comercial competente;</w:t>
      </w:r>
    </w:p>
    <w:p w14:paraId="3305DEC8" w14:textId="77777777" w:rsidR="001436AD" w:rsidRPr="00095729" w:rsidRDefault="001436AD" w:rsidP="00095729">
      <w:pPr>
        <w:autoSpaceDE w:val="0"/>
        <w:autoSpaceDN w:val="0"/>
        <w:adjustRightInd w:val="0"/>
        <w:spacing w:after="0" w:line="276" w:lineRule="auto"/>
        <w:ind w:left="284"/>
        <w:jc w:val="both"/>
        <w:rPr>
          <w:rFonts w:ascii="Arial" w:hAnsi="Arial" w:cs="Arial"/>
          <w:sz w:val="24"/>
          <w:szCs w:val="24"/>
        </w:rPr>
      </w:pPr>
      <w:r w:rsidRPr="00095729">
        <w:rPr>
          <w:rFonts w:ascii="Arial" w:hAnsi="Arial" w:cs="Arial"/>
          <w:b/>
          <w:sz w:val="24"/>
          <w:szCs w:val="24"/>
        </w:rPr>
        <w:t>3.4.2</w:t>
      </w:r>
      <w:r w:rsidRPr="00095729">
        <w:rPr>
          <w:rFonts w:ascii="Arial" w:hAnsi="Arial" w:cs="Arial"/>
          <w:sz w:val="24"/>
          <w:szCs w:val="24"/>
        </w:rPr>
        <w:t xml:space="preserve"> Se sociedade simples, pela apresentação da “Certidão de Breve Relato de Registro de Enquadramento de Microempresa ou Empresa de Pequeno Porte”, expedida pelo Cartório de Registro de Pessoas Jurídicas;</w:t>
      </w:r>
    </w:p>
    <w:p w14:paraId="034066E4" w14:textId="77777777" w:rsidR="001436AD" w:rsidRPr="00095729" w:rsidRDefault="001436AD" w:rsidP="00095729">
      <w:pPr>
        <w:autoSpaceDE w:val="0"/>
        <w:autoSpaceDN w:val="0"/>
        <w:adjustRightInd w:val="0"/>
        <w:spacing w:after="0" w:line="276" w:lineRule="auto"/>
        <w:ind w:left="284"/>
        <w:jc w:val="both"/>
        <w:rPr>
          <w:rFonts w:ascii="Arial" w:hAnsi="Arial" w:cs="Arial"/>
          <w:sz w:val="24"/>
          <w:szCs w:val="24"/>
        </w:rPr>
      </w:pPr>
      <w:r w:rsidRPr="00095729">
        <w:rPr>
          <w:rFonts w:ascii="Arial" w:hAnsi="Arial" w:cs="Arial"/>
          <w:b/>
          <w:sz w:val="24"/>
          <w:szCs w:val="24"/>
        </w:rPr>
        <w:t>3.4.3</w:t>
      </w:r>
      <w:r w:rsidRPr="00095729">
        <w:rPr>
          <w:rFonts w:ascii="Arial" w:hAnsi="Arial" w:cs="Arial"/>
          <w:sz w:val="24"/>
          <w:szCs w:val="24"/>
        </w:rPr>
        <w:t xml:space="preserve"> Se sociedade cooperativa, pela Demonstração do Resultado do Exercício ou documento equivalente que comprove Receita Bruta até o limite definido no inciso II do </w:t>
      </w:r>
      <w:r w:rsidRPr="00095729">
        <w:rPr>
          <w:rFonts w:ascii="Arial" w:hAnsi="Arial" w:cs="Arial"/>
          <w:i/>
          <w:sz w:val="24"/>
          <w:szCs w:val="24"/>
        </w:rPr>
        <w:t>caput</w:t>
      </w:r>
      <w:r w:rsidRPr="00095729">
        <w:rPr>
          <w:rFonts w:ascii="Arial" w:hAnsi="Arial" w:cs="Arial"/>
          <w:sz w:val="24"/>
          <w:szCs w:val="24"/>
        </w:rPr>
        <w:t xml:space="preserve"> do art. 3º da Lei Complementar Federal n° 123/2006.</w:t>
      </w:r>
    </w:p>
    <w:p w14:paraId="58B7F033"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rPr>
        <w:t>3.5</w:t>
      </w:r>
      <w:r w:rsidRPr="00095729">
        <w:rPr>
          <w:rFonts w:ascii="Arial" w:hAnsi="Arial" w:cs="Arial"/>
          <w:sz w:val="24"/>
          <w:szCs w:val="24"/>
        </w:rPr>
        <w:t xml:space="preserve"> A apresentação das Declarações Complementares previstas nos itens 3.3.2 e 3.3.3 deve ser feita apenas pelos licitantes que pretendam se beneficiar do regime legal simplificado e diferenciado para microempresa, empresa de pequeno porte ou cooperativas que preencham as condições estabelecidas no art. 34 da Lei Federal nº 11.488/2007 e que não tenham sido alcançadas por nenhuma hipótese legal de exclusão. A apresentação da declaração sem que haja o efetivo enquadramento está </w:t>
      </w:r>
      <w:r w:rsidRPr="00095729">
        <w:rPr>
          <w:rFonts w:ascii="Arial" w:hAnsi="Arial" w:cs="Arial"/>
          <w:sz w:val="24"/>
          <w:szCs w:val="24"/>
        </w:rPr>
        <w:lastRenderedPageBreak/>
        <w:t>sujeita à aplicação das sanções previstas nesta Carta Convite e na legislação aplicável.</w:t>
      </w:r>
    </w:p>
    <w:p w14:paraId="02324570" w14:textId="77777777" w:rsidR="001436AD" w:rsidRPr="00095729" w:rsidRDefault="001436AD" w:rsidP="00095729">
      <w:pPr>
        <w:pStyle w:val="Default"/>
        <w:shd w:val="clear" w:color="auto" w:fill="DBDBDB" w:themeFill="accent3" w:themeFillTint="66"/>
        <w:tabs>
          <w:tab w:val="left" w:pos="284"/>
        </w:tabs>
        <w:spacing w:line="276" w:lineRule="auto"/>
        <w:jc w:val="both"/>
        <w:rPr>
          <w:rFonts w:ascii="Arial" w:hAnsi="Arial" w:cs="Arial"/>
          <w:color w:val="auto"/>
        </w:rPr>
      </w:pPr>
      <w:r w:rsidRPr="00095729">
        <w:rPr>
          <w:rFonts w:ascii="Arial" w:hAnsi="Arial" w:cs="Arial"/>
          <w:b/>
          <w:bCs/>
          <w:color w:val="auto"/>
        </w:rPr>
        <w:t>4.</w:t>
      </w:r>
      <w:r w:rsidRPr="00095729">
        <w:rPr>
          <w:rFonts w:ascii="Arial" w:hAnsi="Arial" w:cs="Arial"/>
          <w:b/>
          <w:bCs/>
          <w:color w:val="auto"/>
        </w:rPr>
        <w:tab/>
        <w:t>DA PROPOSTA DE PREÇOS (Envelope 1):</w:t>
      </w:r>
    </w:p>
    <w:p w14:paraId="5D9E8BF7" w14:textId="77777777" w:rsidR="001436AD" w:rsidRPr="00095729" w:rsidRDefault="001436AD" w:rsidP="00095729">
      <w:pPr>
        <w:pStyle w:val="Default"/>
        <w:tabs>
          <w:tab w:val="left" w:pos="426"/>
        </w:tabs>
        <w:spacing w:line="276" w:lineRule="auto"/>
        <w:jc w:val="both"/>
        <w:rPr>
          <w:rFonts w:ascii="Arial" w:hAnsi="Arial" w:cs="Arial"/>
          <w:color w:val="auto"/>
        </w:rPr>
      </w:pPr>
    </w:p>
    <w:p w14:paraId="266C5801" w14:textId="77777777" w:rsidR="001436AD" w:rsidRPr="00095729" w:rsidRDefault="001436AD" w:rsidP="00095729">
      <w:pPr>
        <w:pStyle w:val="Default"/>
        <w:tabs>
          <w:tab w:val="left" w:pos="426"/>
        </w:tabs>
        <w:spacing w:line="276" w:lineRule="auto"/>
        <w:jc w:val="both"/>
        <w:rPr>
          <w:rFonts w:ascii="Arial" w:hAnsi="Arial" w:cs="Arial"/>
          <w:color w:val="auto"/>
        </w:rPr>
      </w:pPr>
      <w:r w:rsidRPr="00095729">
        <w:rPr>
          <w:rFonts w:ascii="Arial" w:hAnsi="Arial" w:cs="Arial"/>
          <w:b/>
          <w:color w:val="auto"/>
        </w:rPr>
        <w:t>4.1</w:t>
      </w:r>
      <w:r w:rsidRPr="00095729">
        <w:rPr>
          <w:rFonts w:ascii="Arial" w:hAnsi="Arial" w:cs="Arial"/>
          <w:b/>
          <w:color w:val="auto"/>
        </w:rPr>
        <w:tab/>
        <w:t xml:space="preserve">Conteúdo do Envelope. </w:t>
      </w:r>
      <w:r w:rsidRPr="00095729">
        <w:rPr>
          <w:rFonts w:ascii="Arial" w:hAnsi="Arial" w:cs="Arial"/>
          <w:color w:val="auto"/>
        </w:rPr>
        <w:t>O Envelope 1 – Proposta de Preços deverá conter os seguintes documentos:</w:t>
      </w:r>
    </w:p>
    <w:p w14:paraId="2578DD9B" w14:textId="77777777" w:rsidR="001436AD" w:rsidRPr="00095729" w:rsidRDefault="001436AD" w:rsidP="00095729">
      <w:pPr>
        <w:pStyle w:val="Default"/>
        <w:spacing w:line="276" w:lineRule="auto"/>
        <w:ind w:left="284"/>
        <w:jc w:val="both"/>
        <w:rPr>
          <w:rFonts w:ascii="Arial" w:hAnsi="Arial" w:cs="Arial"/>
          <w:color w:val="auto"/>
        </w:rPr>
      </w:pPr>
      <w:r w:rsidRPr="00095729">
        <w:rPr>
          <w:rFonts w:ascii="Arial" w:hAnsi="Arial" w:cs="Arial"/>
          <w:b/>
          <w:color w:val="auto"/>
        </w:rPr>
        <w:t>4.1.1</w:t>
      </w:r>
      <w:r w:rsidRPr="00095729">
        <w:rPr>
          <w:rFonts w:ascii="Arial" w:hAnsi="Arial" w:cs="Arial"/>
          <w:color w:val="auto"/>
        </w:rPr>
        <w:t xml:space="preserve"> </w:t>
      </w:r>
      <w:r w:rsidRPr="00095729">
        <w:rPr>
          <w:rFonts w:ascii="Arial" w:hAnsi="Arial" w:cs="Arial"/>
          <w:b/>
        </w:rPr>
        <w:t>Proposta de preço</w:t>
      </w:r>
      <w:r w:rsidRPr="00095729">
        <w:rPr>
          <w:rFonts w:ascii="Arial" w:hAnsi="Arial" w:cs="Arial"/>
        </w:rPr>
        <w:t>, que d</w:t>
      </w:r>
      <w:r w:rsidRPr="00095729">
        <w:rPr>
          <w:rFonts w:ascii="Arial" w:hAnsi="Arial" w:cs="Arial"/>
          <w:color w:val="auto"/>
        </w:rPr>
        <w:t xml:space="preserve">everá ser elaborada conforme </w:t>
      </w:r>
      <w:r w:rsidRPr="00095729">
        <w:rPr>
          <w:rFonts w:ascii="Arial" w:hAnsi="Arial" w:cs="Arial"/>
          <w:b/>
          <w:color w:val="auto"/>
        </w:rPr>
        <w:t xml:space="preserve">Modelo </w:t>
      </w:r>
      <w:r w:rsidRPr="00095729">
        <w:rPr>
          <w:rFonts w:ascii="Arial" w:hAnsi="Arial" w:cs="Arial"/>
          <w:b/>
          <w:bCs/>
          <w:color w:val="auto"/>
        </w:rPr>
        <w:t>de Proposta de Preços – ANEXO III.1</w:t>
      </w:r>
      <w:r w:rsidRPr="00095729">
        <w:rPr>
          <w:rFonts w:ascii="Arial" w:hAnsi="Arial" w:cs="Arial"/>
          <w:bCs/>
          <w:color w:val="auto"/>
        </w:rPr>
        <w:t>, e</w:t>
      </w:r>
      <w:r w:rsidRPr="00095729">
        <w:rPr>
          <w:rFonts w:ascii="Arial" w:hAnsi="Arial" w:cs="Arial"/>
          <w:color w:val="auto"/>
        </w:rPr>
        <w:t>m papel timbrado da licitante, contendo seu nome, endereço, CNPJ e Inscrição Estadual/Municipal, ser redigida em língua portuguesa, salvo quanto às expressões técnicas de uso corrente, com suas páginas numeradas sequencialmente, sem rasuras, emendas, borrões ou entrelinhas, datada e assinada pelo representante legal da licitante ou por seu procurador com poderes específicos, rubricadas todas suas primeiras páginas, bem como os respectivos anexos e conter o contato da licitante (e-mail, telefones);</w:t>
      </w:r>
    </w:p>
    <w:p w14:paraId="28DA427A" w14:textId="77777777" w:rsidR="001436AD" w:rsidRPr="00095729" w:rsidRDefault="001436AD" w:rsidP="00095729">
      <w:pPr>
        <w:pStyle w:val="Default"/>
        <w:spacing w:line="276" w:lineRule="auto"/>
        <w:ind w:left="567"/>
        <w:jc w:val="both"/>
        <w:rPr>
          <w:rFonts w:ascii="Arial" w:hAnsi="Arial" w:cs="Arial"/>
          <w:color w:val="auto"/>
        </w:rPr>
      </w:pPr>
      <w:r w:rsidRPr="00095729">
        <w:rPr>
          <w:rFonts w:ascii="Arial" w:hAnsi="Arial" w:cs="Arial"/>
          <w:b/>
          <w:color w:val="auto"/>
        </w:rPr>
        <w:t>4.1.1.1</w:t>
      </w:r>
      <w:r w:rsidRPr="00095729">
        <w:rPr>
          <w:rFonts w:ascii="Arial" w:hAnsi="Arial" w:cs="Arial"/>
          <w:color w:val="auto"/>
        </w:rPr>
        <w:t xml:space="preserve"> Deverá ser p</w:t>
      </w:r>
      <w:r w:rsidRPr="00095729">
        <w:rPr>
          <w:rFonts w:ascii="Arial" w:hAnsi="Arial" w:cs="Arial"/>
        </w:rPr>
        <w:t>reenchida em todos os itens, com seus respectivos preços unitários e global, grafados em moeda corrente nacional com no máximo duas casas decimais</w:t>
      </w:r>
      <w:r w:rsidRPr="00095729">
        <w:rPr>
          <w:rFonts w:ascii="Arial" w:hAnsi="Arial" w:cs="Arial"/>
          <w:color w:val="auto"/>
        </w:rPr>
        <w:t>.</w:t>
      </w:r>
    </w:p>
    <w:p w14:paraId="5834FA84" w14:textId="609303C7" w:rsidR="001436AD" w:rsidRPr="00095729" w:rsidRDefault="001436AD" w:rsidP="00095729">
      <w:pPr>
        <w:pStyle w:val="Default"/>
        <w:spacing w:line="276" w:lineRule="auto"/>
        <w:ind w:left="284"/>
        <w:jc w:val="both"/>
        <w:rPr>
          <w:rFonts w:ascii="Arial" w:hAnsi="Arial" w:cs="Arial"/>
        </w:rPr>
      </w:pPr>
      <w:r w:rsidRPr="00095729">
        <w:rPr>
          <w:rFonts w:ascii="Arial" w:hAnsi="Arial" w:cs="Arial"/>
          <w:b/>
          <w:color w:val="auto"/>
        </w:rPr>
        <w:t>4.1.2</w:t>
      </w:r>
      <w:r w:rsidR="00F22D2B" w:rsidRPr="00095729">
        <w:rPr>
          <w:rFonts w:ascii="Arial" w:hAnsi="Arial" w:cs="Arial"/>
          <w:b/>
          <w:color w:val="auto"/>
        </w:rPr>
        <w:t xml:space="preserve">. </w:t>
      </w:r>
      <w:r w:rsidRPr="00095729">
        <w:rPr>
          <w:rFonts w:ascii="Arial" w:hAnsi="Arial" w:cs="Arial"/>
          <w:b/>
        </w:rPr>
        <w:t>Declaração</w:t>
      </w:r>
      <w:r w:rsidRPr="00095729">
        <w:rPr>
          <w:rFonts w:ascii="Arial" w:hAnsi="Arial" w:cs="Arial"/>
        </w:rPr>
        <w:t xml:space="preserve">, em conformidade com o modelo do </w:t>
      </w:r>
      <w:r w:rsidRPr="00095729">
        <w:rPr>
          <w:rFonts w:ascii="Arial" w:hAnsi="Arial" w:cs="Arial"/>
          <w:b/>
        </w:rPr>
        <w:t>ANEXO III.2</w:t>
      </w:r>
      <w:r w:rsidRPr="00095729">
        <w:rPr>
          <w:rFonts w:ascii="Arial" w:hAnsi="Arial" w:cs="Arial"/>
        </w:rPr>
        <w:t>, afirmando que a proposta foi elaborada de maneira independente e que o licitante conduz seus negócios de forma a coibir fraudes, corrupção e a prática de quaisquer outros atos lesivos à Administração Pública, nacional ou estrangeira, em atendimento à Lei Federal nº 12.846/2013 e ao Decreto Estadual nº 60.106/2014;</w:t>
      </w:r>
    </w:p>
    <w:p w14:paraId="538B0E7E" w14:textId="0C379515"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rPr>
        <w:t>4.</w:t>
      </w:r>
      <w:r w:rsidR="00F22D2B" w:rsidRPr="00095729">
        <w:rPr>
          <w:rFonts w:ascii="Arial" w:hAnsi="Arial" w:cs="Arial"/>
          <w:b/>
          <w:sz w:val="24"/>
          <w:szCs w:val="24"/>
        </w:rPr>
        <w:t xml:space="preserve">1.3. </w:t>
      </w:r>
      <w:r w:rsidRPr="00095729">
        <w:rPr>
          <w:rFonts w:ascii="Arial" w:hAnsi="Arial" w:cs="Arial"/>
          <w:b/>
          <w:sz w:val="24"/>
          <w:szCs w:val="24"/>
        </w:rPr>
        <w:t xml:space="preserve">Preços. </w:t>
      </w:r>
      <w:r w:rsidRPr="00095729">
        <w:rPr>
          <w:rFonts w:ascii="Arial" w:hAnsi="Arial" w:cs="Arial"/>
          <w:sz w:val="24"/>
          <w:szCs w:val="24"/>
        </w:rPr>
        <w:t>Os preços incluem todos os Custos Diretos (CD) e Benefícios e Despesas Indiretas (BDI) que se refiram ao objeto licitado, tais como: materiais e mão-de-obra; serviços de terceiros aplicados à própria obra ou em atividade de apoio (p.e. vigilância e transporte); margem de lucro da proponente, locações de máquinas, equipamentos ou de imóveis e instalações auxiliares à obra; tarifas de água, energia elétrica e telecomunicações; seguros, legal ou contratualmente exigidos; encargos sociais e trabalhistas; tributos federais, estaduais e municipais incidentes sobre a atividade econômica ou a obra em si; multas aplicadas pela inobservância de normas e regulamentos; alojamentos e alimentação; vestuário e ferramentas; equipamentos de proteção individual e de segurança; depreciações e amortizações; despesas administrativas e de escritório; acompanhamento topográfico da obra; testes laboratoriais ou outros exigíveis por norma técnica, entre outros.</w:t>
      </w:r>
    </w:p>
    <w:p w14:paraId="18B7C9F9" w14:textId="521CC67F" w:rsidR="001436AD" w:rsidRPr="00095729" w:rsidRDefault="001436AD" w:rsidP="00095729">
      <w:pPr>
        <w:pStyle w:val="Default"/>
        <w:tabs>
          <w:tab w:val="left" w:pos="426"/>
        </w:tabs>
        <w:spacing w:line="276" w:lineRule="auto"/>
        <w:jc w:val="both"/>
        <w:rPr>
          <w:rFonts w:ascii="Arial" w:hAnsi="Arial" w:cs="Arial"/>
          <w:color w:val="auto"/>
        </w:rPr>
      </w:pPr>
      <w:r w:rsidRPr="00095729">
        <w:rPr>
          <w:rFonts w:ascii="Arial" w:hAnsi="Arial" w:cs="Arial"/>
          <w:b/>
          <w:color w:val="auto"/>
        </w:rPr>
        <w:t>4.</w:t>
      </w:r>
      <w:r w:rsidR="00F22D2B" w:rsidRPr="00095729">
        <w:rPr>
          <w:rFonts w:ascii="Arial" w:hAnsi="Arial" w:cs="Arial"/>
          <w:b/>
          <w:color w:val="auto"/>
        </w:rPr>
        <w:t>1.3.1.</w:t>
      </w:r>
      <w:r w:rsidR="00F22D2B" w:rsidRPr="00095729">
        <w:rPr>
          <w:rFonts w:ascii="Arial" w:hAnsi="Arial" w:cs="Arial"/>
          <w:color w:val="auto"/>
        </w:rPr>
        <w:t xml:space="preserve"> </w:t>
      </w:r>
      <w:r w:rsidRPr="00095729">
        <w:rPr>
          <w:rFonts w:ascii="Arial" w:hAnsi="Arial" w:cs="Arial"/>
          <w:color w:val="auto"/>
        </w:rPr>
        <w:t>Para efeito de julgamento será considerado o custo total dos serviços</w:t>
      </w:r>
      <w:r w:rsidR="00E70226" w:rsidRPr="00095729">
        <w:rPr>
          <w:rFonts w:ascii="Arial" w:hAnsi="Arial" w:cs="Arial"/>
          <w:color w:val="auto"/>
        </w:rPr>
        <w:t>.</w:t>
      </w:r>
      <w:r w:rsidRPr="00095729">
        <w:rPr>
          <w:rFonts w:ascii="Arial" w:hAnsi="Arial" w:cs="Arial"/>
          <w:color w:val="auto"/>
        </w:rPr>
        <w:t xml:space="preserve"> </w:t>
      </w:r>
    </w:p>
    <w:p w14:paraId="5DCC12E6" w14:textId="1A24C2C3" w:rsidR="001436AD" w:rsidRPr="00095729" w:rsidRDefault="001436AD" w:rsidP="00095729">
      <w:pPr>
        <w:pStyle w:val="Default"/>
        <w:tabs>
          <w:tab w:val="left" w:pos="426"/>
        </w:tabs>
        <w:spacing w:line="276" w:lineRule="auto"/>
        <w:jc w:val="both"/>
        <w:rPr>
          <w:rFonts w:ascii="Arial" w:hAnsi="Arial" w:cs="Arial"/>
          <w:color w:val="auto"/>
        </w:rPr>
      </w:pPr>
      <w:r w:rsidRPr="00095729">
        <w:rPr>
          <w:rFonts w:ascii="Arial" w:hAnsi="Arial" w:cs="Arial"/>
          <w:b/>
          <w:color w:val="auto"/>
        </w:rPr>
        <w:t>4.</w:t>
      </w:r>
      <w:r w:rsidR="00F22D2B" w:rsidRPr="00095729">
        <w:rPr>
          <w:rFonts w:ascii="Arial" w:hAnsi="Arial" w:cs="Arial"/>
          <w:b/>
          <w:color w:val="auto"/>
        </w:rPr>
        <w:t xml:space="preserve">1.3.1.2. </w:t>
      </w:r>
      <w:r w:rsidRPr="00095729">
        <w:rPr>
          <w:rFonts w:ascii="Arial" w:hAnsi="Arial" w:cs="Arial"/>
          <w:color w:val="auto"/>
        </w:rPr>
        <w:t xml:space="preserve">A proposta de preço apresentada neste </w:t>
      </w:r>
      <w:r w:rsidRPr="00095729">
        <w:rPr>
          <w:rFonts w:ascii="Arial" w:hAnsi="Arial" w:cs="Arial"/>
          <w:bCs/>
          <w:color w:val="auto"/>
        </w:rPr>
        <w:t>Convite</w:t>
      </w:r>
      <w:r w:rsidRPr="00095729">
        <w:rPr>
          <w:rFonts w:ascii="Arial" w:hAnsi="Arial" w:cs="Arial"/>
          <w:color w:val="auto"/>
        </w:rPr>
        <w:t xml:space="preserve"> vincula a licitante às condições e especificações nela discriminadas, de tal sorte que eventual contratação </w:t>
      </w:r>
      <w:r w:rsidRPr="00095729">
        <w:rPr>
          <w:rFonts w:ascii="Arial" w:hAnsi="Arial" w:cs="Arial"/>
          <w:color w:val="auto"/>
        </w:rPr>
        <w:lastRenderedPageBreak/>
        <w:t>observará todas as condicionantes discriminadas, elencadas e especificadas na respectiva proposta, sem exceção.</w:t>
      </w:r>
    </w:p>
    <w:p w14:paraId="78FDD94B" w14:textId="4F006156"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rPr>
        <w:t>4.</w:t>
      </w:r>
      <w:r w:rsidR="00F22D2B" w:rsidRPr="00095729">
        <w:rPr>
          <w:rFonts w:ascii="Arial" w:hAnsi="Arial" w:cs="Arial"/>
          <w:b/>
          <w:sz w:val="24"/>
          <w:szCs w:val="24"/>
        </w:rPr>
        <w:t>1.4.</w:t>
      </w:r>
      <w:r w:rsidRPr="00095729">
        <w:rPr>
          <w:rFonts w:ascii="Arial" w:hAnsi="Arial" w:cs="Arial"/>
          <w:b/>
          <w:sz w:val="24"/>
          <w:szCs w:val="24"/>
        </w:rPr>
        <w:t xml:space="preserve"> Validade da Proposta</w:t>
      </w:r>
      <w:r w:rsidRPr="00095729">
        <w:rPr>
          <w:rFonts w:ascii="Arial" w:hAnsi="Arial" w:cs="Arial"/>
          <w:sz w:val="24"/>
          <w:szCs w:val="24"/>
        </w:rPr>
        <w:t xml:space="preserve"> Na ausência de indicação expressa em sentido contrário no </w:t>
      </w:r>
      <w:r w:rsidRPr="00095729">
        <w:rPr>
          <w:rFonts w:ascii="Arial" w:hAnsi="Arial" w:cs="Arial"/>
          <w:b/>
          <w:sz w:val="24"/>
          <w:szCs w:val="24"/>
        </w:rPr>
        <w:t>ANEXO III.1</w:t>
      </w:r>
      <w:r w:rsidRPr="00095729">
        <w:rPr>
          <w:rFonts w:ascii="Arial" w:hAnsi="Arial" w:cs="Arial"/>
          <w:sz w:val="24"/>
          <w:szCs w:val="24"/>
        </w:rPr>
        <w:t>, o prazo de validade da proposta será de 60 (sessenta) dias contados a partir do último dia previsto para o recebimento dos envelopes.</w:t>
      </w:r>
    </w:p>
    <w:p w14:paraId="3D8606FC" w14:textId="0F28BC63" w:rsidR="001436AD" w:rsidRPr="00095729" w:rsidRDefault="001436AD" w:rsidP="00095729">
      <w:pPr>
        <w:tabs>
          <w:tab w:val="left" w:pos="1701"/>
        </w:tabs>
        <w:spacing w:after="0" w:line="276" w:lineRule="auto"/>
        <w:ind w:left="284"/>
        <w:jc w:val="both"/>
        <w:rPr>
          <w:rFonts w:ascii="Arial" w:hAnsi="Arial" w:cs="Arial"/>
          <w:sz w:val="24"/>
          <w:szCs w:val="24"/>
        </w:rPr>
      </w:pPr>
      <w:r w:rsidRPr="00095729">
        <w:rPr>
          <w:rFonts w:ascii="Arial" w:hAnsi="Arial" w:cs="Arial"/>
          <w:b/>
          <w:sz w:val="24"/>
          <w:szCs w:val="24"/>
        </w:rPr>
        <w:t>4.</w:t>
      </w:r>
      <w:r w:rsidR="00F22D2B" w:rsidRPr="00095729">
        <w:rPr>
          <w:rFonts w:ascii="Arial" w:hAnsi="Arial" w:cs="Arial"/>
          <w:b/>
          <w:sz w:val="24"/>
          <w:szCs w:val="24"/>
        </w:rPr>
        <w:t xml:space="preserve">1.4.1. </w:t>
      </w:r>
      <w:r w:rsidRPr="00095729">
        <w:rPr>
          <w:rFonts w:ascii="Arial" w:hAnsi="Arial" w:cs="Arial"/>
          <w:sz w:val="24"/>
          <w:szCs w:val="24"/>
        </w:rPr>
        <w:t xml:space="preserve">Antes de expirar a validade original da proposta, a Comissão de Licitação poderá solicitar à proponente que declare a sua intenção de prorrogar o prazo previsto no item anterior. As respostas se farão por escrito, preferencialmente por meio eletrônico. </w:t>
      </w:r>
    </w:p>
    <w:p w14:paraId="59C6CB62" w14:textId="3C56753D" w:rsidR="001436AD" w:rsidRPr="00095729" w:rsidRDefault="001436AD" w:rsidP="00095729">
      <w:pPr>
        <w:tabs>
          <w:tab w:val="left" w:pos="1701"/>
        </w:tabs>
        <w:spacing w:after="0" w:line="276" w:lineRule="auto"/>
        <w:ind w:left="284"/>
        <w:jc w:val="both"/>
        <w:rPr>
          <w:rFonts w:ascii="Arial" w:hAnsi="Arial" w:cs="Arial"/>
          <w:sz w:val="24"/>
          <w:szCs w:val="24"/>
        </w:rPr>
      </w:pPr>
      <w:r w:rsidRPr="00095729">
        <w:rPr>
          <w:rFonts w:ascii="Arial" w:hAnsi="Arial" w:cs="Arial"/>
          <w:b/>
          <w:sz w:val="24"/>
          <w:szCs w:val="24"/>
        </w:rPr>
        <w:t>4.</w:t>
      </w:r>
      <w:r w:rsidR="00F22D2B" w:rsidRPr="00095729">
        <w:rPr>
          <w:rFonts w:ascii="Arial" w:hAnsi="Arial" w:cs="Arial"/>
          <w:b/>
          <w:sz w:val="24"/>
          <w:szCs w:val="24"/>
        </w:rPr>
        <w:t>1.4.1.1.</w:t>
      </w:r>
      <w:r w:rsidRPr="00095729">
        <w:rPr>
          <w:rFonts w:ascii="Arial" w:hAnsi="Arial" w:cs="Arial"/>
          <w:sz w:val="24"/>
          <w:szCs w:val="24"/>
        </w:rPr>
        <w:t xml:space="preserve"> Não será admitida a modificação da proposta pelo licitante que aceitar prorrogar a sua validade.</w:t>
      </w:r>
    </w:p>
    <w:p w14:paraId="3A7566A3" w14:textId="225C8048" w:rsidR="001436AD" w:rsidRPr="00095729" w:rsidRDefault="001436AD" w:rsidP="00095729">
      <w:pPr>
        <w:tabs>
          <w:tab w:val="left" w:pos="1701"/>
        </w:tabs>
        <w:spacing w:after="0" w:line="276" w:lineRule="auto"/>
        <w:jc w:val="both"/>
        <w:rPr>
          <w:rFonts w:ascii="Arial" w:hAnsi="Arial" w:cs="Arial"/>
          <w:sz w:val="24"/>
          <w:szCs w:val="24"/>
        </w:rPr>
      </w:pPr>
      <w:r w:rsidRPr="00095729">
        <w:rPr>
          <w:rFonts w:ascii="Arial" w:hAnsi="Arial" w:cs="Arial"/>
          <w:b/>
          <w:sz w:val="24"/>
          <w:szCs w:val="24"/>
        </w:rPr>
        <w:t>4.</w:t>
      </w:r>
      <w:r w:rsidR="00F22D2B" w:rsidRPr="00095729">
        <w:rPr>
          <w:rFonts w:ascii="Arial" w:hAnsi="Arial" w:cs="Arial"/>
          <w:b/>
          <w:sz w:val="24"/>
          <w:szCs w:val="24"/>
        </w:rPr>
        <w:t>1.4.1.2.</w:t>
      </w:r>
      <w:r w:rsidRPr="00095729">
        <w:rPr>
          <w:rFonts w:ascii="Arial" w:hAnsi="Arial" w:cs="Arial"/>
          <w:sz w:val="24"/>
          <w:szCs w:val="24"/>
        </w:rPr>
        <w:t xml:space="preserve"> As propostas não poderão impor condições e deverão limitar-se ao objeto desta licitação, sendo desconsideradas quaisquer alternativas de preço ou quaisquer outras condições não previstas na Carta Convite e nos seus anexos.</w:t>
      </w:r>
    </w:p>
    <w:p w14:paraId="44EF549B" w14:textId="2F5B2C80" w:rsidR="001436AD" w:rsidRPr="00095729" w:rsidRDefault="001436AD" w:rsidP="00095729">
      <w:pPr>
        <w:tabs>
          <w:tab w:val="left" w:pos="1701"/>
        </w:tabs>
        <w:spacing w:after="0" w:line="276" w:lineRule="auto"/>
        <w:jc w:val="both"/>
        <w:rPr>
          <w:rFonts w:ascii="Arial" w:hAnsi="Arial" w:cs="Arial"/>
          <w:sz w:val="24"/>
          <w:szCs w:val="24"/>
        </w:rPr>
      </w:pPr>
      <w:r w:rsidRPr="00095729">
        <w:rPr>
          <w:rFonts w:ascii="Arial" w:hAnsi="Arial" w:cs="Arial"/>
          <w:b/>
          <w:sz w:val="24"/>
          <w:szCs w:val="24"/>
        </w:rPr>
        <w:t>4.</w:t>
      </w:r>
      <w:r w:rsidR="00F22D2B" w:rsidRPr="00095729">
        <w:rPr>
          <w:rFonts w:ascii="Arial" w:hAnsi="Arial" w:cs="Arial"/>
          <w:b/>
          <w:sz w:val="24"/>
          <w:szCs w:val="24"/>
        </w:rPr>
        <w:t>1.4.1.3.</w:t>
      </w:r>
      <w:r w:rsidRPr="00095729">
        <w:rPr>
          <w:rFonts w:ascii="Arial" w:hAnsi="Arial" w:cs="Arial"/>
          <w:sz w:val="24"/>
          <w:szCs w:val="24"/>
        </w:rPr>
        <w:t>O licitante deverá arcar com o ônus decorrente de eventual equívoco no dimensionamento de sua proposta, inclusive quanto aos custos variáveis decorrentes de fatores futuros, mas que sejam previsíveis em seu ramo de atividade, tais como aumentos de custo de mão-de-obra decorrentes de negociação coletiva ou de dissídio coletivo de trabalho.</w:t>
      </w:r>
    </w:p>
    <w:p w14:paraId="2C8D8C89" w14:textId="1E0F1BE8"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rPr>
        <w:t>4.1</w:t>
      </w:r>
      <w:r w:rsidR="00F22D2B" w:rsidRPr="00095729">
        <w:rPr>
          <w:rFonts w:ascii="Arial" w:hAnsi="Arial" w:cs="Arial"/>
          <w:b/>
          <w:sz w:val="24"/>
          <w:szCs w:val="24"/>
        </w:rPr>
        <w:t xml:space="preserve">.5. </w:t>
      </w:r>
      <w:r w:rsidRPr="00095729">
        <w:rPr>
          <w:rFonts w:ascii="Arial" w:hAnsi="Arial" w:cs="Arial"/>
          <w:b/>
          <w:sz w:val="24"/>
          <w:szCs w:val="24"/>
        </w:rPr>
        <w:t>Simples Nacional</w:t>
      </w:r>
      <w:r w:rsidRPr="00095729">
        <w:rPr>
          <w:rFonts w:ascii="Arial" w:hAnsi="Arial" w:cs="Arial"/>
          <w:sz w:val="24"/>
          <w:szCs w:val="24"/>
        </w:rPr>
        <w:t>. As microempresas e empresas de pequeno porte impedidas de optar pelo Simples Nacional, ante as vedações previstas na Lei Complementar Federal nº 123/2006, não poderão aplicar os benefícios decorrentes desse regime tributário diferenciado em sua proposta, devendo elaborá-la de acordo com as normas aplicáveis às demais pessoas jurídicas, sob pena de desclassificação pela Comissão de Licitação.</w:t>
      </w:r>
    </w:p>
    <w:p w14:paraId="4D552F86" w14:textId="03AB565E"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4.</w:t>
      </w:r>
      <w:r w:rsidR="00F22D2B" w:rsidRPr="00095729">
        <w:rPr>
          <w:rFonts w:ascii="Arial" w:hAnsi="Arial" w:cs="Arial"/>
          <w:b/>
          <w:sz w:val="24"/>
          <w:szCs w:val="24"/>
        </w:rPr>
        <w:t>1.5.</w:t>
      </w:r>
      <w:r w:rsidRPr="00095729">
        <w:rPr>
          <w:rFonts w:ascii="Arial" w:hAnsi="Arial" w:cs="Arial"/>
          <w:b/>
          <w:sz w:val="24"/>
          <w:szCs w:val="24"/>
        </w:rPr>
        <w:t>1</w:t>
      </w:r>
      <w:r w:rsidRPr="00095729">
        <w:rPr>
          <w:rFonts w:ascii="Arial" w:hAnsi="Arial" w:cs="Arial"/>
          <w:sz w:val="24"/>
          <w:szCs w:val="24"/>
        </w:rPr>
        <w:t xml:space="preserve"> Caso venha a ser contratada, a microempresa ou empresa de pequeno porte na situação descrita no item 4.1</w:t>
      </w:r>
      <w:r w:rsidR="00F22D2B" w:rsidRPr="00095729">
        <w:rPr>
          <w:rFonts w:ascii="Arial" w:hAnsi="Arial" w:cs="Arial"/>
          <w:sz w:val="24"/>
          <w:szCs w:val="24"/>
        </w:rPr>
        <w:t>.5</w:t>
      </w:r>
      <w:r w:rsidRPr="00095729">
        <w:rPr>
          <w:rFonts w:ascii="Arial" w:hAnsi="Arial" w:cs="Arial"/>
          <w:sz w:val="24"/>
          <w:szCs w:val="24"/>
        </w:rPr>
        <w:t xml:space="preserve"> deverá requerer ao órgão fazendário competente a sua exclusão do Simples Nacional até o último dia útil do mês subsequente àquele em que celebrado o contrato, nos termos do artigo 30, </w:t>
      </w:r>
      <w:r w:rsidRPr="00095729">
        <w:rPr>
          <w:rFonts w:ascii="Arial" w:hAnsi="Arial" w:cs="Arial"/>
          <w:i/>
          <w:sz w:val="24"/>
          <w:szCs w:val="24"/>
        </w:rPr>
        <w:t>caput</w:t>
      </w:r>
      <w:r w:rsidRPr="00095729">
        <w:rPr>
          <w:rFonts w:ascii="Arial" w:hAnsi="Arial" w:cs="Arial"/>
          <w:sz w:val="24"/>
          <w:szCs w:val="24"/>
        </w:rPr>
        <w:t xml:space="preserve">, inciso II, e §1º, inciso II, da Lei Complementar Federal nº 123/2006, apresentando à Fundação </w:t>
      </w:r>
      <w:proofErr w:type="spellStart"/>
      <w:r w:rsidRPr="00095729">
        <w:rPr>
          <w:rFonts w:ascii="Arial" w:hAnsi="Arial" w:cs="Arial"/>
          <w:sz w:val="24"/>
          <w:szCs w:val="24"/>
        </w:rPr>
        <w:t>Butantan</w:t>
      </w:r>
      <w:proofErr w:type="spellEnd"/>
      <w:r w:rsidRPr="00095729">
        <w:rPr>
          <w:rFonts w:ascii="Arial" w:hAnsi="Arial" w:cs="Arial"/>
          <w:sz w:val="24"/>
          <w:szCs w:val="24"/>
        </w:rPr>
        <w:t xml:space="preserve"> a comprovação da exclusão ou o seu respectivo protocolo. </w:t>
      </w:r>
    </w:p>
    <w:p w14:paraId="18844AB6" w14:textId="77777777" w:rsidR="00772C55" w:rsidRPr="00095729" w:rsidRDefault="00772C55" w:rsidP="00095729">
      <w:pPr>
        <w:spacing w:after="0" w:line="276" w:lineRule="auto"/>
        <w:ind w:left="284"/>
        <w:jc w:val="both"/>
        <w:rPr>
          <w:rFonts w:ascii="Arial" w:hAnsi="Arial" w:cs="Arial"/>
          <w:sz w:val="24"/>
          <w:szCs w:val="24"/>
        </w:rPr>
      </w:pPr>
    </w:p>
    <w:p w14:paraId="1C826988" w14:textId="77777777" w:rsidR="001436AD" w:rsidRPr="00095729" w:rsidRDefault="001436AD" w:rsidP="00095729">
      <w:pPr>
        <w:pStyle w:val="Default"/>
        <w:shd w:val="clear" w:color="auto" w:fill="DBDBDB" w:themeFill="accent3" w:themeFillTint="66"/>
        <w:tabs>
          <w:tab w:val="left" w:pos="426"/>
        </w:tabs>
        <w:spacing w:line="276" w:lineRule="auto"/>
        <w:jc w:val="both"/>
        <w:rPr>
          <w:rFonts w:ascii="Arial" w:hAnsi="Arial" w:cs="Arial"/>
          <w:color w:val="auto"/>
        </w:rPr>
      </w:pPr>
      <w:r w:rsidRPr="00095729">
        <w:rPr>
          <w:rFonts w:ascii="Arial" w:hAnsi="Arial" w:cs="Arial"/>
          <w:b/>
          <w:bCs/>
          <w:color w:val="auto"/>
        </w:rPr>
        <w:t>5.</w:t>
      </w:r>
      <w:r w:rsidRPr="00095729">
        <w:rPr>
          <w:rFonts w:ascii="Arial" w:hAnsi="Arial" w:cs="Arial"/>
          <w:b/>
          <w:bCs/>
          <w:color w:val="auto"/>
        </w:rPr>
        <w:tab/>
        <w:t>DA HABILITAÇÃO (Envelope nº. 02):</w:t>
      </w:r>
    </w:p>
    <w:p w14:paraId="6A03AF71" w14:textId="77777777" w:rsidR="001436AD" w:rsidRPr="00095729" w:rsidRDefault="001436AD" w:rsidP="00095729">
      <w:pPr>
        <w:pStyle w:val="Default"/>
        <w:spacing w:line="276" w:lineRule="auto"/>
        <w:jc w:val="both"/>
        <w:rPr>
          <w:rFonts w:ascii="Arial" w:hAnsi="Arial" w:cs="Arial"/>
          <w:b/>
          <w:color w:val="auto"/>
        </w:rPr>
      </w:pPr>
    </w:p>
    <w:p w14:paraId="2A6E61A9" w14:textId="77777777" w:rsidR="001436AD" w:rsidRPr="00095729" w:rsidRDefault="001436AD" w:rsidP="00095729">
      <w:pPr>
        <w:pStyle w:val="Default"/>
        <w:spacing w:line="276" w:lineRule="auto"/>
        <w:jc w:val="both"/>
        <w:rPr>
          <w:rFonts w:ascii="Arial" w:hAnsi="Arial" w:cs="Arial"/>
          <w:color w:val="auto"/>
        </w:rPr>
      </w:pPr>
      <w:r w:rsidRPr="00095729">
        <w:rPr>
          <w:rFonts w:ascii="Arial" w:hAnsi="Arial" w:cs="Arial"/>
          <w:b/>
          <w:color w:val="auto"/>
        </w:rPr>
        <w:t>5.1</w:t>
      </w:r>
      <w:r w:rsidRPr="00095729">
        <w:rPr>
          <w:rFonts w:ascii="Arial" w:hAnsi="Arial" w:cs="Arial"/>
          <w:color w:val="auto"/>
        </w:rPr>
        <w:tab/>
        <w:t xml:space="preserve">A habilitação da licitante deverá ser feita mediante a apresentação da seguinte documentação: </w:t>
      </w:r>
    </w:p>
    <w:p w14:paraId="67A5618A" w14:textId="77777777" w:rsidR="001436AD" w:rsidRPr="00095729" w:rsidRDefault="001436AD" w:rsidP="00095729">
      <w:pPr>
        <w:pStyle w:val="Ttulo2"/>
        <w:spacing w:before="0" w:line="276" w:lineRule="auto"/>
        <w:ind w:left="284"/>
        <w:jc w:val="both"/>
        <w:rPr>
          <w:rFonts w:ascii="Arial" w:hAnsi="Arial" w:cs="Arial"/>
          <w:b/>
          <w:color w:val="auto"/>
          <w:sz w:val="24"/>
          <w:szCs w:val="24"/>
        </w:rPr>
      </w:pPr>
      <w:r w:rsidRPr="00095729">
        <w:rPr>
          <w:rFonts w:ascii="Arial" w:hAnsi="Arial" w:cs="Arial"/>
          <w:b/>
          <w:color w:val="auto"/>
          <w:sz w:val="24"/>
          <w:szCs w:val="24"/>
        </w:rPr>
        <w:lastRenderedPageBreak/>
        <w:t>5.1.1 Habilitação Jurídica</w:t>
      </w:r>
    </w:p>
    <w:p w14:paraId="4E9BE078" w14:textId="77777777" w:rsidR="001436AD" w:rsidRPr="00095729" w:rsidRDefault="001436AD" w:rsidP="00095729">
      <w:pPr>
        <w:spacing w:after="0" w:line="276" w:lineRule="auto"/>
        <w:ind w:left="567"/>
        <w:jc w:val="both"/>
        <w:rPr>
          <w:rFonts w:ascii="Arial" w:hAnsi="Arial" w:cs="Arial"/>
          <w:sz w:val="24"/>
          <w:szCs w:val="24"/>
        </w:rPr>
      </w:pPr>
      <w:r w:rsidRPr="00095729">
        <w:rPr>
          <w:rFonts w:ascii="Arial" w:hAnsi="Arial" w:cs="Arial"/>
          <w:b/>
          <w:sz w:val="24"/>
          <w:szCs w:val="24"/>
        </w:rPr>
        <w:t>a)</w:t>
      </w:r>
      <w:r w:rsidRPr="00095729">
        <w:rPr>
          <w:rFonts w:ascii="Arial" w:hAnsi="Arial" w:cs="Arial"/>
          <w:sz w:val="24"/>
          <w:szCs w:val="24"/>
        </w:rPr>
        <w:t xml:space="preserve"> Registro empresarial na Junta Comercial, no caso de empresário individual ou Empresa Individual de Responsabilidade Limitada – EIRELI; </w:t>
      </w:r>
    </w:p>
    <w:p w14:paraId="4CFF46AA" w14:textId="77777777" w:rsidR="001436AD" w:rsidRPr="00095729" w:rsidRDefault="001436AD" w:rsidP="00095729">
      <w:pPr>
        <w:spacing w:after="0" w:line="276" w:lineRule="auto"/>
        <w:ind w:left="567"/>
        <w:jc w:val="both"/>
        <w:rPr>
          <w:rFonts w:ascii="Arial" w:hAnsi="Arial" w:cs="Arial"/>
          <w:sz w:val="24"/>
          <w:szCs w:val="24"/>
        </w:rPr>
      </w:pPr>
      <w:r w:rsidRPr="00095729">
        <w:rPr>
          <w:rFonts w:ascii="Arial" w:hAnsi="Arial" w:cs="Arial"/>
          <w:b/>
          <w:sz w:val="24"/>
          <w:szCs w:val="24"/>
        </w:rPr>
        <w:t>b)</w:t>
      </w:r>
      <w:r w:rsidRPr="00095729">
        <w:rPr>
          <w:rFonts w:ascii="Arial" w:hAnsi="Arial" w:cs="Arial"/>
          <w:sz w:val="24"/>
          <w:szCs w:val="24"/>
        </w:rPr>
        <w:t xml:space="preserve"> Ato constitutivo, estatuto ou contrato social atualizado e registrado na Junta Comercial, em se tratando de sociedade empresária ou cooperativa, devendo o estatuto, no caso das cooperativas, estar adequado à Lei Federal nº 12.690/2012;</w:t>
      </w:r>
    </w:p>
    <w:p w14:paraId="7846D73F" w14:textId="77777777" w:rsidR="001436AD" w:rsidRPr="00095729" w:rsidRDefault="001436AD" w:rsidP="00095729">
      <w:pPr>
        <w:spacing w:after="0" w:line="276" w:lineRule="auto"/>
        <w:ind w:left="567"/>
        <w:jc w:val="both"/>
        <w:rPr>
          <w:rFonts w:ascii="Arial" w:hAnsi="Arial" w:cs="Arial"/>
          <w:sz w:val="24"/>
          <w:szCs w:val="24"/>
        </w:rPr>
      </w:pPr>
      <w:r w:rsidRPr="00095729">
        <w:rPr>
          <w:rFonts w:ascii="Arial" w:hAnsi="Arial" w:cs="Arial"/>
          <w:b/>
          <w:sz w:val="24"/>
          <w:szCs w:val="24"/>
        </w:rPr>
        <w:t>c)</w:t>
      </w:r>
      <w:r w:rsidRPr="00095729">
        <w:rPr>
          <w:rFonts w:ascii="Arial" w:hAnsi="Arial" w:cs="Arial"/>
          <w:sz w:val="24"/>
          <w:szCs w:val="24"/>
        </w:rPr>
        <w:t xml:space="preserve"> Documentos de eleição ou designação dos atuais administradores, tratando-se de sociedades empresárias ou cooperativas; </w:t>
      </w:r>
    </w:p>
    <w:p w14:paraId="50BC96E1" w14:textId="77777777" w:rsidR="001436AD" w:rsidRPr="00095729" w:rsidRDefault="001436AD" w:rsidP="00095729">
      <w:pPr>
        <w:spacing w:after="0" w:line="276" w:lineRule="auto"/>
        <w:ind w:left="567"/>
        <w:jc w:val="both"/>
        <w:rPr>
          <w:rFonts w:ascii="Arial" w:hAnsi="Arial" w:cs="Arial"/>
          <w:sz w:val="24"/>
          <w:szCs w:val="24"/>
        </w:rPr>
      </w:pPr>
      <w:r w:rsidRPr="00095729">
        <w:rPr>
          <w:rFonts w:ascii="Arial" w:hAnsi="Arial" w:cs="Arial"/>
          <w:b/>
          <w:sz w:val="24"/>
          <w:szCs w:val="24"/>
        </w:rPr>
        <w:t>d)</w:t>
      </w:r>
      <w:r w:rsidRPr="00095729">
        <w:rPr>
          <w:rFonts w:ascii="Arial" w:hAnsi="Arial" w:cs="Arial"/>
          <w:sz w:val="24"/>
          <w:szCs w:val="24"/>
        </w:rPr>
        <w:t xml:space="preserve"> Ato constitutivo atualizado e registrado no Registro Civil de Pessoas Jurídicas, tratando-se de sociedade não empresária, acompanhado de prova da diretoria em exercício; </w:t>
      </w:r>
    </w:p>
    <w:p w14:paraId="6DF50D7A" w14:textId="77777777" w:rsidR="001436AD" w:rsidRPr="00095729" w:rsidRDefault="001436AD" w:rsidP="00095729">
      <w:pPr>
        <w:spacing w:after="0" w:line="276" w:lineRule="auto"/>
        <w:ind w:left="567"/>
        <w:jc w:val="both"/>
        <w:rPr>
          <w:rFonts w:ascii="Arial" w:hAnsi="Arial" w:cs="Arial"/>
          <w:sz w:val="24"/>
          <w:szCs w:val="24"/>
        </w:rPr>
      </w:pPr>
      <w:r w:rsidRPr="00095729">
        <w:rPr>
          <w:rFonts w:ascii="Arial" w:hAnsi="Arial" w:cs="Arial"/>
          <w:b/>
          <w:sz w:val="24"/>
          <w:szCs w:val="24"/>
        </w:rPr>
        <w:t>e)</w:t>
      </w:r>
      <w:r w:rsidRPr="00095729">
        <w:rPr>
          <w:rFonts w:ascii="Arial" w:hAnsi="Arial" w:cs="Arial"/>
          <w:sz w:val="24"/>
          <w:szCs w:val="24"/>
        </w:rPr>
        <w:t xml:space="preserve"> Decreto de autorização, tratando-se de sociedade empresária estrangeira em funcionamento no País, e ato de registro ou autorização para funcionamento expedido pelo órgão competente, quando a atividade assim o exigir; </w:t>
      </w:r>
    </w:p>
    <w:p w14:paraId="6D12F60E" w14:textId="77777777" w:rsidR="001436AD" w:rsidRPr="00095729" w:rsidRDefault="001436AD" w:rsidP="00095729">
      <w:pPr>
        <w:spacing w:after="0" w:line="276" w:lineRule="auto"/>
        <w:ind w:left="567"/>
        <w:jc w:val="both"/>
        <w:rPr>
          <w:rFonts w:ascii="Arial" w:hAnsi="Arial" w:cs="Arial"/>
          <w:sz w:val="24"/>
          <w:szCs w:val="24"/>
        </w:rPr>
      </w:pPr>
      <w:r w:rsidRPr="00095729">
        <w:rPr>
          <w:rFonts w:ascii="Arial" w:hAnsi="Arial" w:cs="Arial"/>
          <w:b/>
          <w:sz w:val="24"/>
          <w:szCs w:val="24"/>
        </w:rPr>
        <w:t>f)</w:t>
      </w:r>
      <w:r w:rsidRPr="00095729">
        <w:rPr>
          <w:rFonts w:ascii="Arial" w:hAnsi="Arial" w:cs="Arial"/>
          <w:sz w:val="24"/>
          <w:szCs w:val="24"/>
        </w:rPr>
        <w:t xml:space="preserve"> Registro perante a entidade estadual da Organização das Cooperativas Brasileiras, em se tratando de sociedade cooperativa.</w:t>
      </w:r>
    </w:p>
    <w:p w14:paraId="0B76774B" w14:textId="77777777" w:rsidR="001436AD" w:rsidRPr="00095729" w:rsidRDefault="001436AD" w:rsidP="00095729">
      <w:pPr>
        <w:pStyle w:val="Ttulo2"/>
        <w:spacing w:before="0" w:line="276" w:lineRule="auto"/>
        <w:ind w:left="284"/>
        <w:jc w:val="both"/>
        <w:rPr>
          <w:rFonts w:ascii="Arial" w:hAnsi="Arial" w:cs="Arial"/>
          <w:b/>
          <w:color w:val="auto"/>
          <w:sz w:val="24"/>
          <w:szCs w:val="24"/>
        </w:rPr>
      </w:pPr>
      <w:r w:rsidRPr="00095729">
        <w:rPr>
          <w:rFonts w:ascii="Arial" w:hAnsi="Arial" w:cs="Arial"/>
          <w:b/>
          <w:color w:val="auto"/>
          <w:sz w:val="24"/>
          <w:szCs w:val="24"/>
        </w:rPr>
        <w:t>5.1.2 Regularidade fiscal e trabalhista</w:t>
      </w:r>
    </w:p>
    <w:p w14:paraId="5ACB23A1" w14:textId="77777777" w:rsidR="001436AD" w:rsidRPr="00095729" w:rsidRDefault="001436AD" w:rsidP="00095729">
      <w:pPr>
        <w:autoSpaceDE w:val="0"/>
        <w:autoSpaceDN w:val="0"/>
        <w:adjustRightInd w:val="0"/>
        <w:spacing w:after="0" w:line="276" w:lineRule="auto"/>
        <w:ind w:left="567"/>
        <w:jc w:val="both"/>
        <w:rPr>
          <w:rFonts w:ascii="Arial" w:hAnsi="Arial" w:cs="Arial"/>
          <w:sz w:val="24"/>
          <w:szCs w:val="24"/>
        </w:rPr>
      </w:pPr>
      <w:r w:rsidRPr="00095729">
        <w:rPr>
          <w:rFonts w:ascii="Arial" w:hAnsi="Arial" w:cs="Arial"/>
          <w:b/>
          <w:sz w:val="24"/>
          <w:szCs w:val="24"/>
        </w:rPr>
        <w:t>a)</w:t>
      </w:r>
      <w:r w:rsidRPr="00095729">
        <w:rPr>
          <w:rFonts w:ascii="Arial" w:hAnsi="Arial" w:cs="Arial"/>
          <w:sz w:val="24"/>
          <w:szCs w:val="24"/>
        </w:rPr>
        <w:t xml:space="preserve"> Prova de inscrição no Cadastro Nacional de Pessoas Jurídicas, do Ministério da Fazenda (CNPJ); </w:t>
      </w:r>
    </w:p>
    <w:p w14:paraId="3E22B7D9" w14:textId="77777777" w:rsidR="001436AD" w:rsidRPr="00095729" w:rsidRDefault="001436AD" w:rsidP="00095729">
      <w:pPr>
        <w:shd w:val="clear" w:color="auto" w:fill="FFFFFF"/>
        <w:spacing w:after="0" w:line="276" w:lineRule="auto"/>
        <w:ind w:left="567"/>
        <w:jc w:val="both"/>
        <w:rPr>
          <w:rFonts w:ascii="Arial" w:hAnsi="Arial" w:cs="Arial"/>
          <w:sz w:val="24"/>
          <w:szCs w:val="24"/>
        </w:rPr>
      </w:pPr>
      <w:r w:rsidRPr="00095729">
        <w:rPr>
          <w:rFonts w:ascii="Arial" w:hAnsi="Arial" w:cs="Arial"/>
          <w:b/>
          <w:sz w:val="24"/>
          <w:szCs w:val="24"/>
        </w:rPr>
        <w:t>b)</w:t>
      </w:r>
      <w:r w:rsidRPr="00095729">
        <w:rPr>
          <w:rFonts w:ascii="Arial" w:hAnsi="Arial" w:cs="Arial"/>
          <w:sz w:val="24"/>
          <w:szCs w:val="24"/>
        </w:rPr>
        <w:t xml:space="preserve"> Prova de inscrição no Cadastro de Contribuintes Estadual ou Municipal, relativo à sede ou domicilio do licitante, pertinente ao seu ramo de atividade e compatível com o objeto do certame;</w:t>
      </w:r>
    </w:p>
    <w:p w14:paraId="54F3C9EF" w14:textId="77777777" w:rsidR="001436AD" w:rsidRPr="00095729" w:rsidRDefault="001436AD" w:rsidP="00095729">
      <w:pPr>
        <w:autoSpaceDE w:val="0"/>
        <w:autoSpaceDN w:val="0"/>
        <w:adjustRightInd w:val="0"/>
        <w:spacing w:after="0" w:line="276" w:lineRule="auto"/>
        <w:ind w:left="567"/>
        <w:jc w:val="both"/>
        <w:rPr>
          <w:rFonts w:ascii="Arial" w:hAnsi="Arial" w:cs="Arial"/>
          <w:sz w:val="24"/>
          <w:szCs w:val="24"/>
        </w:rPr>
      </w:pPr>
      <w:r w:rsidRPr="00095729">
        <w:rPr>
          <w:rFonts w:ascii="Arial" w:hAnsi="Arial" w:cs="Arial"/>
          <w:b/>
          <w:sz w:val="24"/>
          <w:szCs w:val="24"/>
        </w:rPr>
        <w:t>c)</w:t>
      </w:r>
      <w:r w:rsidRPr="00095729">
        <w:rPr>
          <w:rFonts w:ascii="Arial" w:hAnsi="Arial" w:cs="Arial"/>
          <w:sz w:val="24"/>
          <w:szCs w:val="24"/>
        </w:rPr>
        <w:t xml:space="preserve"> Certificado de regularidade do Fundo de Garantia por Tempo de Serviço (CRF – FGTS);</w:t>
      </w:r>
    </w:p>
    <w:p w14:paraId="2796C851" w14:textId="77777777" w:rsidR="001436AD" w:rsidRPr="00095729" w:rsidRDefault="001436AD" w:rsidP="00095729">
      <w:pPr>
        <w:widowControl w:val="0"/>
        <w:spacing w:after="0" w:line="276" w:lineRule="auto"/>
        <w:ind w:left="567"/>
        <w:jc w:val="both"/>
        <w:rPr>
          <w:rFonts w:ascii="Arial" w:hAnsi="Arial" w:cs="Arial"/>
          <w:sz w:val="24"/>
          <w:szCs w:val="24"/>
        </w:rPr>
      </w:pPr>
      <w:r w:rsidRPr="00095729">
        <w:rPr>
          <w:rFonts w:ascii="Arial" w:hAnsi="Arial" w:cs="Arial"/>
          <w:b/>
          <w:sz w:val="24"/>
          <w:szCs w:val="24"/>
        </w:rPr>
        <w:t>d)</w:t>
      </w:r>
      <w:r w:rsidRPr="00095729">
        <w:rPr>
          <w:rFonts w:ascii="Arial" w:hAnsi="Arial" w:cs="Arial"/>
          <w:sz w:val="24"/>
          <w:szCs w:val="24"/>
        </w:rPr>
        <w:t xml:space="preserve"> Certidão negativa, ou positiva com efeitos de negativa, de débitos trabalhistas (CNDT);</w:t>
      </w:r>
    </w:p>
    <w:p w14:paraId="5E8F93E1" w14:textId="77777777" w:rsidR="001436AD" w:rsidRPr="00095729" w:rsidRDefault="001436AD" w:rsidP="00095729">
      <w:pPr>
        <w:widowControl w:val="0"/>
        <w:spacing w:after="0" w:line="276" w:lineRule="auto"/>
        <w:ind w:left="567"/>
        <w:jc w:val="both"/>
        <w:rPr>
          <w:rFonts w:ascii="Arial" w:hAnsi="Arial" w:cs="Arial"/>
          <w:sz w:val="24"/>
          <w:szCs w:val="24"/>
        </w:rPr>
      </w:pPr>
      <w:r w:rsidRPr="00095729">
        <w:rPr>
          <w:rFonts w:ascii="Arial" w:hAnsi="Arial" w:cs="Arial"/>
          <w:b/>
          <w:sz w:val="24"/>
          <w:szCs w:val="24"/>
        </w:rPr>
        <w:t>e)</w:t>
      </w:r>
      <w:r w:rsidRPr="00095729">
        <w:rPr>
          <w:rFonts w:ascii="Arial" w:hAnsi="Arial" w:cs="Arial"/>
          <w:sz w:val="24"/>
          <w:szCs w:val="24"/>
        </w:rPr>
        <w:t xml:space="preserve"> Certidão negativa, ou positiva com efeitos de negativa, de débitos relativos a Créditos Tributários Federais e à Dívida Ativa da União;</w:t>
      </w:r>
    </w:p>
    <w:p w14:paraId="45291161" w14:textId="77777777" w:rsidR="001436AD" w:rsidRPr="00095729" w:rsidRDefault="001436AD" w:rsidP="00095729">
      <w:pPr>
        <w:widowControl w:val="0"/>
        <w:spacing w:after="0" w:line="276" w:lineRule="auto"/>
        <w:ind w:left="567"/>
        <w:jc w:val="both"/>
        <w:rPr>
          <w:rFonts w:ascii="Arial" w:hAnsi="Arial" w:cs="Arial"/>
          <w:bCs/>
          <w:sz w:val="24"/>
          <w:szCs w:val="24"/>
        </w:rPr>
      </w:pPr>
      <w:r w:rsidRPr="00095729">
        <w:rPr>
          <w:rFonts w:ascii="Arial" w:hAnsi="Arial" w:cs="Arial"/>
          <w:b/>
          <w:bCs/>
          <w:sz w:val="24"/>
          <w:szCs w:val="24"/>
        </w:rPr>
        <w:t>f)</w:t>
      </w:r>
      <w:r w:rsidRPr="00095729">
        <w:rPr>
          <w:rFonts w:ascii="Arial" w:hAnsi="Arial" w:cs="Arial"/>
          <w:sz w:val="24"/>
          <w:szCs w:val="24"/>
        </w:rPr>
        <w:t xml:space="preserve"> </w:t>
      </w:r>
      <w:commentRangeStart w:id="10"/>
      <w:r w:rsidRPr="00095729">
        <w:rPr>
          <w:rFonts w:ascii="Arial" w:hAnsi="Arial" w:cs="Arial"/>
          <w:bCs/>
          <w:sz w:val="24"/>
          <w:szCs w:val="24"/>
        </w:rPr>
        <w:t xml:space="preserve">Certidão negativa, ou positiva </w:t>
      </w:r>
      <w:commentRangeEnd w:id="10"/>
      <w:r w:rsidRPr="00095729">
        <w:rPr>
          <w:rStyle w:val="Refdecomentrio"/>
          <w:rFonts w:ascii="Arial" w:hAnsi="Arial" w:cs="Arial"/>
          <w:sz w:val="24"/>
          <w:szCs w:val="24"/>
        </w:rPr>
        <w:commentReference w:id="10"/>
      </w:r>
      <w:r w:rsidRPr="00095729">
        <w:rPr>
          <w:rFonts w:ascii="Arial" w:hAnsi="Arial" w:cs="Arial"/>
          <w:bCs/>
          <w:sz w:val="24"/>
          <w:szCs w:val="24"/>
        </w:rPr>
        <w:t>com efeito de negativa, de Débitos inscritos na Fazenda Estadual da sede ou domicílio da Licitante, pertinentes ao objeto da licitação, especialmente em relação ao Imposto sobre Operações relativas à Circulação de Mercadorias e sobre Prestações de Serviços de Transporte Interestadual, Intermunicipal e de Comunicação - ICMS;</w:t>
      </w:r>
    </w:p>
    <w:p w14:paraId="538C8CA1" w14:textId="77777777" w:rsidR="001436AD" w:rsidRPr="00095729" w:rsidRDefault="001436AD" w:rsidP="00095729">
      <w:pPr>
        <w:widowControl w:val="0"/>
        <w:spacing w:after="0" w:line="276" w:lineRule="auto"/>
        <w:ind w:left="567"/>
        <w:jc w:val="both"/>
        <w:rPr>
          <w:rFonts w:ascii="Arial" w:hAnsi="Arial" w:cs="Arial"/>
          <w:sz w:val="24"/>
          <w:szCs w:val="24"/>
        </w:rPr>
      </w:pPr>
      <w:r w:rsidRPr="00095729">
        <w:rPr>
          <w:rFonts w:ascii="Arial" w:hAnsi="Arial" w:cs="Arial"/>
          <w:b/>
          <w:bCs/>
          <w:sz w:val="24"/>
          <w:szCs w:val="24"/>
        </w:rPr>
        <w:t>g)</w:t>
      </w:r>
      <w:r w:rsidRPr="00095729">
        <w:rPr>
          <w:rFonts w:ascii="Arial" w:hAnsi="Arial" w:cs="Arial"/>
          <w:sz w:val="24"/>
          <w:szCs w:val="24"/>
        </w:rPr>
        <w:t xml:space="preserve"> Certidão emitida pela Fazenda Municipal da sede ou domicílio do licitante que comprove a regularidade de débitos tributários relativos ao Imposto sobre Serviços de Qualquer Natureza – ISSQN.</w:t>
      </w:r>
    </w:p>
    <w:p w14:paraId="51FBE6E3" w14:textId="77777777" w:rsidR="001436AD" w:rsidRPr="00095729" w:rsidRDefault="001436AD" w:rsidP="00095729">
      <w:pPr>
        <w:pStyle w:val="Ttulo2"/>
        <w:spacing w:before="0" w:line="276" w:lineRule="auto"/>
        <w:ind w:left="284"/>
        <w:jc w:val="both"/>
        <w:rPr>
          <w:rFonts w:ascii="Arial" w:hAnsi="Arial" w:cs="Arial"/>
          <w:b/>
          <w:color w:val="auto"/>
          <w:sz w:val="24"/>
          <w:szCs w:val="24"/>
        </w:rPr>
      </w:pPr>
      <w:r w:rsidRPr="00095729">
        <w:rPr>
          <w:rFonts w:ascii="Arial" w:hAnsi="Arial" w:cs="Arial"/>
          <w:b/>
          <w:color w:val="auto"/>
          <w:sz w:val="24"/>
          <w:szCs w:val="24"/>
        </w:rPr>
        <w:lastRenderedPageBreak/>
        <w:t>5.1.3 Qualificação econômico-financeira</w:t>
      </w:r>
    </w:p>
    <w:p w14:paraId="47D5699B" w14:textId="77777777" w:rsidR="001436AD" w:rsidRPr="00095729" w:rsidRDefault="001436AD" w:rsidP="00095729">
      <w:pPr>
        <w:spacing w:after="0" w:line="276" w:lineRule="auto"/>
        <w:ind w:left="567"/>
        <w:jc w:val="both"/>
        <w:rPr>
          <w:rFonts w:ascii="Arial" w:hAnsi="Arial" w:cs="Arial"/>
          <w:sz w:val="24"/>
          <w:szCs w:val="24"/>
        </w:rPr>
      </w:pPr>
      <w:r w:rsidRPr="00095729">
        <w:rPr>
          <w:rFonts w:ascii="Arial" w:hAnsi="Arial" w:cs="Arial"/>
          <w:b/>
          <w:sz w:val="24"/>
          <w:szCs w:val="24"/>
        </w:rPr>
        <w:t>a)</w:t>
      </w:r>
      <w:r w:rsidRPr="00095729">
        <w:rPr>
          <w:rFonts w:ascii="Arial" w:hAnsi="Arial" w:cs="Arial"/>
          <w:sz w:val="24"/>
          <w:szCs w:val="24"/>
        </w:rPr>
        <w:t xml:space="preserve"> Certidão negativa de falência, recuperação judicial ou extrajudicial, expedida pelo distribuidor da sede da pessoa jurídica ou do domicílio do empresário individual;</w:t>
      </w:r>
    </w:p>
    <w:p w14:paraId="614142A9" w14:textId="77777777" w:rsidR="001436AD" w:rsidRPr="00095729" w:rsidRDefault="001436AD" w:rsidP="00095729">
      <w:pPr>
        <w:tabs>
          <w:tab w:val="left" w:pos="0"/>
        </w:tabs>
        <w:autoSpaceDE w:val="0"/>
        <w:autoSpaceDN w:val="0"/>
        <w:adjustRightInd w:val="0"/>
        <w:spacing w:after="0" w:line="276" w:lineRule="auto"/>
        <w:ind w:left="851"/>
        <w:jc w:val="both"/>
        <w:rPr>
          <w:rFonts w:ascii="Arial" w:hAnsi="Arial" w:cs="Arial"/>
          <w:sz w:val="24"/>
          <w:szCs w:val="24"/>
        </w:rPr>
      </w:pPr>
      <w:r w:rsidRPr="00095729">
        <w:rPr>
          <w:rFonts w:ascii="Arial" w:hAnsi="Arial" w:cs="Arial"/>
          <w:b/>
          <w:sz w:val="24"/>
          <w:szCs w:val="24"/>
        </w:rPr>
        <w:t>a.1)</w:t>
      </w:r>
      <w:r w:rsidRPr="00095729">
        <w:rPr>
          <w:rFonts w:ascii="Arial" w:hAnsi="Arial" w:cs="Arial"/>
          <w:sz w:val="24"/>
          <w:szCs w:val="24"/>
        </w:rPr>
        <w:t xml:space="preserve"> Se o licitante for </w:t>
      </w:r>
      <w:proofErr w:type="gramStart"/>
      <w:r w:rsidRPr="00095729">
        <w:rPr>
          <w:rFonts w:ascii="Arial" w:hAnsi="Arial" w:cs="Arial"/>
          <w:sz w:val="24"/>
          <w:szCs w:val="24"/>
        </w:rPr>
        <w:t>cooperativa</w:t>
      </w:r>
      <w:proofErr w:type="gramEnd"/>
      <w:r w:rsidRPr="00095729">
        <w:rPr>
          <w:rFonts w:ascii="Arial" w:hAnsi="Arial" w:cs="Arial"/>
          <w:sz w:val="24"/>
          <w:szCs w:val="24"/>
        </w:rPr>
        <w:t xml:space="preserve"> ou sociedade não empresária, a certidão mencionada na alínea “a” deverá ser substituída por certidão negativa de ações de insolvência civil.</w:t>
      </w:r>
    </w:p>
    <w:p w14:paraId="1FA7480E" w14:textId="77777777" w:rsidR="001436AD" w:rsidRPr="00095729" w:rsidRDefault="001436AD" w:rsidP="00095729">
      <w:pPr>
        <w:tabs>
          <w:tab w:val="left" w:pos="0"/>
        </w:tabs>
        <w:autoSpaceDE w:val="0"/>
        <w:autoSpaceDN w:val="0"/>
        <w:adjustRightInd w:val="0"/>
        <w:spacing w:after="0" w:line="276" w:lineRule="auto"/>
        <w:ind w:left="851"/>
        <w:jc w:val="both"/>
        <w:rPr>
          <w:rFonts w:ascii="Arial" w:hAnsi="Arial" w:cs="Arial"/>
          <w:sz w:val="24"/>
          <w:szCs w:val="24"/>
        </w:rPr>
      </w:pPr>
      <w:r w:rsidRPr="00095729">
        <w:rPr>
          <w:rFonts w:ascii="Arial" w:hAnsi="Arial" w:cs="Arial"/>
          <w:b/>
          <w:sz w:val="24"/>
          <w:szCs w:val="24"/>
        </w:rPr>
        <w:t>a.2)</w:t>
      </w:r>
      <w:r w:rsidRPr="00095729">
        <w:rPr>
          <w:rFonts w:ascii="Arial" w:hAnsi="Arial" w:cs="Arial"/>
          <w:sz w:val="24"/>
          <w:szCs w:val="24"/>
        </w:rPr>
        <w:t xml:space="preserve"> Caso o licitante esteja em recuperação judicial ou extrajudicial, deverá ser comprovado o acolhimento do plano de recuperação judicial ou a homologação do plano de recuperação extrajudicial, conforme o caso.</w:t>
      </w:r>
    </w:p>
    <w:p w14:paraId="6F8401D2" w14:textId="77777777" w:rsidR="001436AD" w:rsidRPr="00095729" w:rsidRDefault="001436AD" w:rsidP="00095729">
      <w:pPr>
        <w:tabs>
          <w:tab w:val="left" w:pos="0"/>
        </w:tabs>
        <w:autoSpaceDE w:val="0"/>
        <w:autoSpaceDN w:val="0"/>
        <w:adjustRightInd w:val="0"/>
        <w:spacing w:after="0" w:line="276" w:lineRule="auto"/>
        <w:ind w:left="851"/>
        <w:jc w:val="both"/>
        <w:rPr>
          <w:rFonts w:ascii="Arial" w:hAnsi="Arial" w:cs="Arial"/>
          <w:sz w:val="24"/>
          <w:szCs w:val="24"/>
        </w:rPr>
      </w:pPr>
      <w:r w:rsidRPr="00095729">
        <w:rPr>
          <w:rFonts w:ascii="Arial" w:hAnsi="Arial" w:cs="Arial"/>
          <w:b/>
          <w:sz w:val="24"/>
          <w:szCs w:val="24"/>
        </w:rPr>
        <w:t>a.3)</w:t>
      </w:r>
      <w:r w:rsidRPr="00095729">
        <w:rPr>
          <w:rFonts w:ascii="Arial" w:hAnsi="Arial" w:cs="Arial"/>
          <w:sz w:val="24"/>
          <w:szCs w:val="24"/>
        </w:rPr>
        <w:t xml:space="preserve"> Se o licitante não for sediado no Estado de São Paulo, as certidões deverão vir acompanhadas de declaração oficial da autoridade judiciária competente, relacionando os distribuidores que, na Comarca de sua sede, tenham atribuição para expedir certidões negativas de falências, de recuperação judicial ou de execução patrimonial.</w:t>
      </w:r>
    </w:p>
    <w:p w14:paraId="13D1527E" w14:textId="17C69033" w:rsidR="001436AD" w:rsidRPr="00095729" w:rsidRDefault="001436AD" w:rsidP="00095729">
      <w:pPr>
        <w:spacing w:after="0" w:line="276" w:lineRule="auto"/>
        <w:jc w:val="both"/>
        <w:rPr>
          <w:rFonts w:ascii="Arial" w:hAnsi="Arial" w:cs="Arial"/>
          <w:sz w:val="24"/>
          <w:szCs w:val="24"/>
        </w:rPr>
      </w:pPr>
    </w:p>
    <w:p w14:paraId="6BE7538D" w14:textId="229BFC89" w:rsidR="001436AD" w:rsidRPr="00095729" w:rsidRDefault="001436AD" w:rsidP="00095729">
      <w:pPr>
        <w:pStyle w:val="Ttulo2"/>
        <w:spacing w:before="0" w:line="276" w:lineRule="auto"/>
        <w:ind w:left="284"/>
        <w:jc w:val="both"/>
        <w:rPr>
          <w:rFonts w:ascii="Arial" w:hAnsi="Arial" w:cs="Arial"/>
          <w:b/>
          <w:color w:val="auto"/>
          <w:sz w:val="24"/>
          <w:szCs w:val="24"/>
        </w:rPr>
      </w:pPr>
      <w:bookmarkStart w:id="11" w:name="_Hlk50482477"/>
      <w:r w:rsidRPr="00095729">
        <w:rPr>
          <w:rFonts w:ascii="Arial" w:hAnsi="Arial" w:cs="Arial"/>
          <w:b/>
          <w:color w:val="auto"/>
          <w:sz w:val="24"/>
          <w:szCs w:val="24"/>
        </w:rPr>
        <w:t xml:space="preserve">5.1.4 Qualificação técnica </w:t>
      </w:r>
    </w:p>
    <w:p w14:paraId="42FCD973" w14:textId="3AD751E4" w:rsidR="009F42C0" w:rsidRPr="00095729" w:rsidRDefault="000C6212" w:rsidP="00095729">
      <w:pPr>
        <w:pStyle w:val="Ttulo2"/>
        <w:spacing w:before="0" w:line="276" w:lineRule="auto"/>
        <w:ind w:left="284"/>
        <w:jc w:val="both"/>
        <w:rPr>
          <w:rFonts w:ascii="Arial" w:hAnsi="Arial" w:cs="Arial"/>
          <w:bCs/>
          <w:color w:val="auto"/>
          <w:sz w:val="24"/>
          <w:szCs w:val="24"/>
        </w:rPr>
      </w:pPr>
      <w:r w:rsidRPr="00095729">
        <w:rPr>
          <w:rFonts w:ascii="Arial" w:hAnsi="Arial" w:cs="Arial"/>
          <w:b/>
          <w:color w:val="auto"/>
          <w:sz w:val="24"/>
          <w:szCs w:val="24"/>
        </w:rPr>
        <w:t xml:space="preserve">5.1.4.1. </w:t>
      </w:r>
      <w:r w:rsidR="007B292B" w:rsidRPr="00095729">
        <w:rPr>
          <w:rFonts w:ascii="Arial" w:eastAsiaTheme="minorHAnsi" w:hAnsi="Arial" w:cs="Arial"/>
          <w:color w:val="auto"/>
          <w:sz w:val="24"/>
          <w:szCs w:val="24"/>
        </w:rPr>
        <w:t xml:space="preserve">A Licitante deverá apresentar </w:t>
      </w:r>
      <w:proofErr w:type="gramStart"/>
      <w:r w:rsidR="007B292B" w:rsidRPr="00095729">
        <w:rPr>
          <w:rFonts w:ascii="Arial" w:eastAsiaTheme="minorHAnsi" w:hAnsi="Arial" w:cs="Arial"/>
          <w:color w:val="auto"/>
          <w:sz w:val="24"/>
          <w:szCs w:val="24"/>
        </w:rPr>
        <w:t>ART</w:t>
      </w:r>
      <w:r w:rsidR="009D6CBA" w:rsidRPr="00095729">
        <w:rPr>
          <w:rFonts w:ascii="Arial" w:eastAsiaTheme="minorHAnsi" w:hAnsi="Arial" w:cs="Arial"/>
          <w:color w:val="auto"/>
          <w:sz w:val="24"/>
          <w:szCs w:val="24"/>
        </w:rPr>
        <w:t>(</w:t>
      </w:r>
      <w:proofErr w:type="gramEnd"/>
      <w:r w:rsidR="009D6CBA" w:rsidRPr="00095729">
        <w:rPr>
          <w:rFonts w:ascii="Arial" w:eastAsiaTheme="minorHAnsi" w:hAnsi="Arial" w:cs="Arial"/>
          <w:color w:val="auto"/>
          <w:sz w:val="24"/>
          <w:szCs w:val="24"/>
        </w:rPr>
        <w:t>Anotação de Responsabilidade Técnica)</w:t>
      </w:r>
      <w:r w:rsidR="007B292B" w:rsidRPr="00095729">
        <w:rPr>
          <w:rFonts w:ascii="Arial" w:eastAsiaTheme="minorHAnsi" w:hAnsi="Arial" w:cs="Arial"/>
          <w:color w:val="auto"/>
          <w:sz w:val="24"/>
          <w:szCs w:val="24"/>
        </w:rPr>
        <w:t xml:space="preserve"> e documentos pertinentes sobre as manutenções preventivas das máquinas conforme normas vigentes como NR-18, NR-11</w:t>
      </w:r>
      <w:r w:rsidR="00A74D85" w:rsidRPr="00095729">
        <w:rPr>
          <w:rFonts w:ascii="Arial" w:eastAsiaTheme="minorHAnsi" w:hAnsi="Arial" w:cs="Arial"/>
          <w:color w:val="auto"/>
          <w:sz w:val="24"/>
          <w:szCs w:val="24"/>
        </w:rPr>
        <w:t>, NR-12</w:t>
      </w:r>
      <w:r w:rsidR="007B292B" w:rsidRPr="00095729">
        <w:rPr>
          <w:rFonts w:ascii="Arial" w:eastAsiaTheme="minorHAnsi" w:hAnsi="Arial" w:cs="Arial"/>
          <w:color w:val="auto"/>
          <w:sz w:val="24"/>
          <w:szCs w:val="24"/>
        </w:rPr>
        <w:t xml:space="preserve"> e NR-35.</w:t>
      </w:r>
    </w:p>
    <w:bookmarkEnd w:id="11"/>
    <w:p w14:paraId="2D069114" w14:textId="77777777" w:rsidR="001436AD" w:rsidRPr="00095729" w:rsidRDefault="001436AD" w:rsidP="00095729">
      <w:pPr>
        <w:spacing w:after="0" w:line="276" w:lineRule="auto"/>
        <w:ind w:left="567"/>
        <w:jc w:val="both"/>
        <w:rPr>
          <w:rFonts w:ascii="Arial" w:hAnsi="Arial" w:cs="Arial"/>
          <w:sz w:val="24"/>
          <w:szCs w:val="24"/>
        </w:rPr>
      </w:pPr>
    </w:p>
    <w:p w14:paraId="6FF872B2" w14:textId="77777777" w:rsidR="001436AD" w:rsidRPr="00095729" w:rsidRDefault="001436AD" w:rsidP="00095729">
      <w:pPr>
        <w:pStyle w:val="Ttulo2"/>
        <w:spacing w:before="0" w:line="276" w:lineRule="auto"/>
        <w:ind w:left="284"/>
        <w:jc w:val="both"/>
        <w:rPr>
          <w:rFonts w:ascii="Arial" w:hAnsi="Arial" w:cs="Arial"/>
          <w:b/>
          <w:color w:val="auto"/>
          <w:sz w:val="24"/>
          <w:szCs w:val="24"/>
        </w:rPr>
      </w:pPr>
      <w:r w:rsidRPr="00095729">
        <w:rPr>
          <w:rFonts w:ascii="Arial" w:hAnsi="Arial" w:cs="Arial"/>
          <w:b/>
          <w:color w:val="auto"/>
          <w:sz w:val="24"/>
          <w:szCs w:val="24"/>
        </w:rPr>
        <w:t xml:space="preserve">5.1.5 Declarações e outras comprovações. </w:t>
      </w:r>
    </w:p>
    <w:p w14:paraId="29551B5D" w14:textId="77777777" w:rsidR="001436AD" w:rsidRPr="00095729" w:rsidRDefault="001436AD" w:rsidP="00095729">
      <w:pPr>
        <w:spacing w:after="0" w:line="276" w:lineRule="auto"/>
        <w:ind w:left="567"/>
        <w:jc w:val="both"/>
        <w:rPr>
          <w:rFonts w:ascii="Arial" w:hAnsi="Arial" w:cs="Arial"/>
          <w:sz w:val="24"/>
          <w:szCs w:val="24"/>
        </w:rPr>
      </w:pPr>
      <w:r w:rsidRPr="00095729">
        <w:rPr>
          <w:rFonts w:ascii="Arial" w:hAnsi="Arial" w:cs="Arial"/>
          <w:b/>
          <w:sz w:val="24"/>
          <w:szCs w:val="24"/>
        </w:rPr>
        <w:t>5.1.5.1</w:t>
      </w:r>
      <w:r w:rsidRPr="00095729">
        <w:rPr>
          <w:rFonts w:ascii="Arial" w:hAnsi="Arial" w:cs="Arial"/>
          <w:sz w:val="24"/>
          <w:szCs w:val="24"/>
        </w:rPr>
        <w:tab/>
        <w:t>Os licitantes deverão apresentar, ainda dentro do Envelope 2 – Documentos de Habilitação, as seguintes declarações complementares:</w:t>
      </w:r>
    </w:p>
    <w:p w14:paraId="41078CA3" w14:textId="77777777" w:rsidR="001436AD" w:rsidRPr="00095729" w:rsidRDefault="001436AD" w:rsidP="00095729">
      <w:pPr>
        <w:spacing w:after="0" w:line="276" w:lineRule="auto"/>
        <w:ind w:left="851"/>
        <w:jc w:val="both"/>
        <w:rPr>
          <w:rFonts w:ascii="Arial" w:hAnsi="Arial" w:cs="Arial"/>
          <w:sz w:val="24"/>
          <w:szCs w:val="24"/>
        </w:rPr>
      </w:pPr>
      <w:r w:rsidRPr="00095729">
        <w:rPr>
          <w:rFonts w:ascii="Arial" w:hAnsi="Arial" w:cs="Arial"/>
          <w:b/>
          <w:sz w:val="24"/>
          <w:szCs w:val="24"/>
        </w:rPr>
        <w:t>a)</w:t>
      </w:r>
      <w:r w:rsidRPr="00095729">
        <w:rPr>
          <w:rFonts w:ascii="Arial" w:hAnsi="Arial" w:cs="Arial"/>
          <w:sz w:val="24"/>
          <w:szCs w:val="24"/>
        </w:rPr>
        <w:t xml:space="preserve"> Declaração subscrita por representante legal do licitante, em conformidade com o modelo constante do </w:t>
      </w:r>
      <w:r w:rsidRPr="00095729">
        <w:rPr>
          <w:rFonts w:ascii="Arial" w:hAnsi="Arial" w:cs="Arial"/>
          <w:b/>
          <w:sz w:val="24"/>
          <w:szCs w:val="24"/>
        </w:rPr>
        <w:t>ANEXO V.1</w:t>
      </w:r>
      <w:r w:rsidRPr="00095729">
        <w:rPr>
          <w:rFonts w:ascii="Arial" w:hAnsi="Arial" w:cs="Arial"/>
          <w:sz w:val="24"/>
          <w:szCs w:val="24"/>
        </w:rPr>
        <w:t>, atestando que:</w:t>
      </w:r>
    </w:p>
    <w:p w14:paraId="59AB187D" w14:textId="77777777" w:rsidR="001436AD" w:rsidRPr="00095729" w:rsidRDefault="001436AD" w:rsidP="00095729">
      <w:pPr>
        <w:tabs>
          <w:tab w:val="left" w:pos="1701"/>
          <w:tab w:val="left" w:pos="1985"/>
          <w:tab w:val="left" w:pos="2127"/>
          <w:tab w:val="left" w:pos="2552"/>
        </w:tabs>
        <w:autoSpaceDE w:val="0"/>
        <w:autoSpaceDN w:val="0"/>
        <w:adjustRightInd w:val="0"/>
        <w:spacing w:after="0" w:line="276" w:lineRule="auto"/>
        <w:ind w:left="1134"/>
        <w:jc w:val="both"/>
        <w:rPr>
          <w:rFonts w:ascii="Arial" w:hAnsi="Arial" w:cs="Arial"/>
          <w:sz w:val="24"/>
          <w:szCs w:val="24"/>
        </w:rPr>
      </w:pPr>
      <w:r w:rsidRPr="00095729">
        <w:rPr>
          <w:rFonts w:ascii="Arial" w:hAnsi="Arial" w:cs="Arial"/>
          <w:b/>
          <w:sz w:val="24"/>
          <w:szCs w:val="24"/>
        </w:rPr>
        <w:t>a.1)</w:t>
      </w:r>
      <w:r w:rsidRPr="00095729">
        <w:rPr>
          <w:rFonts w:ascii="Arial" w:hAnsi="Arial" w:cs="Arial"/>
          <w:sz w:val="24"/>
          <w:szCs w:val="24"/>
        </w:rPr>
        <w:t xml:space="preserve"> se encontra em situação regular perante o Ministério do Trabalho no que se refere a observância do disposto no inciso XXXIII do artigo 7.º da Constituição Federal, na forma do Decreto Estadual nº. 42.911/1998;</w:t>
      </w:r>
    </w:p>
    <w:p w14:paraId="13D753FF" w14:textId="77777777" w:rsidR="001436AD" w:rsidRPr="00095729" w:rsidRDefault="001436AD" w:rsidP="00095729">
      <w:pPr>
        <w:tabs>
          <w:tab w:val="left" w:pos="1134"/>
          <w:tab w:val="left" w:pos="1701"/>
          <w:tab w:val="left" w:pos="1985"/>
          <w:tab w:val="left" w:pos="2127"/>
          <w:tab w:val="left" w:pos="2552"/>
        </w:tabs>
        <w:autoSpaceDE w:val="0"/>
        <w:autoSpaceDN w:val="0"/>
        <w:adjustRightInd w:val="0"/>
        <w:spacing w:after="0" w:line="276" w:lineRule="auto"/>
        <w:ind w:left="1134"/>
        <w:jc w:val="both"/>
        <w:rPr>
          <w:rFonts w:ascii="Arial" w:hAnsi="Arial" w:cs="Arial"/>
          <w:sz w:val="24"/>
          <w:szCs w:val="24"/>
        </w:rPr>
      </w:pPr>
      <w:r w:rsidRPr="00095729">
        <w:rPr>
          <w:rFonts w:ascii="Arial" w:hAnsi="Arial" w:cs="Arial"/>
          <w:b/>
          <w:sz w:val="24"/>
          <w:szCs w:val="24"/>
        </w:rPr>
        <w:t>a.2)</w:t>
      </w:r>
      <w:r w:rsidRPr="00095729">
        <w:rPr>
          <w:rFonts w:ascii="Arial" w:hAnsi="Arial" w:cs="Arial"/>
          <w:sz w:val="24"/>
          <w:szCs w:val="24"/>
        </w:rPr>
        <w:t xml:space="preserve"> inexiste impedimento legal para licitar ou contratar com a Administração, inclusive em virtude das disposições da Lei Estadual nº 10.218/1999;</w:t>
      </w:r>
    </w:p>
    <w:p w14:paraId="46BE1648" w14:textId="0815F880" w:rsidR="001436AD" w:rsidRDefault="001436AD" w:rsidP="00095729">
      <w:pPr>
        <w:tabs>
          <w:tab w:val="left" w:pos="1134"/>
          <w:tab w:val="left" w:pos="1701"/>
          <w:tab w:val="left" w:pos="1985"/>
          <w:tab w:val="left" w:pos="2127"/>
          <w:tab w:val="left" w:pos="2552"/>
        </w:tabs>
        <w:autoSpaceDE w:val="0"/>
        <w:autoSpaceDN w:val="0"/>
        <w:adjustRightInd w:val="0"/>
        <w:spacing w:after="0" w:line="276" w:lineRule="auto"/>
        <w:ind w:left="1134"/>
        <w:jc w:val="both"/>
        <w:rPr>
          <w:rFonts w:ascii="Arial" w:hAnsi="Arial" w:cs="Arial"/>
          <w:sz w:val="24"/>
          <w:szCs w:val="24"/>
        </w:rPr>
      </w:pPr>
      <w:r w:rsidRPr="00095729">
        <w:rPr>
          <w:rFonts w:ascii="Arial" w:hAnsi="Arial" w:cs="Arial"/>
          <w:b/>
          <w:sz w:val="24"/>
          <w:szCs w:val="24"/>
        </w:rPr>
        <w:t>a.3)</w:t>
      </w:r>
      <w:r w:rsidRPr="00095729">
        <w:rPr>
          <w:rFonts w:ascii="Arial" w:hAnsi="Arial" w:cs="Arial"/>
          <w:sz w:val="24"/>
          <w:szCs w:val="24"/>
        </w:rPr>
        <w:t xml:space="preserve"> cumpre as normas relativas à saúde e segurança do trabalho, nos termos do artigo 117, parágrafo único, da Constituição Estadual.</w:t>
      </w:r>
    </w:p>
    <w:p w14:paraId="4DEAEE23" w14:textId="0CB99C40" w:rsidR="00095729" w:rsidRDefault="00095729" w:rsidP="00095729">
      <w:pPr>
        <w:tabs>
          <w:tab w:val="left" w:pos="1134"/>
          <w:tab w:val="left" w:pos="1701"/>
          <w:tab w:val="left" w:pos="1985"/>
          <w:tab w:val="left" w:pos="2127"/>
          <w:tab w:val="left" w:pos="2552"/>
        </w:tabs>
        <w:autoSpaceDE w:val="0"/>
        <w:autoSpaceDN w:val="0"/>
        <w:adjustRightInd w:val="0"/>
        <w:spacing w:after="0" w:line="276" w:lineRule="auto"/>
        <w:ind w:left="1134"/>
        <w:jc w:val="both"/>
        <w:rPr>
          <w:rFonts w:ascii="Arial" w:hAnsi="Arial" w:cs="Arial"/>
          <w:sz w:val="24"/>
          <w:szCs w:val="24"/>
        </w:rPr>
      </w:pPr>
    </w:p>
    <w:p w14:paraId="47ABF35B" w14:textId="2AA3B510" w:rsidR="00095729" w:rsidRDefault="00095729" w:rsidP="00095729">
      <w:pPr>
        <w:tabs>
          <w:tab w:val="left" w:pos="1134"/>
          <w:tab w:val="left" w:pos="1701"/>
          <w:tab w:val="left" w:pos="1985"/>
          <w:tab w:val="left" w:pos="2127"/>
          <w:tab w:val="left" w:pos="2552"/>
        </w:tabs>
        <w:autoSpaceDE w:val="0"/>
        <w:autoSpaceDN w:val="0"/>
        <w:adjustRightInd w:val="0"/>
        <w:spacing w:after="0" w:line="276" w:lineRule="auto"/>
        <w:ind w:left="1134"/>
        <w:jc w:val="both"/>
        <w:rPr>
          <w:rFonts w:ascii="Arial" w:hAnsi="Arial" w:cs="Arial"/>
          <w:sz w:val="24"/>
          <w:szCs w:val="24"/>
        </w:rPr>
      </w:pPr>
    </w:p>
    <w:p w14:paraId="6565F9D5" w14:textId="77777777" w:rsidR="00095729" w:rsidRPr="00095729" w:rsidRDefault="00095729" w:rsidP="00095729">
      <w:pPr>
        <w:tabs>
          <w:tab w:val="left" w:pos="1134"/>
          <w:tab w:val="left" w:pos="1701"/>
          <w:tab w:val="left" w:pos="1985"/>
          <w:tab w:val="left" w:pos="2127"/>
          <w:tab w:val="left" w:pos="2552"/>
        </w:tabs>
        <w:autoSpaceDE w:val="0"/>
        <w:autoSpaceDN w:val="0"/>
        <w:adjustRightInd w:val="0"/>
        <w:spacing w:after="0" w:line="276" w:lineRule="auto"/>
        <w:ind w:left="1134"/>
        <w:jc w:val="both"/>
        <w:rPr>
          <w:rFonts w:ascii="Arial" w:hAnsi="Arial" w:cs="Arial"/>
          <w:sz w:val="24"/>
          <w:szCs w:val="24"/>
        </w:rPr>
      </w:pPr>
    </w:p>
    <w:p w14:paraId="3D8923A1" w14:textId="77777777" w:rsidR="001436AD" w:rsidRPr="00095729" w:rsidRDefault="001436AD" w:rsidP="00095729">
      <w:pPr>
        <w:spacing w:after="0" w:line="276" w:lineRule="auto"/>
        <w:jc w:val="both"/>
        <w:rPr>
          <w:rFonts w:ascii="Arial" w:hAnsi="Arial" w:cs="Arial"/>
          <w:b/>
          <w:sz w:val="24"/>
          <w:szCs w:val="24"/>
        </w:rPr>
      </w:pPr>
      <w:r w:rsidRPr="00095729">
        <w:rPr>
          <w:rFonts w:ascii="Arial" w:hAnsi="Arial" w:cs="Arial"/>
          <w:b/>
          <w:sz w:val="24"/>
          <w:szCs w:val="24"/>
        </w:rPr>
        <w:lastRenderedPageBreak/>
        <w:t>5.2 Disposições gerais sobre os documentos de habilitação</w:t>
      </w:r>
    </w:p>
    <w:p w14:paraId="5128AF74"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 xml:space="preserve">5.2.1 Forma de apresentação. </w:t>
      </w:r>
      <w:r w:rsidRPr="00095729">
        <w:rPr>
          <w:rFonts w:ascii="Arial" w:hAnsi="Arial" w:cs="Arial"/>
          <w:sz w:val="24"/>
          <w:szCs w:val="24"/>
        </w:rPr>
        <w:t xml:space="preserve">Os documentos necessários à habilitação poderão ser apresentados em original, em cópia autenticada ou em cópia simples. </w:t>
      </w:r>
    </w:p>
    <w:p w14:paraId="20DFD86C" w14:textId="77777777" w:rsidR="001436AD" w:rsidRPr="00095729" w:rsidRDefault="001436AD" w:rsidP="00095729">
      <w:pPr>
        <w:spacing w:after="0" w:line="276" w:lineRule="auto"/>
        <w:ind w:left="567"/>
        <w:jc w:val="both"/>
        <w:rPr>
          <w:rFonts w:ascii="Arial" w:hAnsi="Arial" w:cs="Arial"/>
          <w:b/>
          <w:strike/>
          <w:sz w:val="24"/>
          <w:szCs w:val="24"/>
        </w:rPr>
      </w:pPr>
      <w:r w:rsidRPr="00095729">
        <w:rPr>
          <w:rFonts w:ascii="Arial" w:hAnsi="Arial" w:cs="Arial"/>
          <w:b/>
          <w:sz w:val="24"/>
          <w:szCs w:val="24"/>
        </w:rPr>
        <w:t>5.2.1.1</w:t>
      </w:r>
      <w:r w:rsidRPr="00095729">
        <w:rPr>
          <w:rFonts w:ascii="Arial" w:hAnsi="Arial" w:cs="Arial"/>
          <w:sz w:val="24"/>
          <w:szCs w:val="24"/>
        </w:rPr>
        <w:t xml:space="preserve"> Tratando-se de cópia simples, os originais respectivos devem ser apresentados para realização de conferência e certificação pela Comissão de Licitação;</w:t>
      </w:r>
    </w:p>
    <w:p w14:paraId="467E748F" w14:textId="77777777" w:rsidR="001436AD" w:rsidRPr="00095729" w:rsidRDefault="001436AD" w:rsidP="00095729">
      <w:pPr>
        <w:spacing w:after="0" w:line="276" w:lineRule="auto"/>
        <w:ind w:left="567"/>
        <w:jc w:val="both"/>
        <w:rPr>
          <w:rFonts w:ascii="Arial" w:hAnsi="Arial" w:cs="Arial"/>
          <w:sz w:val="24"/>
          <w:szCs w:val="24"/>
        </w:rPr>
      </w:pPr>
      <w:r w:rsidRPr="00095729">
        <w:rPr>
          <w:rFonts w:ascii="Arial" w:hAnsi="Arial" w:cs="Arial"/>
          <w:b/>
          <w:sz w:val="24"/>
          <w:szCs w:val="24"/>
        </w:rPr>
        <w:t xml:space="preserve">5.2.1.2 </w:t>
      </w:r>
      <w:r w:rsidRPr="00095729">
        <w:rPr>
          <w:rFonts w:ascii="Arial" w:hAnsi="Arial" w:cs="Arial"/>
          <w:sz w:val="24"/>
          <w:szCs w:val="24"/>
        </w:rPr>
        <w:t xml:space="preserve">Os documentos apresentados para fins de habilitação não serão devolvidos aos licitantes, uma vez que, após a abertura do envelope de habilitação, ficarão retidos nos autos do processo; </w:t>
      </w:r>
    </w:p>
    <w:p w14:paraId="7C4A7D2B" w14:textId="77777777" w:rsidR="001436AD" w:rsidRPr="00095729" w:rsidRDefault="001436AD" w:rsidP="00095729">
      <w:pPr>
        <w:spacing w:after="0" w:line="276" w:lineRule="auto"/>
        <w:ind w:left="567"/>
        <w:jc w:val="both"/>
        <w:rPr>
          <w:rFonts w:ascii="Arial" w:hAnsi="Arial" w:cs="Arial"/>
          <w:sz w:val="24"/>
          <w:szCs w:val="24"/>
        </w:rPr>
      </w:pPr>
      <w:r w:rsidRPr="00095729">
        <w:rPr>
          <w:rFonts w:ascii="Arial" w:hAnsi="Arial" w:cs="Arial"/>
          <w:b/>
          <w:sz w:val="24"/>
          <w:szCs w:val="24"/>
        </w:rPr>
        <w:t xml:space="preserve">5.2.1.3 </w:t>
      </w:r>
      <w:r w:rsidRPr="00095729">
        <w:rPr>
          <w:rFonts w:ascii="Arial" w:hAnsi="Arial" w:cs="Arial"/>
          <w:sz w:val="24"/>
          <w:szCs w:val="24"/>
        </w:rPr>
        <w:tab/>
        <w:t xml:space="preserve">Não serão aceitos protocolos em substituição aos documentos exigidos. </w:t>
      </w:r>
    </w:p>
    <w:p w14:paraId="50B0D80D" w14:textId="77777777" w:rsidR="001436AD" w:rsidRPr="00095729" w:rsidRDefault="001436AD" w:rsidP="00095729">
      <w:pPr>
        <w:pStyle w:val="Default"/>
        <w:tabs>
          <w:tab w:val="left" w:pos="426"/>
        </w:tabs>
        <w:spacing w:line="276" w:lineRule="auto"/>
        <w:ind w:left="284"/>
        <w:jc w:val="both"/>
        <w:rPr>
          <w:rFonts w:ascii="Arial" w:hAnsi="Arial" w:cs="Arial"/>
          <w:b/>
        </w:rPr>
      </w:pPr>
      <w:r w:rsidRPr="00095729">
        <w:rPr>
          <w:rFonts w:ascii="Arial" w:hAnsi="Arial" w:cs="Arial"/>
          <w:b/>
        </w:rPr>
        <w:t>5.2.2</w:t>
      </w:r>
      <w:r w:rsidRPr="00095729">
        <w:rPr>
          <w:rFonts w:ascii="Arial" w:hAnsi="Arial" w:cs="Arial"/>
        </w:rPr>
        <w:t xml:space="preserve"> </w:t>
      </w:r>
      <w:r w:rsidRPr="00095729">
        <w:rPr>
          <w:rFonts w:ascii="Arial" w:hAnsi="Arial" w:cs="Arial"/>
          <w:b/>
        </w:rPr>
        <w:t>Validade</w:t>
      </w:r>
    </w:p>
    <w:p w14:paraId="2B5D4743" w14:textId="77777777" w:rsidR="001436AD" w:rsidRPr="00095729" w:rsidRDefault="001436AD" w:rsidP="00095729">
      <w:pPr>
        <w:pStyle w:val="Default"/>
        <w:tabs>
          <w:tab w:val="left" w:pos="426"/>
        </w:tabs>
        <w:spacing w:line="276" w:lineRule="auto"/>
        <w:ind w:left="567"/>
        <w:jc w:val="both"/>
        <w:rPr>
          <w:rFonts w:ascii="Arial" w:hAnsi="Arial" w:cs="Arial"/>
          <w:color w:val="auto"/>
        </w:rPr>
      </w:pPr>
      <w:r w:rsidRPr="00095729">
        <w:rPr>
          <w:rFonts w:ascii="Arial" w:hAnsi="Arial" w:cs="Arial"/>
          <w:b/>
        </w:rPr>
        <w:t xml:space="preserve">5.2.2.1 </w:t>
      </w:r>
      <w:r w:rsidRPr="00095729">
        <w:rPr>
          <w:rFonts w:ascii="Arial" w:hAnsi="Arial" w:cs="Arial"/>
          <w:color w:val="auto"/>
        </w:rPr>
        <w:t xml:space="preserve">Todos os documentos deverão estar dentro do prazo de suas validades; </w:t>
      </w:r>
    </w:p>
    <w:p w14:paraId="34839554" w14:textId="77777777" w:rsidR="001436AD" w:rsidRPr="00095729" w:rsidRDefault="001436AD" w:rsidP="00095729">
      <w:pPr>
        <w:pStyle w:val="Default"/>
        <w:tabs>
          <w:tab w:val="left" w:pos="426"/>
        </w:tabs>
        <w:spacing w:line="276" w:lineRule="auto"/>
        <w:ind w:left="567"/>
        <w:jc w:val="both"/>
        <w:rPr>
          <w:rFonts w:ascii="Arial" w:hAnsi="Arial" w:cs="Arial"/>
        </w:rPr>
      </w:pPr>
      <w:r w:rsidRPr="00095729">
        <w:rPr>
          <w:rFonts w:ascii="Arial" w:hAnsi="Arial" w:cs="Arial"/>
          <w:b/>
        </w:rPr>
        <w:t xml:space="preserve">5.2.2.2 </w:t>
      </w:r>
      <w:r w:rsidRPr="00095729">
        <w:rPr>
          <w:rFonts w:ascii="Arial" w:hAnsi="Arial" w:cs="Arial"/>
        </w:rPr>
        <w:t>Na hipótese de não constar prazo de validade nas certidões apresentadas, a Comissão de Licitação aceitará como válidas as expedidas até 180 (cento e oitenta) dias imediatamente anteriores à data da sessão pública para entrega dos envelopes e declarações complementares.</w:t>
      </w:r>
    </w:p>
    <w:p w14:paraId="37049600"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5.2.3</w:t>
      </w:r>
      <w:r w:rsidRPr="00095729">
        <w:rPr>
          <w:rFonts w:ascii="Arial" w:hAnsi="Arial" w:cs="Arial"/>
          <w:sz w:val="24"/>
          <w:szCs w:val="24"/>
        </w:rPr>
        <w:t xml:space="preserve"> </w:t>
      </w:r>
      <w:r w:rsidRPr="00095729">
        <w:rPr>
          <w:rFonts w:ascii="Arial" w:hAnsi="Arial" w:cs="Arial"/>
          <w:b/>
          <w:sz w:val="24"/>
          <w:szCs w:val="24"/>
        </w:rPr>
        <w:t xml:space="preserve">Matriz e Filiais. </w:t>
      </w:r>
      <w:r w:rsidRPr="00095729">
        <w:rPr>
          <w:rFonts w:ascii="Arial" w:hAnsi="Arial" w:cs="Arial"/>
          <w:sz w:val="24"/>
          <w:szCs w:val="24"/>
        </w:rPr>
        <w:t>Caso o objeto contratual venha a ser cumprido por filial do licitante, os documentos exigidos no item 5.1.2 deverão ser apresentados tanto pela matriz quanto pelo estabelecimento que executará o objeto do contrato.</w:t>
      </w:r>
    </w:p>
    <w:p w14:paraId="45FB59B6"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 xml:space="preserve">5.2.4 Isenções e imunidades tributárias. </w:t>
      </w:r>
      <w:r w:rsidRPr="00095729">
        <w:rPr>
          <w:rFonts w:ascii="Arial" w:hAnsi="Arial" w:cs="Arial"/>
          <w:sz w:val="24"/>
          <w:szCs w:val="24"/>
        </w:rPr>
        <w:t>O licitante que se considerar isento ou imune de tributos relacionados ao objeto da licitação, cuja regularidade fiscal seja exigida na presente Carta Convite, deverá comprovar tal condição mediante a apresentação de declaração emitida pela correspondente Fazenda do domicílio ou sede, ou outra equivalente, na forma da lei.</w:t>
      </w:r>
    </w:p>
    <w:p w14:paraId="16F38E74" w14:textId="6780DAB4" w:rsidR="001436AD" w:rsidRPr="00095729" w:rsidRDefault="001436AD" w:rsidP="00095729">
      <w:pPr>
        <w:pStyle w:val="Default"/>
        <w:spacing w:line="276" w:lineRule="auto"/>
        <w:ind w:left="284"/>
        <w:jc w:val="both"/>
        <w:rPr>
          <w:rFonts w:ascii="Arial" w:hAnsi="Arial" w:cs="Arial"/>
          <w:color w:val="auto"/>
        </w:rPr>
      </w:pPr>
      <w:r w:rsidRPr="00095729">
        <w:rPr>
          <w:rFonts w:ascii="Arial" w:hAnsi="Arial" w:cs="Arial"/>
          <w:b/>
          <w:color w:val="auto"/>
        </w:rPr>
        <w:t>5.2.5</w:t>
      </w:r>
      <w:r w:rsidRPr="00095729">
        <w:rPr>
          <w:rFonts w:ascii="Arial" w:hAnsi="Arial" w:cs="Arial"/>
          <w:color w:val="auto"/>
        </w:rPr>
        <w:t xml:space="preserve"> Os licitantes que não apresentarem os documentos exigidos nesta Carta Convite ou que os apresentarem incompletos, incorretos ou com validade expirada, serão inabilitados; </w:t>
      </w:r>
    </w:p>
    <w:p w14:paraId="18ACB3B6"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5.2.6</w:t>
      </w:r>
      <w:r w:rsidRPr="00095729">
        <w:rPr>
          <w:rFonts w:ascii="Arial" w:hAnsi="Arial" w:cs="Arial"/>
          <w:sz w:val="24"/>
          <w:szCs w:val="24"/>
        </w:rPr>
        <w:t xml:space="preserve"> </w:t>
      </w:r>
      <w:r w:rsidRPr="00095729">
        <w:rPr>
          <w:rFonts w:ascii="Arial" w:hAnsi="Arial" w:cs="Arial"/>
          <w:b/>
          <w:sz w:val="24"/>
          <w:szCs w:val="24"/>
        </w:rPr>
        <w:t>Cadastro Prévio.</w:t>
      </w:r>
      <w:r w:rsidRPr="00095729">
        <w:rPr>
          <w:rFonts w:ascii="Arial" w:hAnsi="Arial" w:cs="Arial"/>
          <w:sz w:val="24"/>
          <w:szCs w:val="24"/>
        </w:rPr>
        <w:t xml:space="preserve"> Os interessados cadastrados no Cadastro Unificado de Fornecedores do Estado de São Paulo – CAUFESP </w:t>
      </w:r>
      <w:r w:rsidRPr="00095729">
        <w:rPr>
          <w:rFonts w:ascii="Arial" w:hAnsi="Arial" w:cs="Arial"/>
          <w:b/>
          <w:sz w:val="24"/>
          <w:szCs w:val="24"/>
        </w:rPr>
        <w:t>e/ou</w:t>
      </w:r>
      <w:r w:rsidRPr="00095729">
        <w:rPr>
          <w:rFonts w:ascii="Arial" w:hAnsi="Arial" w:cs="Arial"/>
          <w:sz w:val="24"/>
          <w:szCs w:val="24"/>
        </w:rPr>
        <w:t xml:space="preserve"> no Cadastro de Fornecedores da Fundação </w:t>
      </w:r>
      <w:proofErr w:type="spellStart"/>
      <w:r w:rsidRPr="00095729">
        <w:rPr>
          <w:rFonts w:ascii="Arial" w:hAnsi="Arial" w:cs="Arial"/>
          <w:sz w:val="24"/>
          <w:szCs w:val="24"/>
        </w:rPr>
        <w:t>Butantan</w:t>
      </w:r>
      <w:proofErr w:type="spellEnd"/>
      <w:r w:rsidRPr="00095729">
        <w:rPr>
          <w:rFonts w:ascii="Arial" w:hAnsi="Arial" w:cs="Arial"/>
          <w:sz w:val="24"/>
          <w:szCs w:val="24"/>
        </w:rPr>
        <w:t xml:space="preserve">, poderão informar o respectivo cadastramento e apresentar no Envelope 2 – Documentos de Habilitação apenas os documentos relacionados nos itens 5.1.1 a 5.1.5 que não tenham sido apresentados para o cadastramento ou que, se apresentados, já estejam com os respectivos prazos de validade vencidos na data de apresentação das propostas. A Comissão de Licitação diligenciará junto ao CAUFESP </w:t>
      </w:r>
      <w:r w:rsidRPr="00095729">
        <w:rPr>
          <w:rFonts w:ascii="Arial" w:hAnsi="Arial" w:cs="Arial"/>
          <w:b/>
          <w:bCs/>
          <w:sz w:val="24"/>
          <w:szCs w:val="24"/>
        </w:rPr>
        <w:t>e/ou</w:t>
      </w:r>
      <w:r w:rsidRPr="00095729">
        <w:rPr>
          <w:rFonts w:ascii="Arial" w:hAnsi="Arial" w:cs="Arial"/>
          <w:sz w:val="24"/>
          <w:szCs w:val="24"/>
        </w:rPr>
        <w:t xml:space="preserve"> à Fundação </w:t>
      </w:r>
      <w:proofErr w:type="spellStart"/>
      <w:r w:rsidRPr="00095729">
        <w:rPr>
          <w:rFonts w:ascii="Arial" w:hAnsi="Arial" w:cs="Arial"/>
          <w:sz w:val="24"/>
          <w:szCs w:val="24"/>
        </w:rPr>
        <w:t>Butantan</w:t>
      </w:r>
      <w:proofErr w:type="spellEnd"/>
      <w:r w:rsidRPr="00095729">
        <w:rPr>
          <w:rFonts w:ascii="Arial" w:hAnsi="Arial" w:cs="Arial"/>
          <w:sz w:val="24"/>
          <w:szCs w:val="24"/>
        </w:rPr>
        <w:t xml:space="preserve"> para aferir o cumprimento dos requisitos de habilitação constantes do respectivo cadastro.</w:t>
      </w:r>
    </w:p>
    <w:p w14:paraId="56B19E1E" w14:textId="77777777" w:rsidR="001436AD" w:rsidRPr="00095729" w:rsidRDefault="001436AD" w:rsidP="00095729">
      <w:pPr>
        <w:pStyle w:val="Default"/>
        <w:tabs>
          <w:tab w:val="left" w:pos="426"/>
        </w:tabs>
        <w:spacing w:line="276" w:lineRule="auto"/>
        <w:jc w:val="both"/>
        <w:rPr>
          <w:rFonts w:ascii="Arial" w:hAnsi="Arial" w:cs="Arial"/>
          <w:b/>
          <w:bCs/>
          <w:color w:val="auto"/>
        </w:rPr>
      </w:pPr>
      <w:r w:rsidRPr="00095729">
        <w:rPr>
          <w:rFonts w:ascii="Arial" w:hAnsi="Arial" w:cs="Arial"/>
          <w:b/>
          <w:bCs/>
          <w:color w:val="auto"/>
          <w:shd w:val="clear" w:color="auto" w:fill="DBDBDB" w:themeFill="accent3" w:themeFillTint="66"/>
        </w:rPr>
        <w:lastRenderedPageBreak/>
        <w:t>6.</w:t>
      </w:r>
      <w:r w:rsidRPr="00095729">
        <w:rPr>
          <w:rFonts w:ascii="Arial" w:hAnsi="Arial" w:cs="Arial"/>
          <w:b/>
          <w:bCs/>
          <w:color w:val="auto"/>
          <w:shd w:val="clear" w:color="auto" w:fill="DBDBDB" w:themeFill="accent3" w:themeFillTint="66"/>
        </w:rPr>
        <w:tab/>
        <w:t xml:space="preserve">SESSÃO PÚBLICA DE ENTREGA DOS ENVELOPES </w:t>
      </w:r>
    </w:p>
    <w:p w14:paraId="770BDB95" w14:textId="77777777" w:rsidR="001436AD" w:rsidRPr="00095729" w:rsidRDefault="001436AD" w:rsidP="00095729">
      <w:pPr>
        <w:pStyle w:val="Default"/>
        <w:tabs>
          <w:tab w:val="left" w:pos="426"/>
        </w:tabs>
        <w:spacing w:line="276" w:lineRule="auto"/>
        <w:jc w:val="both"/>
        <w:rPr>
          <w:rFonts w:ascii="Arial" w:hAnsi="Arial" w:cs="Arial"/>
          <w:color w:val="auto"/>
          <w:lang w:val="pt-PT"/>
        </w:rPr>
      </w:pPr>
      <w:r w:rsidRPr="00095729">
        <w:rPr>
          <w:rFonts w:ascii="Arial" w:hAnsi="Arial" w:cs="Arial"/>
          <w:b/>
          <w:bCs/>
          <w:color w:val="auto"/>
        </w:rPr>
        <w:t xml:space="preserve"> </w:t>
      </w:r>
    </w:p>
    <w:p w14:paraId="1CF3D88B" w14:textId="66A1FEB9" w:rsidR="001436AD" w:rsidRPr="00095729" w:rsidRDefault="001436AD" w:rsidP="00095729">
      <w:pPr>
        <w:pStyle w:val="Default"/>
        <w:tabs>
          <w:tab w:val="left" w:pos="426"/>
        </w:tabs>
        <w:spacing w:line="276" w:lineRule="auto"/>
        <w:jc w:val="both"/>
        <w:rPr>
          <w:rFonts w:ascii="Arial" w:hAnsi="Arial" w:cs="Arial"/>
        </w:rPr>
      </w:pPr>
      <w:r w:rsidRPr="00095729">
        <w:rPr>
          <w:rFonts w:ascii="Arial" w:hAnsi="Arial" w:cs="Arial"/>
          <w:b/>
        </w:rPr>
        <w:t>6.1</w:t>
      </w:r>
      <w:r w:rsidRPr="00095729">
        <w:rPr>
          <w:rFonts w:ascii="Arial" w:hAnsi="Arial" w:cs="Arial"/>
        </w:rPr>
        <w:tab/>
      </w:r>
      <w:r w:rsidRPr="00095729">
        <w:rPr>
          <w:rFonts w:ascii="Arial" w:hAnsi="Arial" w:cs="Arial"/>
          <w:b/>
        </w:rPr>
        <w:t>Credenciamento.</w:t>
      </w:r>
      <w:r w:rsidRPr="00095729">
        <w:rPr>
          <w:rFonts w:ascii="Arial" w:hAnsi="Arial" w:cs="Arial"/>
        </w:rPr>
        <w:t xml:space="preserve"> No dia, horário e local indicados no preâmbulo deste </w:t>
      </w:r>
      <w:r w:rsidRPr="00095729">
        <w:rPr>
          <w:rFonts w:ascii="Arial" w:hAnsi="Arial" w:cs="Arial"/>
          <w:b/>
          <w:bCs/>
        </w:rPr>
        <w:t xml:space="preserve">CONVITE </w:t>
      </w:r>
      <w:r w:rsidRPr="00095729">
        <w:rPr>
          <w:rFonts w:ascii="Arial" w:hAnsi="Arial" w:cs="Arial"/>
          <w:bCs/>
        </w:rPr>
        <w:t>a Comissão de Licitação</w:t>
      </w:r>
      <w:r w:rsidRPr="00095729">
        <w:rPr>
          <w:rFonts w:ascii="Arial" w:hAnsi="Arial" w:cs="Arial"/>
          <w:b/>
          <w:bCs/>
        </w:rPr>
        <w:t xml:space="preserve"> </w:t>
      </w:r>
      <w:r w:rsidRPr="00095729">
        <w:rPr>
          <w:rFonts w:ascii="Arial" w:hAnsi="Arial" w:cs="Arial"/>
        </w:rPr>
        <w:t xml:space="preserve">instalará a sessão pública de processamento da licitação para receber os Envelopes 1 – Proposta de Preços e 2 – Documentos de Habilitação, e realizará o credenciamento dos representantes </w:t>
      </w:r>
      <w:r w:rsidRPr="00095729">
        <w:rPr>
          <w:rFonts w:ascii="Arial" w:hAnsi="Arial" w:cs="Arial"/>
          <w:color w:val="auto"/>
        </w:rPr>
        <w:t xml:space="preserve">de cada licitante convidada e/ou interessada na participação, </w:t>
      </w:r>
      <w:r w:rsidRPr="00095729">
        <w:rPr>
          <w:rFonts w:ascii="Arial" w:hAnsi="Arial" w:cs="Arial"/>
        </w:rPr>
        <w:t xml:space="preserve">mediante a apresentação, </w:t>
      </w:r>
      <w:r w:rsidRPr="00095729">
        <w:rPr>
          <w:rFonts w:ascii="Arial" w:hAnsi="Arial" w:cs="Arial"/>
          <w:u w:val="single"/>
        </w:rPr>
        <w:t>fora dos envelopes</w:t>
      </w:r>
      <w:r w:rsidRPr="00095729">
        <w:rPr>
          <w:rFonts w:ascii="Arial" w:hAnsi="Arial" w:cs="Arial"/>
        </w:rPr>
        <w:t xml:space="preserve">, da Carta de Credenciamento que compõe o </w:t>
      </w:r>
      <w:r w:rsidRPr="00095729">
        <w:rPr>
          <w:rFonts w:ascii="Arial" w:hAnsi="Arial" w:cs="Arial"/>
          <w:b/>
        </w:rPr>
        <w:t xml:space="preserve">ANEXO </w:t>
      </w:r>
      <w:r w:rsidR="00067147" w:rsidRPr="00095729">
        <w:rPr>
          <w:rFonts w:ascii="Arial" w:hAnsi="Arial" w:cs="Arial"/>
          <w:b/>
        </w:rPr>
        <w:t>IV</w:t>
      </w:r>
      <w:r w:rsidRPr="00095729">
        <w:rPr>
          <w:rFonts w:ascii="Arial" w:hAnsi="Arial" w:cs="Arial"/>
        </w:rPr>
        <w:t xml:space="preserve">. </w:t>
      </w:r>
    </w:p>
    <w:p w14:paraId="51C7183F"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6.1.1</w:t>
      </w:r>
      <w:r w:rsidRPr="00095729">
        <w:rPr>
          <w:rFonts w:ascii="Arial" w:hAnsi="Arial" w:cs="Arial"/>
          <w:sz w:val="24"/>
          <w:szCs w:val="24"/>
        </w:rPr>
        <w:t xml:space="preserve"> O licitante poderá apresentar-se à sessão pública por intermédio de seu representante legal ou de pessoa devidamente credenciada, mediante procuração com poderes específicos para intervir em qualquer fase do procedimento licitatório, inclusive para interpor recursos ou desistir de sua interposição.</w:t>
      </w:r>
    </w:p>
    <w:p w14:paraId="5DFA1B3A"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6.1.2</w:t>
      </w:r>
      <w:r w:rsidRPr="00095729">
        <w:rPr>
          <w:rFonts w:ascii="Arial" w:hAnsi="Arial" w:cs="Arial"/>
          <w:sz w:val="24"/>
          <w:szCs w:val="24"/>
        </w:rPr>
        <w:t xml:space="preserve"> Os representantes deverão identificar-se exibindo, </w:t>
      </w:r>
      <w:r w:rsidRPr="00095729">
        <w:rPr>
          <w:rFonts w:ascii="Arial" w:hAnsi="Arial" w:cs="Arial"/>
          <w:sz w:val="24"/>
          <w:szCs w:val="24"/>
          <w:u w:val="single"/>
        </w:rPr>
        <w:t>fora dos envelopes</w:t>
      </w:r>
      <w:r w:rsidRPr="00095729">
        <w:rPr>
          <w:rFonts w:ascii="Arial" w:hAnsi="Arial" w:cs="Arial"/>
          <w:sz w:val="24"/>
          <w:szCs w:val="24"/>
        </w:rPr>
        <w:t>, documento oficial de identificação, acompanhado do contrato social ou estatuto em vigor, do ato de designação dos dirigentes e do instrumento de procuração, quando for o caso, e outros documentos eventualmente necessários para a verificação dos poderes do outorgante e do mandatário.</w:t>
      </w:r>
    </w:p>
    <w:p w14:paraId="5EF360F3"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 xml:space="preserve">6.1.3 </w:t>
      </w:r>
      <w:r w:rsidRPr="00095729">
        <w:rPr>
          <w:rFonts w:ascii="Arial" w:hAnsi="Arial" w:cs="Arial"/>
          <w:sz w:val="24"/>
          <w:szCs w:val="24"/>
        </w:rPr>
        <w:t>O credenciamento poderá ser realizado antes do início da abertura de cada uma das sessões designada pela Comissão de Licitação.</w:t>
      </w:r>
    </w:p>
    <w:p w14:paraId="39DB4529"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rPr>
        <w:t>6.2</w:t>
      </w:r>
      <w:r w:rsidRPr="00095729">
        <w:rPr>
          <w:rFonts w:ascii="Arial" w:hAnsi="Arial" w:cs="Arial"/>
          <w:sz w:val="24"/>
          <w:szCs w:val="24"/>
        </w:rPr>
        <w:t xml:space="preserve"> </w:t>
      </w:r>
      <w:r w:rsidRPr="00095729">
        <w:rPr>
          <w:rFonts w:ascii="Arial" w:hAnsi="Arial" w:cs="Arial"/>
          <w:b/>
          <w:sz w:val="24"/>
          <w:szCs w:val="24"/>
        </w:rPr>
        <w:t xml:space="preserve">Participação. </w:t>
      </w:r>
      <w:r w:rsidRPr="00095729">
        <w:rPr>
          <w:rFonts w:ascii="Arial" w:hAnsi="Arial" w:cs="Arial"/>
          <w:sz w:val="24"/>
          <w:szCs w:val="24"/>
        </w:rPr>
        <w:t>A sessão será pública e poderá ser assistida por qualquer pessoa, mas somente será admitida a manifestação dos representantes devidamente credenciados pela Comissão de Licitação, na forma dos itens 6.1.1 a 6.1.2, não sendo permitidas atitudes desrespeitosas, que causem tumultos ou perturbem o bom andamento dos trabalhos.</w:t>
      </w:r>
    </w:p>
    <w:p w14:paraId="2BF90B8A"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rPr>
        <w:t>6.3</w:t>
      </w:r>
      <w:r w:rsidRPr="00095729">
        <w:rPr>
          <w:rFonts w:ascii="Arial" w:hAnsi="Arial" w:cs="Arial"/>
          <w:sz w:val="24"/>
          <w:szCs w:val="24"/>
        </w:rPr>
        <w:t xml:space="preserve"> </w:t>
      </w:r>
      <w:r w:rsidRPr="00095729">
        <w:rPr>
          <w:rFonts w:ascii="Arial" w:hAnsi="Arial" w:cs="Arial"/>
          <w:b/>
          <w:sz w:val="24"/>
          <w:szCs w:val="24"/>
        </w:rPr>
        <w:t xml:space="preserve">Aceitação tácita. </w:t>
      </w:r>
      <w:r w:rsidRPr="00095729">
        <w:rPr>
          <w:rFonts w:ascii="Arial" w:hAnsi="Arial" w:cs="Arial"/>
          <w:sz w:val="24"/>
          <w:szCs w:val="24"/>
        </w:rPr>
        <w:t>A entrega dos envelopes à Comissão de Licitação implica na aceitação, pelo licitante, de todas as normas e condições estabelecidas nesta Carta Convite, bem como implica a obrigatoriedade de manter todas as condições de habilitação e qualificação exigidas para a contratação, obrigando-se o licitante a declarar, sob as penas da lei, a superveniência de fato impeditivo a participação, quando for o caso.</w:t>
      </w:r>
    </w:p>
    <w:p w14:paraId="0C3C7837" w14:textId="77777777" w:rsidR="001436AD" w:rsidRPr="00095729" w:rsidRDefault="001436AD" w:rsidP="00095729">
      <w:pPr>
        <w:spacing w:after="0" w:line="276" w:lineRule="auto"/>
        <w:jc w:val="both"/>
        <w:rPr>
          <w:rFonts w:ascii="Arial" w:hAnsi="Arial" w:cs="Arial"/>
          <w:sz w:val="24"/>
          <w:szCs w:val="24"/>
        </w:rPr>
      </w:pPr>
    </w:p>
    <w:p w14:paraId="06DC899C" w14:textId="77777777" w:rsidR="001436AD" w:rsidRPr="00095729" w:rsidRDefault="001436AD" w:rsidP="00095729">
      <w:pPr>
        <w:pStyle w:val="Ttulo1"/>
        <w:shd w:val="clear" w:color="auto" w:fill="DBDBDB" w:themeFill="accent3" w:themeFillTint="66"/>
        <w:spacing w:line="276" w:lineRule="auto"/>
        <w:ind w:left="0"/>
        <w:jc w:val="both"/>
        <w:rPr>
          <w:rFonts w:ascii="Arial" w:hAnsi="Arial" w:cs="Arial"/>
        </w:rPr>
      </w:pPr>
      <w:r w:rsidRPr="00095729">
        <w:rPr>
          <w:rFonts w:ascii="Arial" w:hAnsi="Arial" w:cs="Arial"/>
        </w:rPr>
        <w:t xml:space="preserve">7. ANÁLISE E JULGAMENTO DAS PROPOSTAS </w:t>
      </w:r>
    </w:p>
    <w:p w14:paraId="5597DEEB" w14:textId="77777777" w:rsidR="001436AD" w:rsidRPr="00095729" w:rsidRDefault="001436AD" w:rsidP="00095729">
      <w:pPr>
        <w:pStyle w:val="Default"/>
        <w:tabs>
          <w:tab w:val="left" w:pos="426"/>
        </w:tabs>
        <w:spacing w:line="276" w:lineRule="auto"/>
        <w:jc w:val="both"/>
        <w:rPr>
          <w:rFonts w:ascii="Arial" w:hAnsi="Arial" w:cs="Arial"/>
          <w:color w:val="auto"/>
        </w:rPr>
      </w:pPr>
    </w:p>
    <w:p w14:paraId="3E4FAE85" w14:textId="77777777" w:rsidR="001436AD" w:rsidRPr="00095729" w:rsidRDefault="001436AD" w:rsidP="00095729">
      <w:pPr>
        <w:pStyle w:val="Default"/>
        <w:tabs>
          <w:tab w:val="left" w:pos="426"/>
        </w:tabs>
        <w:spacing w:line="276" w:lineRule="auto"/>
        <w:jc w:val="both"/>
        <w:rPr>
          <w:rFonts w:ascii="Arial" w:hAnsi="Arial" w:cs="Arial"/>
          <w:color w:val="auto"/>
        </w:rPr>
      </w:pPr>
      <w:r w:rsidRPr="00095729">
        <w:rPr>
          <w:rFonts w:ascii="Arial" w:hAnsi="Arial" w:cs="Arial"/>
          <w:b/>
          <w:color w:val="auto"/>
        </w:rPr>
        <w:t>7.1</w:t>
      </w:r>
      <w:r w:rsidRPr="00095729">
        <w:rPr>
          <w:rFonts w:ascii="Arial" w:hAnsi="Arial" w:cs="Arial"/>
          <w:color w:val="auto"/>
        </w:rPr>
        <w:tab/>
      </w:r>
      <w:r w:rsidRPr="00095729">
        <w:rPr>
          <w:rFonts w:ascii="Arial" w:hAnsi="Arial" w:cs="Arial"/>
          <w:b/>
          <w:color w:val="auto"/>
        </w:rPr>
        <w:t>Análise</w:t>
      </w:r>
      <w:r w:rsidRPr="00095729">
        <w:rPr>
          <w:rFonts w:ascii="Arial" w:hAnsi="Arial" w:cs="Arial"/>
          <w:color w:val="auto"/>
        </w:rPr>
        <w:t xml:space="preserve">. </w:t>
      </w:r>
      <w:r w:rsidRPr="00095729">
        <w:rPr>
          <w:rFonts w:ascii="Arial" w:hAnsi="Arial" w:cs="Arial"/>
        </w:rPr>
        <w:t>Após o credenciamento dos presentes, serão a</w:t>
      </w:r>
      <w:r w:rsidRPr="00095729">
        <w:rPr>
          <w:rFonts w:ascii="Arial" w:hAnsi="Arial" w:cs="Arial"/>
          <w:color w:val="auto"/>
        </w:rPr>
        <w:t>bertos todos os envelopes de Propostas de Preço – Envelope 1 apresentados e proceder-se-á, pela mesma ordem, a sua análise, tendo presentes as condições estabelecidas nesta Carta Convite</w:t>
      </w:r>
      <w:r w:rsidRPr="00095729">
        <w:rPr>
          <w:rFonts w:ascii="Arial" w:hAnsi="Arial" w:cs="Arial"/>
          <w:b/>
          <w:bCs/>
          <w:color w:val="auto"/>
        </w:rPr>
        <w:t xml:space="preserve"> </w:t>
      </w:r>
      <w:r w:rsidRPr="00095729">
        <w:rPr>
          <w:rFonts w:ascii="Arial" w:hAnsi="Arial" w:cs="Arial"/>
          <w:color w:val="auto"/>
        </w:rPr>
        <w:t>e respectivos anexos.</w:t>
      </w:r>
    </w:p>
    <w:p w14:paraId="11E6F34B"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sz w:val="24"/>
          <w:szCs w:val="24"/>
        </w:rPr>
        <w:lastRenderedPageBreak/>
        <w:t>Os documentos neles contidos serão verificados e rubricados pelos representantes dos licitantes e pelos membros da Comissão e, posteriormente, serão juntados ao respectivo processo administrativo.</w:t>
      </w:r>
    </w:p>
    <w:p w14:paraId="641048F4"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7.1.1.</w:t>
      </w:r>
      <w:r w:rsidRPr="00095729">
        <w:rPr>
          <w:rFonts w:ascii="Arial" w:hAnsi="Arial" w:cs="Arial"/>
          <w:sz w:val="24"/>
          <w:szCs w:val="24"/>
        </w:rPr>
        <w:t xml:space="preserve"> Iniciada a abertura do primeiro Envelope 1 – Proposta de Preços, estará encerrada a possibilidade de admissão de novos participantes no certame.</w:t>
      </w:r>
    </w:p>
    <w:p w14:paraId="5FCBA822" w14:textId="77777777" w:rsidR="001436AD" w:rsidRPr="00095729" w:rsidRDefault="001436AD" w:rsidP="00095729">
      <w:pPr>
        <w:pStyle w:val="Default"/>
        <w:tabs>
          <w:tab w:val="left" w:pos="426"/>
        </w:tabs>
        <w:spacing w:line="276" w:lineRule="auto"/>
        <w:ind w:left="284"/>
        <w:jc w:val="both"/>
        <w:rPr>
          <w:rFonts w:ascii="Arial" w:hAnsi="Arial" w:cs="Arial"/>
          <w:color w:val="auto"/>
        </w:rPr>
      </w:pPr>
      <w:r w:rsidRPr="00095729">
        <w:rPr>
          <w:rFonts w:ascii="Arial" w:hAnsi="Arial" w:cs="Arial"/>
          <w:b/>
          <w:color w:val="auto"/>
        </w:rPr>
        <w:t>7.1.2</w:t>
      </w:r>
      <w:r w:rsidRPr="00095729">
        <w:rPr>
          <w:rFonts w:ascii="Arial" w:hAnsi="Arial" w:cs="Arial"/>
          <w:color w:val="auto"/>
        </w:rPr>
        <w:t xml:space="preserve"> Ficará a critério da Comissão de Licitação suspender a sessão pública para análise das propostas das licitantes em sessão privativa, podendo ser retomada ou não no mesmo dia, ou em data e horário a </w:t>
      </w:r>
      <w:proofErr w:type="spellStart"/>
      <w:r w:rsidRPr="00095729">
        <w:rPr>
          <w:rFonts w:ascii="Arial" w:hAnsi="Arial" w:cs="Arial"/>
          <w:color w:val="auto"/>
        </w:rPr>
        <w:t>serem</w:t>
      </w:r>
      <w:proofErr w:type="spellEnd"/>
      <w:r w:rsidRPr="00095729">
        <w:rPr>
          <w:rFonts w:ascii="Arial" w:hAnsi="Arial" w:cs="Arial"/>
          <w:color w:val="auto"/>
        </w:rPr>
        <w:t xml:space="preserve"> comunicados oportunamente, ocasião em que será apresentado às licitantes o resultado da tabulação dos preços por ordem de classificação, com a lavratura da respectiva ata. </w:t>
      </w:r>
    </w:p>
    <w:p w14:paraId="22FE04FB" w14:textId="77777777" w:rsidR="001436AD" w:rsidRPr="00095729" w:rsidRDefault="001436AD" w:rsidP="00095729">
      <w:pPr>
        <w:pStyle w:val="Default"/>
        <w:tabs>
          <w:tab w:val="left" w:pos="567"/>
        </w:tabs>
        <w:spacing w:line="276" w:lineRule="auto"/>
        <w:jc w:val="both"/>
        <w:rPr>
          <w:rFonts w:ascii="Arial" w:hAnsi="Arial" w:cs="Arial"/>
          <w:color w:val="auto"/>
        </w:rPr>
      </w:pPr>
      <w:r w:rsidRPr="00095729">
        <w:rPr>
          <w:rFonts w:ascii="Arial" w:hAnsi="Arial" w:cs="Arial"/>
          <w:b/>
          <w:color w:val="auto"/>
        </w:rPr>
        <w:t xml:space="preserve">7.2 Aceitabilidade. </w:t>
      </w:r>
      <w:r w:rsidRPr="00095729">
        <w:rPr>
          <w:rFonts w:ascii="Arial" w:hAnsi="Arial" w:cs="Arial"/>
          <w:color w:val="auto"/>
        </w:rPr>
        <w:t xml:space="preserve">A aceitabilidade das propostas será aferida tendo presentes a </w:t>
      </w:r>
      <w:r w:rsidRPr="00095729">
        <w:rPr>
          <w:rFonts w:ascii="Arial" w:hAnsi="Arial" w:cs="Arial"/>
        </w:rPr>
        <w:t>exatidão das operações aritméticas realizadas pelo licitante</w:t>
      </w:r>
      <w:r w:rsidRPr="00095729">
        <w:rPr>
          <w:rFonts w:ascii="Arial" w:hAnsi="Arial" w:cs="Arial"/>
          <w:color w:val="auto"/>
        </w:rPr>
        <w:t xml:space="preserve"> e os preços de mercado vigentes na data de sua apresentação, que serviram de base para a determinação do preço referencial, e que foram apurados mediante pesquisa realizada, previamente, pela FUNDAÇÃO BUTANTAN. </w:t>
      </w:r>
    </w:p>
    <w:p w14:paraId="0611E8DB" w14:textId="77777777" w:rsidR="001436AD" w:rsidRPr="00095729" w:rsidRDefault="001436AD" w:rsidP="00095729">
      <w:pPr>
        <w:pStyle w:val="Default"/>
        <w:tabs>
          <w:tab w:val="left" w:pos="567"/>
        </w:tabs>
        <w:spacing w:line="276" w:lineRule="auto"/>
        <w:jc w:val="both"/>
        <w:rPr>
          <w:rFonts w:ascii="Arial" w:hAnsi="Arial" w:cs="Arial"/>
        </w:rPr>
      </w:pPr>
      <w:r w:rsidRPr="00095729">
        <w:rPr>
          <w:rFonts w:ascii="Arial" w:hAnsi="Arial" w:cs="Arial"/>
          <w:b/>
          <w:color w:val="auto"/>
        </w:rPr>
        <w:t>7.3</w:t>
      </w:r>
      <w:r w:rsidRPr="00095729">
        <w:rPr>
          <w:rFonts w:ascii="Arial" w:hAnsi="Arial" w:cs="Arial"/>
          <w:color w:val="auto"/>
        </w:rPr>
        <w:t xml:space="preserve"> </w:t>
      </w:r>
      <w:r w:rsidRPr="00095729">
        <w:rPr>
          <w:rFonts w:ascii="Arial" w:hAnsi="Arial" w:cs="Arial"/>
          <w:b/>
        </w:rPr>
        <w:t xml:space="preserve">Desclassificação. </w:t>
      </w:r>
      <w:r w:rsidRPr="00095729">
        <w:rPr>
          <w:rFonts w:ascii="Arial" w:hAnsi="Arial" w:cs="Arial"/>
        </w:rPr>
        <w:t>Será desclassificada a proposta que:</w:t>
      </w:r>
    </w:p>
    <w:p w14:paraId="781EBA99"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7.3.1</w:t>
      </w:r>
      <w:r w:rsidRPr="00095729">
        <w:rPr>
          <w:rFonts w:ascii="Arial" w:hAnsi="Arial" w:cs="Arial"/>
          <w:sz w:val="24"/>
          <w:szCs w:val="24"/>
        </w:rPr>
        <w:t xml:space="preserve"> Estiver em desacordo com qualquer das exigências estabelecidas nesta Carta Convite; </w:t>
      </w:r>
    </w:p>
    <w:p w14:paraId="4DE983C1"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7.3.2</w:t>
      </w:r>
      <w:r w:rsidRPr="00095729">
        <w:rPr>
          <w:rFonts w:ascii="Arial" w:hAnsi="Arial" w:cs="Arial"/>
          <w:sz w:val="24"/>
          <w:szCs w:val="24"/>
        </w:rPr>
        <w:t xml:space="preserve"> Contiver vícios ou ilegalidades, for omissa ou apresentar irregularidades ou defeitos capazes de dificultar o julgamento;</w:t>
      </w:r>
    </w:p>
    <w:p w14:paraId="12706CD7"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7.3.3</w:t>
      </w:r>
      <w:r w:rsidRPr="00095729">
        <w:rPr>
          <w:rFonts w:ascii="Arial" w:hAnsi="Arial" w:cs="Arial"/>
          <w:sz w:val="24"/>
          <w:szCs w:val="24"/>
        </w:rPr>
        <w:t xml:space="preserve"> Não apresentar as especificações técnicas previstas no Memorial Descritivo e demais documentos que integram o </w:t>
      </w:r>
      <w:r w:rsidRPr="00095729">
        <w:rPr>
          <w:rFonts w:ascii="Arial" w:hAnsi="Arial" w:cs="Arial"/>
          <w:b/>
          <w:sz w:val="24"/>
          <w:szCs w:val="24"/>
        </w:rPr>
        <w:t>ANEXO I</w:t>
      </w:r>
      <w:r w:rsidRPr="00095729">
        <w:rPr>
          <w:rFonts w:ascii="Arial" w:hAnsi="Arial" w:cs="Arial"/>
          <w:sz w:val="24"/>
          <w:szCs w:val="24"/>
        </w:rPr>
        <w:t xml:space="preserve"> desta Carta Convite;</w:t>
      </w:r>
    </w:p>
    <w:p w14:paraId="7E0C32E4"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7.3.4</w:t>
      </w:r>
      <w:r w:rsidRPr="00095729">
        <w:rPr>
          <w:rFonts w:ascii="Arial" w:hAnsi="Arial" w:cs="Arial"/>
          <w:sz w:val="24"/>
          <w:szCs w:val="24"/>
        </w:rPr>
        <w:t xml:space="preserve"> Apresentar valor global superior ao valor referencial do certame, previsto no item 1.3 desta Carta Convite, apurado pela FUNDAÇÃO BUTANTAN na pesquisa prévia de preços constante dos autos do processo</w:t>
      </w:r>
      <w:r w:rsidRPr="00095729">
        <w:rPr>
          <w:rFonts w:ascii="Arial" w:hAnsi="Arial" w:cs="Arial"/>
          <w:b/>
          <w:sz w:val="24"/>
          <w:szCs w:val="24"/>
        </w:rPr>
        <w:t>;</w:t>
      </w:r>
      <w:r w:rsidRPr="00095729">
        <w:rPr>
          <w:rFonts w:ascii="Arial" w:hAnsi="Arial" w:cs="Arial"/>
          <w:sz w:val="24"/>
          <w:szCs w:val="24"/>
        </w:rPr>
        <w:t xml:space="preserve"> </w:t>
      </w:r>
    </w:p>
    <w:p w14:paraId="35095D46"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7.3.5</w:t>
      </w:r>
      <w:r w:rsidRPr="00095729">
        <w:rPr>
          <w:rFonts w:ascii="Arial" w:hAnsi="Arial" w:cs="Arial"/>
          <w:sz w:val="24"/>
          <w:szCs w:val="24"/>
        </w:rPr>
        <w:t xml:space="preserve"> Apresentar preços manifestamente inexequíveis, assim considerados aqueles que não tenham sua viabilidade demonstrada por meio de documentação que comprove que os custos dos insumos são coerentes com os de mercado e que os coeficientes de produtividade são compatíveis com a execução do objeto;</w:t>
      </w:r>
    </w:p>
    <w:p w14:paraId="434C176D" w14:textId="77777777" w:rsidR="001436AD" w:rsidRPr="00095729" w:rsidRDefault="001436AD" w:rsidP="00095729">
      <w:pPr>
        <w:spacing w:after="0" w:line="276" w:lineRule="auto"/>
        <w:ind w:left="567"/>
        <w:jc w:val="both"/>
        <w:rPr>
          <w:rFonts w:ascii="Arial" w:hAnsi="Arial" w:cs="Arial"/>
          <w:sz w:val="24"/>
          <w:szCs w:val="24"/>
        </w:rPr>
      </w:pPr>
      <w:r w:rsidRPr="00095729">
        <w:rPr>
          <w:rFonts w:ascii="Arial" w:hAnsi="Arial" w:cs="Arial"/>
          <w:b/>
          <w:sz w:val="24"/>
          <w:szCs w:val="24"/>
        </w:rPr>
        <w:t>7.3.5.1</w:t>
      </w:r>
      <w:r w:rsidRPr="00095729">
        <w:rPr>
          <w:rFonts w:ascii="Arial" w:hAnsi="Arial" w:cs="Arial"/>
          <w:sz w:val="24"/>
          <w:szCs w:val="24"/>
        </w:rPr>
        <w:t xml:space="preserve"> Considera-se manifestamente inexequível a proposta cujo valor global seja inferior a 70% (setenta por cento) do menor dos seguintes valores:</w:t>
      </w:r>
    </w:p>
    <w:p w14:paraId="592B97FF" w14:textId="77777777" w:rsidR="001436AD" w:rsidRPr="00095729" w:rsidRDefault="001436AD" w:rsidP="00095729">
      <w:pPr>
        <w:spacing w:after="0" w:line="276" w:lineRule="auto"/>
        <w:ind w:left="851"/>
        <w:jc w:val="both"/>
        <w:rPr>
          <w:rFonts w:ascii="Arial" w:hAnsi="Arial" w:cs="Arial"/>
          <w:sz w:val="24"/>
          <w:szCs w:val="24"/>
        </w:rPr>
      </w:pPr>
      <w:r w:rsidRPr="00095729">
        <w:rPr>
          <w:rFonts w:ascii="Arial" w:hAnsi="Arial" w:cs="Arial"/>
          <w:b/>
          <w:sz w:val="24"/>
          <w:szCs w:val="24"/>
        </w:rPr>
        <w:t>a)</w:t>
      </w:r>
      <w:r w:rsidRPr="00095729">
        <w:rPr>
          <w:rFonts w:ascii="Arial" w:hAnsi="Arial" w:cs="Arial"/>
          <w:sz w:val="24"/>
          <w:szCs w:val="24"/>
        </w:rPr>
        <w:t xml:space="preserve"> Média aritmética dos valores das propostas superiores a 50% (cinquenta por cento) do valor referencial orçado pela FUNDAÇÃO BUTANTAN; ou </w:t>
      </w:r>
    </w:p>
    <w:p w14:paraId="787304F3" w14:textId="77777777" w:rsidR="001436AD" w:rsidRPr="00095729" w:rsidRDefault="001436AD" w:rsidP="00095729">
      <w:pPr>
        <w:spacing w:after="0" w:line="276" w:lineRule="auto"/>
        <w:ind w:left="851"/>
        <w:jc w:val="both"/>
        <w:rPr>
          <w:rFonts w:ascii="Arial" w:hAnsi="Arial" w:cs="Arial"/>
          <w:sz w:val="24"/>
          <w:szCs w:val="24"/>
        </w:rPr>
      </w:pPr>
      <w:r w:rsidRPr="00095729">
        <w:rPr>
          <w:rFonts w:ascii="Arial" w:hAnsi="Arial" w:cs="Arial"/>
          <w:b/>
          <w:sz w:val="24"/>
          <w:szCs w:val="24"/>
        </w:rPr>
        <w:t>b)</w:t>
      </w:r>
      <w:r w:rsidRPr="00095729">
        <w:rPr>
          <w:rFonts w:ascii="Arial" w:hAnsi="Arial" w:cs="Arial"/>
          <w:sz w:val="24"/>
          <w:szCs w:val="24"/>
        </w:rPr>
        <w:t xml:space="preserve"> Valor referencial orçado pela FUNDAÇÃO BUTANTAN.</w:t>
      </w:r>
    </w:p>
    <w:p w14:paraId="6F91CD05" w14:textId="77777777" w:rsidR="001436AD" w:rsidRPr="00095729" w:rsidRDefault="001436AD" w:rsidP="00095729">
      <w:pPr>
        <w:spacing w:after="0" w:line="276" w:lineRule="auto"/>
        <w:ind w:left="567"/>
        <w:jc w:val="both"/>
        <w:rPr>
          <w:rFonts w:ascii="Arial" w:hAnsi="Arial" w:cs="Arial"/>
          <w:sz w:val="24"/>
          <w:szCs w:val="24"/>
        </w:rPr>
      </w:pPr>
      <w:r w:rsidRPr="00095729">
        <w:rPr>
          <w:rFonts w:ascii="Arial" w:hAnsi="Arial" w:cs="Arial"/>
          <w:b/>
          <w:sz w:val="24"/>
          <w:szCs w:val="24"/>
        </w:rPr>
        <w:t>7.3.5.2</w:t>
      </w:r>
      <w:r w:rsidRPr="00095729">
        <w:rPr>
          <w:rFonts w:ascii="Arial" w:hAnsi="Arial" w:cs="Arial"/>
          <w:sz w:val="24"/>
          <w:szCs w:val="24"/>
        </w:rPr>
        <w:t xml:space="preserve"> Na hipótese do item 7.3.5 será facultado ao licitante comprovar, no prazo assinalado pela Comissão de Licitação, a viabilidade dos preços constantes em sua proposta, sob pena de desclassificação.</w:t>
      </w:r>
    </w:p>
    <w:p w14:paraId="477324A3"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lastRenderedPageBreak/>
        <w:t>7.3.6</w:t>
      </w:r>
      <w:r w:rsidRPr="00095729">
        <w:rPr>
          <w:rFonts w:ascii="Arial" w:hAnsi="Arial" w:cs="Arial"/>
          <w:sz w:val="24"/>
          <w:szCs w:val="24"/>
        </w:rPr>
        <w:t xml:space="preserve"> Não estiver acompanhada da Declaração de elaboração independente de proposta, exigida pelo item 4.1.2, cujo modelo consta do </w:t>
      </w:r>
      <w:r w:rsidRPr="00095729">
        <w:rPr>
          <w:rFonts w:ascii="Arial" w:hAnsi="Arial" w:cs="Arial"/>
          <w:b/>
          <w:sz w:val="24"/>
          <w:szCs w:val="24"/>
        </w:rPr>
        <w:t xml:space="preserve">ANEXO III.2 </w:t>
      </w:r>
      <w:r w:rsidRPr="00095729">
        <w:rPr>
          <w:rFonts w:ascii="Arial" w:hAnsi="Arial" w:cs="Arial"/>
          <w:sz w:val="24"/>
          <w:szCs w:val="24"/>
        </w:rPr>
        <w:t>desta Carta Convite;</w:t>
      </w:r>
    </w:p>
    <w:p w14:paraId="275169BE"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7.3.7</w:t>
      </w:r>
      <w:r w:rsidRPr="00095729">
        <w:rPr>
          <w:rFonts w:ascii="Arial" w:hAnsi="Arial" w:cs="Arial"/>
          <w:sz w:val="24"/>
          <w:szCs w:val="24"/>
        </w:rPr>
        <w:t xml:space="preserve"> Formulada por licitantes participantes de cartel, conluio ou qualquer acordo </w:t>
      </w:r>
      <w:proofErr w:type="spellStart"/>
      <w:r w:rsidRPr="00095729">
        <w:rPr>
          <w:rFonts w:ascii="Arial" w:hAnsi="Arial" w:cs="Arial"/>
          <w:sz w:val="24"/>
          <w:szCs w:val="24"/>
        </w:rPr>
        <w:t>colusivo</w:t>
      </w:r>
      <w:proofErr w:type="spellEnd"/>
      <w:r w:rsidRPr="00095729">
        <w:rPr>
          <w:rFonts w:ascii="Arial" w:hAnsi="Arial" w:cs="Arial"/>
          <w:sz w:val="24"/>
          <w:szCs w:val="24"/>
        </w:rPr>
        <w:t xml:space="preserve"> voltado a fraudar ou frustrar o caráter competitivo do presente certame licitatório.</w:t>
      </w:r>
    </w:p>
    <w:p w14:paraId="79526068" w14:textId="77777777" w:rsidR="001436AD" w:rsidRPr="00095729" w:rsidRDefault="001436AD" w:rsidP="00095729">
      <w:pPr>
        <w:pStyle w:val="Default"/>
        <w:spacing w:line="276" w:lineRule="auto"/>
        <w:jc w:val="both"/>
        <w:rPr>
          <w:rFonts w:ascii="Arial" w:hAnsi="Arial" w:cs="Arial"/>
        </w:rPr>
      </w:pPr>
      <w:r w:rsidRPr="00095729">
        <w:rPr>
          <w:rFonts w:ascii="Arial" w:hAnsi="Arial" w:cs="Arial"/>
          <w:b/>
          <w:color w:val="auto"/>
        </w:rPr>
        <w:t>7.4</w:t>
      </w:r>
      <w:r w:rsidRPr="00095729">
        <w:rPr>
          <w:rFonts w:ascii="Arial" w:hAnsi="Arial" w:cs="Arial"/>
          <w:color w:val="auto"/>
        </w:rPr>
        <w:t xml:space="preserve"> Não será levada em consideração para efeito de julgamento, a proposta que contenha vantagem não prevista neste ato convocatório, </w:t>
      </w:r>
      <w:r w:rsidRPr="00095729">
        <w:rPr>
          <w:rFonts w:ascii="Arial" w:hAnsi="Arial" w:cs="Arial"/>
        </w:rPr>
        <w:t>baseadas nas propostas dos demais licitantes ou que apresentem prazos ou condições diferentes dos fixados nesta Carta Convite.</w:t>
      </w:r>
    </w:p>
    <w:p w14:paraId="6849736F"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rPr>
        <w:t>7.5</w:t>
      </w:r>
      <w:r w:rsidRPr="00095729">
        <w:rPr>
          <w:rFonts w:ascii="Arial" w:hAnsi="Arial" w:cs="Arial"/>
          <w:sz w:val="24"/>
          <w:szCs w:val="24"/>
        </w:rPr>
        <w:t xml:space="preserve"> </w:t>
      </w:r>
      <w:r w:rsidRPr="00095729">
        <w:rPr>
          <w:rFonts w:ascii="Arial" w:hAnsi="Arial" w:cs="Arial"/>
          <w:b/>
          <w:sz w:val="24"/>
          <w:szCs w:val="24"/>
        </w:rPr>
        <w:t xml:space="preserve">Devolução dos envelopes. </w:t>
      </w:r>
      <w:r w:rsidRPr="00095729">
        <w:rPr>
          <w:rFonts w:ascii="Arial" w:hAnsi="Arial" w:cs="Arial"/>
          <w:sz w:val="24"/>
          <w:szCs w:val="24"/>
        </w:rPr>
        <w:t>Os Envelopes 2 – Documentos de Habilitação dos licitantes que tiveram suas propostas desclassificadas serão devolvidos fechados depois de transcorrido o prazo legal sem interposição de recurso ou, caso interposto, no caso de desistência ou após a prolação de decisão desfavorável ao recurso.</w:t>
      </w:r>
    </w:p>
    <w:p w14:paraId="64DE5AB0"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rPr>
        <w:t>7.6</w:t>
      </w:r>
      <w:r w:rsidRPr="00095729">
        <w:rPr>
          <w:rFonts w:ascii="Arial" w:hAnsi="Arial" w:cs="Arial"/>
          <w:sz w:val="24"/>
          <w:szCs w:val="24"/>
        </w:rPr>
        <w:t xml:space="preserve"> </w:t>
      </w:r>
      <w:r w:rsidRPr="00095729">
        <w:rPr>
          <w:rFonts w:ascii="Arial" w:hAnsi="Arial" w:cs="Arial"/>
          <w:b/>
          <w:sz w:val="24"/>
          <w:szCs w:val="24"/>
        </w:rPr>
        <w:t xml:space="preserve">Classificação fracassada. </w:t>
      </w:r>
      <w:r w:rsidRPr="00095729">
        <w:rPr>
          <w:rFonts w:ascii="Arial" w:hAnsi="Arial" w:cs="Arial"/>
          <w:sz w:val="24"/>
          <w:szCs w:val="24"/>
        </w:rPr>
        <w:t>Na hipótese de desclassificação de todas as propostas, a Comissão de Licitação poderá fixar aos licitantes o prazo de 3 (três) dias úteis para a apresentação de novas propostas, marcando-se nova data para a sessão pública mediante publicação no sitio eletrônico da FUNDAÇÃO BUTANTAN (</w:t>
      </w:r>
      <w:hyperlink r:id="rId14" w:history="1">
        <w:r w:rsidRPr="00095729">
          <w:rPr>
            <w:rStyle w:val="Hyperlink"/>
            <w:rFonts w:ascii="Arial" w:hAnsi="Arial" w:cs="Arial"/>
            <w:color w:val="auto"/>
            <w:sz w:val="24"/>
            <w:szCs w:val="24"/>
          </w:rPr>
          <w:t>http://www.fundacaobutantan.org.br</w:t>
        </w:r>
      </w:hyperlink>
      <w:r w:rsidRPr="00095729">
        <w:rPr>
          <w:rStyle w:val="Hyperlink"/>
          <w:rFonts w:ascii="Arial" w:hAnsi="Arial" w:cs="Arial"/>
          <w:color w:val="auto"/>
          <w:sz w:val="24"/>
          <w:szCs w:val="24"/>
        </w:rPr>
        <w:t>.).</w:t>
      </w:r>
    </w:p>
    <w:p w14:paraId="414A0B52" w14:textId="77777777" w:rsidR="001436AD" w:rsidRPr="00095729" w:rsidRDefault="001436AD" w:rsidP="00095729">
      <w:pPr>
        <w:pStyle w:val="Default"/>
        <w:tabs>
          <w:tab w:val="left" w:pos="567"/>
        </w:tabs>
        <w:spacing w:line="276" w:lineRule="auto"/>
        <w:jc w:val="both"/>
        <w:rPr>
          <w:rFonts w:ascii="Arial" w:hAnsi="Arial" w:cs="Arial"/>
          <w:color w:val="auto"/>
        </w:rPr>
      </w:pPr>
      <w:r w:rsidRPr="00095729">
        <w:rPr>
          <w:rFonts w:ascii="Arial" w:hAnsi="Arial" w:cs="Arial"/>
          <w:b/>
          <w:color w:val="auto"/>
        </w:rPr>
        <w:t>7.7</w:t>
      </w:r>
      <w:r w:rsidRPr="00095729">
        <w:rPr>
          <w:rFonts w:ascii="Arial" w:hAnsi="Arial" w:cs="Arial"/>
          <w:color w:val="auto"/>
        </w:rPr>
        <w:t xml:space="preserve"> </w:t>
      </w:r>
      <w:r w:rsidRPr="00095729">
        <w:rPr>
          <w:rFonts w:ascii="Arial" w:hAnsi="Arial" w:cs="Arial"/>
          <w:b/>
          <w:color w:val="auto"/>
        </w:rPr>
        <w:t>Classificação.</w:t>
      </w:r>
      <w:r w:rsidRPr="00095729">
        <w:rPr>
          <w:rFonts w:ascii="Arial" w:hAnsi="Arial" w:cs="Arial"/>
          <w:color w:val="auto"/>
        </w:rPr>
        <w:t xml:space="preserve"> As propostas que se encontrarem nos termos e de acordo com as condições previstas nesta Carta Convite serão classificadas na ordem crescente dos respectivos valores.</w:t>
      </w:r>
    </w:p>
    <w:p w14:paraId="50A12C85"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rPr>
        <w:t xml:space="preserve">7.8 Empate ficto. </w:t>
      </w:r>
      <w:r w:rsidRPr="00095729">
        <w:rPr>
          <w:rFonts w:ascii="Arial" w:hAnsi="Arial" w:cs="Arial"/>
          <w:sz w:val="24"/>
          <w:szCs w:val="24"/>
        </w:rPr>
        <w:t>Será assegurado direito de preferência aos licitantes que sejam microempresas, empresas de pequeno porte ou cooperativas que preencham as condições estabelecidas no artigo 34 da Lei Federal n° 11.488/2007 cujas propostas sejam iguais ou até 10% (dez por cento) superiores à proposta mais bem classificada na ordem de que trata o item 7.7.</w:t>
      </w:r>
    </w:p>
    <w:p w14:paraId="5235BB17"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7.8.1</w:t>
      </w:r>
      <w:r w:rsidRPr="00095729">
        <w:rPr>
          <w:rFonts w:ascii="Arial" w:hAnsi="Arial" w:cs="Arial"/>
          <w:sz w:val="24"/>
          <w:szCs w:val="24"/>
        </w:rPr>
        <w:t xml:space="preserve"> A microempresa, empresa de pequeno porte ou cooperativa nas condições do item 7.8 que tiver apresentado o menor preço será convocada pela Comissão de Licitação para apresentar nova oferta com valor total inferior à proposta mais bem classificada.</w:t>
      </w:r>
    </w:p>
    <w:p w14:paraId="725733D9"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7.8.2</w:t>
      </w:r>
      <w:r w:rsidRPr="00095729">
        <w:rPr>
          <w:rFonts w:ascii="Arial" w:hAnsi="Arial" w:cs="Arial"/>
          <w:sz w:val="24"/>
          <w:szCs w:val="24"/>
        </w:rPr>
        <w:t xml:space="preserve"> Caso haja empate entre as microempresas, empresas de pequeno porte ou cooperativas nas condições do item 7.8, a Comissão de Licitação realizará sorteio para identificar aquela que primeiro poderá apresentar a nova oferta, nos termos do item 7.8.1.</w:t>
      </w:r>
    </w:p>
    <w:p w14:paraId="166D0B83"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7.8.3</w:t>
      </w:r>
      <w:r w:rsidRPr="00095729">
        <w:rPr>
          <w:rFonts w:ascii="Arial" w:hAnsi="Arial" w:cs="Arial"/>
          <w:sz w:val="24"/>
          <w:szCs w:val="24"/>
        </w:rPr>
        <w:t xml:space="preserve"> Caso a microempresa, empresa de pequeno porte ou cooperativa melhor classificada desista de apresentar a nova oferta ou não se manifeste no prazo </w:t>
      </w:r>
      <w:r w:rsidRPr="00095729">
        <w:rPr>
          <w:rFonts w:ascii="Arial" w:hAnsi="Arial" w:cs="Arial"/>
          <w:sz w:val="24"/>
          <w:szCs w:val="24"/>
        </w:rPr>
        <w:lastRenderedPageBreak/>
        <w:t>estabelecido pela Comissão de Licitação, serão convocados os demais licitantes que atendam às condições do item 7.8, na respectiva ordem de classificação, para o exercício do direito de preferência.</w:t>
      </w:r>
    </w:p>
    <w:p w14:paraId="705F67D8"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7.8.4</w:t>
      </w:r>
      <w:r w:rsidRPr="00095729">
        <w:rPr>
          <w:rFonts w:ascii="Arial" w:hAnsi="Arial" w:cs="Arial"/>
          <w:sz w:val="24"/>
          <w:szCs w:val="24"/>
        </w:rPr>
        <w:t xml:space="preserve"> O exercício do direito de preferência de que trata este item 7.8 ocorrerá na mesma sessão pública ou, a critério da Comissão de Licitação, em nova sessão a ser realizada em dia e horário comunicados aos licitantes pelo sítio eletrônico </w:t>
      </w:r>
      <w:hyperlink r:id="rId15" w:history="1">
        <w:r w:rsidRPr="00095729">
          <w:rPr>
            <w:rStyle w:val="Hyperlink"/>
            <w:rFonts w:ascii="Arial" w:hAnsi="Arial" w:cs="Arial"/>
            <w:color w:val="000000" w:themeColor="text1"/>
            <w:sz w:val="24"/>
            <w:szCs w:val="24"/>
          </w:rPr>
          <w:t>http://www.fundacaobutantan.org.br</w:t>
        </w:r>
      </w:hyperlink>
      <w:r w:rsidRPr="00095729">
        <w:rPr>
          <w:rStyle w:val="Hyperlink"/>
          <w:rFonts w:ascii="Arial" w:hAnsi="Arial" w:cs="Arial"/>
          <w:color w:val="000000" w:themeColor="text1"/>
          <w:sz w:val="24"/>
          <w:szCs w:val="24"/>
        </w:rPr>
        <w:t>.</w:t>
      </w:r>
      <w:r w:rsidRPr="00095729">
        <w:rPr>
          <w:rFonts w:ascii="Arial" w:hAnsi="Arial" w:cs="Arial"/>
          <w:sz w:val="24"/>
          <w:szCs w:val="24"/>
        </w:rPr>
        <w:t xml:space="preserve"> O não comparecimento implicará na preclusão do direito de preferência que poderia ser exercido pelo licitante ausente. </w:t>
      </w:r>
    </w:p>
    <w:p w14:paraId="171FBFB5"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7.8.5</w:t>
      </w:r>
      <w:r w:rsidRPr="00095729">
        <w:rPr>
          <w:rFonts w:ascii="Arial" w:hAnsi="Arial" w:cs="Arial"/>
          <w:sz w:val="24"/>
          <w:szCs w:val="24"/>
        </w:rPr>
        <w:t xml:space="preserve"> Não haverá direito de preferência quando a melhor oferta inicial, segundo a ordem de classificação do item 7.7, houver sido apresentada por microempresa, empresa de pequeno porte ou cooperativa que preencha as condições estabelecidas no artigo 34 da Lei Federal n° 11.488/2007.</w:t>
      </w:r>
    </w:p>
    <w:p w14:paraId="380A4E82"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rPr>
        <w:t>7.9</w:t>
      </w:r>
      <w:r w:rsidRPr="00095729">
        <w:rPr>
          <w:rFonts w:ascii="Arial" w:hAnsi="Arial" w:cs="Arial"/>
          <w:sz w:val="24"/>
          <w:szCs w:val="24"/>
        </w:rPr>
        <w:t xml:space="preserve"> Sempre que uma proposta não for aceita, e antes de a Comissão de Licitação passar ao julgamento da proposta subsequente, haverá nova verificação da eventual ocorrência de empate ficto, nos termos do item 7.8 desta Carta Convite, se for o caso.</w:t>
      </w:r>
    </w:p>
    <w:p w14:paraId="7E729D33"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7.9.1</w:t>
      </w:r>
      <w:r w:rsidRPr="00095729">
        <w:rPr>
          <w:rFonts w:ascii="Arial" w:hAnsi="Arial" w:cs="Arial"/>
          <w:sz w:val="24"/>
          <w:szCs w:val="24"/>
        </w:rPr>
        <w:t xml:space="preserve"> Exercido o direito de preferência, será elaborada uma nova lista de classificação com base na ordem crescente dos preços apresentados.</w:t>
      </w:r>
    </w:p>
    <w:p w14:paraId="0E05B4C7"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7.9.2</w:t>
      </w:r>
      <w:r w:rsidRPr="00095729">
        <w:rPr>
          <w:rFonts w:ascii="Arial" w:hAnsi="Arial" w:cs="Arial"/>
          <w:sz w:val="24"/>
          <w:szCs w:val="24"/>
        </w:rPr>
        <w:t xml:space="preserve"> Não sendo aplicável o direito de preferência, ou não havendo êxito na aplicação deste, prevalecerá a ordem de classificação inicial do item 7.7.</w:t>
      </w:r>
    </w:p>
    <w:p w14:paraId="0BF4E487"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rPr>
        <w:t>7.10</w:t>
      </w:r>
      <w:r w:rsidRPr="00095729">
        <w:rPr>
          <w:rFonts w:ascii="Arial" w:hAnsi="Arial" w:cs="Arial"/>
          <w:sz w:val="24"/>
          <w:szCs w:val="24"/>
        </w:rPr>
        <w:t xml:space="preserve"> </w:t>
      </w:r>
      <w:r w:rsidRPr="00095729">
        <w:rPr>
          <w:rFonts w:ascii="Arial" w:hAnsi="Arial" w:cs="Arial"/>
          <w:b/>
          <w:sz w:val="24"/>
          <w:szCs w:val="24"/>
        </w:rPr>
        <w:t xml:space="preserve">Preços finais no direito de preferência. </w:t>
      </w:r>
      <w:r w:rsidRPr="00095729">
        <w:rPr>
          <w:rFonts w:ascii="Arial" w:hAnsi="Arial" w:cs="Arial"/>
          <w:sz w:val="24"/>
          <w:szCs w:val="24"/>
        </w:rPr>
        <w:t>Se a vencedora do certame for microempresa, empresa de pequeno porte ou cooperativa que preencha as condições estabelecidas no artigo 34 da Lei Federal n° 11.488/2007 que exerceu o direito de preferência de que trata o item 7.8 desta Carta Convite deverá apresentar, no prazo de 2 (dois) dias úteis contados da data de adjudicação do objeto, proposta atualizada com os novos preços unitários para a contratação a partir do valor total final obtido no certame.</w:t>
      </w:r>
    </w:p>
    <w:p w14:paraId="4CEFC54A"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7.10.1</w:t>
      </w:r>
      <w:r w:rsidRPr="00095729">
        <w:rPr>
          <w:rFonts w:ascii="Arial" w:hAnsi="Arial" w:cs="Arial"/>
          <w:sz w:val="24"/>
          <w:szCs w:val="24"/>
        </w:rPr>
        <w:t xml:space="preserve"> Caso a obrigação estabelecida no item 7.10 não seja cumprida pelo licitante, os preços unitários finais válidos para a contratação serão apurados pela Comissão de Licitação mediante a aplicação linear do percentual que retrate a redução obtida entre o valor total oferecido na proposta inicial e o valor total final obtido no certame, indistintamente, sobre cada um dos preços unitários ofertados na referida proposta.</w:t>
      </w:r>
    </w:p>
    <w:p w14:paraId="25709535"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rPr>
        <w:t xml:space="preserve">7.11 Critérios de desempate. </w:t>
      </w:r>
      <w:r w:rsidRPr="00095729">
        <w:rPr>
          <w:rFonts w:ascii="Arial" w:hAnsi="Arial" w:cs="Arial"/>
          <w:sz w:val="24"/>
          <w:szCs w:val="24"/>
        </w:rPr>
        <w:t>Havendo empate entre duas ou mais propostas, será assegurada preferência, sucessivamente, aos bens e serviços:</w:t>
      </w:r>
    </w:p>
    <w:p w14:paraId="6B18C640" w14:textId="77777777" w:rsidR="001436AD" w:rsidRPr="00095729" w:rsidRDefault="001436AD" w:rsidP="00095729">
      <w:pPr>
        <w:spacing w:after="0" w:line="276" w:lineRule="auto"/>
        <w:ind w:left="567"/>
        <w:jc w:val="both"/>
        <w:rPr>
          <w:rFonts w:ascii="Arial" w:hAnsi="Arial" w:cs="Arial"/>
          <w:sz w:val="24"/>
          <w:szCs w:val="24"/>
        </w:rPr>
      </w:pPr>
      <w:r w:rsidRPr="00095729">
        <w:rPr>
          <w:rFonts w:ascii="Arial" w:hAnsi="Arial" w:cs="Arial"/>
          <w:b/>
          <w:sz w:val="24"/>
          <w:szCs w:val="24"/>
        </w:rPr>
        <w:t>a)</w:t>
      </w:r>
      <w:r w:rsidRPr="00095729">
        <w:rPr>
          <w:rFonts w:ascii="Arial" w:hAnsi="Arial" w:cs="Arial"/>
          <w:sz w:val="24"/>
          <w:szCs w:val="24"/>
        </w:rPr>
        <w:t xml:space="preserve"> produzidos no País; </w:t>
      </w:r>
    </w:p>
    <w:p w14:paraId="307A87B4" w14:textId="77777777" w:rsidR="001436AD" w:rsidRPr="00095729" w:rsidRDefault="001436AD" w:rsidP="00095729">
      <w:pPr>
        <w:spacing w:after="0" w:line="276" w:lineRule="auto"/>
        <w:ind w:left="567"/>
        <w:jc w:val="both"/>
        <w:rPr>
          <w:rFonts w:ascii="Arial" w:hAnsi="Arial" w:cs="Arial"/>
          <w:sz w:val="24"/>
          <w:szCs w:val="24"/>
        </w:rPr>
      </w:pPr>
      <w:r w:rsidRPr="00095729">
        <w:rPr>
          <w:rFonts w:ascii="Arial" w:hAnsi="Arial" w:cs="Arial"/>
          <w:b/>
          <w:sz w:val="24"/>
          <w:szCs w:val="24"/>
        </w:rPr>
        <w:t>b)</w:t>
      </w:r>
      <w:r w:rsidRPr="00095729">
        <w:rPr>
          <w:rFonts w:ascii="Arial" w:hAnsi="Arial" w:cs="Arial"/>
          <w:sz w:val="24"/>
          <w:szCs w:val="24"/>
        </w:rPr>
        <w:t xml:space="preserve"> produzidos ou prestados por empresas brasileiras;</w:t>
      </w:r>
    </w:p>
    <w:p w14:paraId="67B4C101" w14:textId="77777777" w:rsidR="001436AD" w:rsidRPr="00095729" w:rsidRDefault="001436AD" w:rsidP="00095729">
      <w:pPr>
        <w:spacing w:after="0" w:line="276" w:lineRule="auto"/>
        <w:ind w:left="567"/>
        <w:jc w:val="both"/>
        <w:rPr>
          <w:rFonts w:ascii="Arial" w:hAnsi="Arial" w:cs="Arial"/>
          <w:sz w:val="24"/>
          <w:szCs w:val="24"/>
        </w:rPr>
      </w:pPr>
      <w:r w:rsidRPr="00095729">
        <w:rPr>
          <w:rFonts w:ascii="Arial" w:hAnsi="Arial" w:cs="Arial"/>
          <w:b/>
          <w:sz w:val="24"/>
          <w:szCs w:val="24"/>
        </w:rPr>
        <w:t>c)</w:t>
      </w:r>
      <w:r w:rsidRPr="00095729">
        <w:rPr>
          <w:rFonts w:ascii="Arial" w:hAnsi="Arial" w:cs="Arial"/>
          <w:sz w:val="24"/>
          <w:szCs w:val="24"/>
        </w:rPr>
        <w:t xml:space="preserve"> produzidos ou prestados por empresas que invistam em pesquisa e no desenvolvimento de tecnologia no País;</w:t>
      </w:r>
    </w:p>
    <w:p w14:paraId="1C5D418C" w14:textId="77777777" w:rsidR="001436AD" w:rsidRPr="00095729" w:rsidRDefault="001436AD" w:rsidP="00095729">
      <w:pPr>
        <w:spacing w:after="0" w:line="276" w:lineRule="auto"/>
        <w:ind w:left="567"/>
        <w:jc w:val="both"/>
        <w:rPr>
          <w:rFonts w:ascii="Arial" w:hAnsi="Arial" w:cs="Arial"/>
          <w:sz w:val="24"/>
          <w:szCs w:val="24"/>
        </w:rPr>
      </w:pPr>
      <w:r w:rsidRPr="00095729">
        <w:rPr>
          <w:rFonts w:ascii="Arial" w:hAnsi="Arial" w:cs="Arial"/>
          <w:b/>
          <w:sz w:val="24"/>
          <w:szCs w:val="24"/>
        </w:rPr>
        <w:lastRenderedPageBreak/>
        <w:t>d)</w:t>
      </w:r>
      <w:r w:rsidRPr="00095729">
        <w:rPr>
          <w:rFonts w:ascii="Arial" w:hAnsi="Arial" w:cs="Arial"/>
          <w:sz w:val="24"/>
          <w:szCs w:val="24"/>
        </w:rPr>
        <w:t xml:space="preserve"> produzidos ou prestados por empresas que comprovem cumprimento de reserva de cargos prevista em lei para pessoa com deficiência ou para reabilitado da Previdência Social e que atendam às regras de acessibilidade previstas na legislação.</w:t>
      </w:r>
    </w:p>
    <w:p w14:paraId="40A846D7" w14:textId="77777777" w:rsidR="001436AD" w:rsidRPr="00095729" w:rsidRDefault="001436AD" w:rsidP="00095729">
      <w:pPr>
        <w:spacing w:after="0" w:line="276" w:lineRule="auto"/>
        <w:ind w:left="284"/>
        <w:jc w:val="both"/>
        <w:rPr>
          <w:rFonts w:ascii="Arial" w:hAnsi="Arial" w:cs="Arial"/>
          <w:strike/>
          <w:sz w:val="24"/>
          <w:szCs w:val="24"/>
        </w:rPr>
      </w:pPr>
      <w:r w:rsidRPr="00095729">
        <w:rPr>
          <w:rFonts w:ascii="Arial" w:hAnsi="Arial" w:cs="Arial"/>
          <w:b/>
          <w:sz w:val="24"/>
          <w:szCs w:val="24"/>
        </w:rPr>
        <w:t>7.11.1</w:t>
      </w:r>
      <w:r w:rsidRPr="00095729">
        <w:rPr>
          <w:rFonts w:ascii="Arial" w:hAnsi="Arial" w:cs="Arial"/>
          <w:sz w:val="24"/>
          <w:szCs w:val="24"/>
        </w:rPr>
        <w:t xml:space="preserve"> Esgotados os critérios de desempate previstos em lei, a escolha do vencedor da etapa de julgamento das propostas ocorrerá por meio de sorteio a ser realizado na mesma sessão pública ou, a critério da Comissão de Licitação, em nova sessão a ser realizada em dia e horário comunicados aos licitantes pelo sítio eletrônico da FUNDAÇÃO BUTANTAN (</w:t>
      </w:r>
      <w:hyperlink r:id="rId16" w:history="1">
        <w:r w:rsidRPr="00095729">
          <w:rPr>
            <w:rStyle w:val="Hyperlink"/>
            <w:rFonts w:ascii="Arial" w:hAnsi="Arial" w:cs="Arial"/>
            <w:color w:val="000000" w:themeColor="text1"/>
            <w:sz w:val="24"/>
            <w:szCs w:val="24"/>
          </w:rPr>
          <w:t>http://www.fundacaobutantan.org.br</w:t>
        </w:r>
      </w:hyperlink>
      <w:r w:rsidRPr="00095729">
        <w:rPr>
          <w:rStyle w:val="Hyperlink"/>
          <w:rFonts w:ascii="Arial" w:hAnsi="Arial" w:cs="Arial"/>
          <w:color w:val="000000" w:themeColor="text1"/>
          <w:sz w:val="24"/>
          <w:szCs w:val="24"/>
        </w:rPr>
        <w:t>).</w:t>
      </w:r>
      <w:r w:rsidRPr="00095729">
        <w:rPr>
          <w:rFonts w:ascii="Arial" w:hAnsi="Arial" w:cs="Arial"/>
          <w:sz w:val="24"/>
          <w:szCs w:val="24"/>
        </w:rPr>
        <w:t xml:space="preserve"> </w:t>
      </w:r>
    </w:p>
    <w:p w14:paraId="12B27BAD"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rPr>
        <w:t xml:space="preserve">7.12 Diligências complementares. </w:t>
      </w:r>
      <w:r w:rsidRPr="00095729">
        <w:rPr>
          <w:rFonts w:ascii="Arial" w:hAnsi="Arial" w:cs="Arial"/>
          <w:sz w:val="24"/>
          <w:szCs w:val="24"/>
        </w:rPr>
        <w:t>A Comissão de Licitação poderá a qualquer momento solicitar aos licitantes a composição dos preços unitários dos serviços, materiais ou equipamentos, bem como os demais esclarecimentos que julgar necessários para analisar a aceitabilidade da proposta.</w:t>
      </w:r>
    </w:p>
    <w:p w14:paraId="643F5FF5"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rPr>
        <w:t>7.13</w:t>
      </w:r>
      <w:r w:rsidRPr="00095729">
        <w:rPr>
          <w:rFonts w:ascii="Arial" w:hAnsi="Arial" w:cs="Arial"/>
          <w:sz w:val="24"/>
          <w:szCs w:val="24"/>
        </w:rPr>
        <w:t xml:space="preserve"> </w:t>
      </w:r>
      <w:r w:rsidRPr="00095729">
        <w:rPr>
          <w:rFonts w:ascii="Arial" w:hAnsi="Arial" w:cs="Arial"/>
          <w:b/>
          <w:sz w:val="24"/>
          <w:szCs w:val="24"/>
        </w:rPr>
        <w:t xml:space="preserve">Desistência de proposta. </w:t>
      </w:r>
      <w:r w:rsidRPr="00095729">
        <w:rPr>
          <w:rFonts w:ascii="Arial" w:hAnsi="Arial" w:cs="Arial"/>
          <w:sz w:val="24"/>
          <w:szCs w:val="24"/>
        </w:rPr>
        <w:t>Após aberto o envelope,</w:t>
      </w:r>
      <w:r w:rsidRPr="00095729">
        <w:rPr>
          <w:rFonts w:ascii="Arial" w:hAnsi="Arial" w:cs="Arial"/>
          <w:b/>
          <w:sz w:val="24"/>
          <w:szCs w:val="24"/>
        </w:rPr>
        <w:t xml:space="preserve"> </w:t>
      </w:r>
      <w:r w:rsidRPr="00095729">
        <w:rPr>
          <w:rFonts w:ascii="Arial" w:hAnsi="Arial" w:cs="Arial"/>
          <w:sz w:val="24"/>
          <w:szCs w:val="24"/>
        </w:rPr>
        <w:t>não se admitirá desistência de proposta, salvo por motivo justo decorrente de fato superveniente e aceito pela Comissão de Licitação.</w:t>
      </w:r>
    </w:p>
    <w:p w14:paraId="6E51181D" w14:textId="77777777" w:rsidR="001436AD" w:rsidRPr="00095729" w:rsidRDefault="001436AD" w:rsidP="00095729">
      <w:pPr>
        <w:pStyle w:val="Default"/>
        <w:tabs>
          <w:tab w:val="left" w:pos="567"/>
        </w:tabs>
        <w:spacing w:line="276" w:lineRule="auto"/>
        <w:jc w:val="both"/>
        <w:rPr>
          <w:rFonts w:ascii="Arial" w:hAnsi="Arial" w:cs="Arial"/>
          <w:color w:val="auto"/>
        </w:rPr>
      </w:pPr>
      <w:r w:rsidRPr="00095729">
        <w:rPr>
          <w:rFonts w:ascii="Arial" w:hAnsi="Arial" w:cs="Arial"/>
          <w:b/>
          <w:color w:val="auto"/>
        </w:rPr>
        <w:t>7.14</w:t>
      </w:r>
      <w:r w:rsidRPr="00095729">
        <w:rPr>
          <w:rFonts w:ascii="Arial" w:hAnsi="Arial" w:cs="Arial"/>
          <w:color w:val="auto"/>
        </w:rPr>
        <w:t xml:space="preserve"> </w:t>
      </w:r>
      <w:r w:rsidRPr="00095729">
        <w:rPr>
          <w:rFonts w:ascii="Arial" w:hAnsi="Arial" w:cs="Arial"/>
          <w:b/>
          <w:color w:val="auto"/>
        </w:rPr>
        <w:t>Julgamento.</w:t>
      </w:r>
      <w:r w:rsidRPr="00095729">
        <w:rPr>
          <w:rFonts w:ascii="Arial" w:hAnsi="Arial" w:cs="Arial"/>
          <w:color w:val="auto"/>
        </w:rPr>
        <w:t xml:space="preserve"> Definidas as 3 (</w:t>
      </w:r>
      <w:r w:rsidRPr="00095729">
        <w:rPr>
          <w:rFonts w:ascii="Arial" w:hAnsi="Arial" w:cs="Arial"/>
        </w:rPr>
        <w:t>três) licitantes melhor classificados na etapa de julgamento das propostas, serão abertos seus respectivos Envelopes 2 – Documentos de Habilitação</w:t>
      </w:r>
      <w:r w:rsidRPr="00095729">
        <w:rPr>
          <w:rFonts w:ascii="Arial" w:hAnsi="Arial" w:cs="Arial"/>
          <w:color w:val="auto"/>
        </w:rPr>
        <w:t xml:space="preserve">. </w:t>
      </w:r>
    </w:p>
    <w:p w14:paraId="3816EFC5" w14:textId="77777777" w:rsidR="001436AD" w:rsidRPr="00095729" w:rsidRDefault="001436AD" w:rsidP="00095729">
      <w:pPr>
        <w:pStyle w:val="Default"/>
        <w:tabs>
          <w:tab w:val="left" w:pos="567"/>
        </w:tabs>
        <w:spacing w:line="276" w:lineRule="auto"/>
        <w:jc w:val="both"/>
        <w:rPr>
          <w:rFonts w:ascii="Arial" w:hAnsi="Arial" w:cs="Arial"/>
          <w:color w:val="auto"/>
        </w:rPr>
      </w:pPr>
    </w:p>
    <w:p w14:paraId="62F92D4F" w14:textId="77777777" w:rsidR="001436AD" w:rsidRPr="00095729" w:rsidRDefault="001436AD" w:rsidP="00095729">
      <w:pPr>
        <w:pStyle w:val="Ttulo1"/>
        <w:shd w:val="clear" w:color="auto" w:fill="DBDBDB" w:themeFill="accent3" w:themeFillTint="66"/>
        <w:spacing w:line="276" w:lineRule="auto"/>
        <w:ind w:left="0"/>
        <w:jc w:val="both"/>
        <w:rPr>
          <w:rFonts w:ascii="Arial" w:hAnsi="Arial" w:cs="Arial"/>
        </w:rPr>
      </w:pPr>
      <w:r w:rsidRPr="00095729">
        <w:rPr>
          <w:rFonts w:ascii="Arial" w:hAnsi="Arial" w:cs="Arial"/>
        </w:rPr>
        <w:t>8. ANÁLISE DOS DOCUMENTOS DE HABILITAÇÃO</w:t>
      </w:r>
    </w:p>
    <w:p w14:paraId="0C4C1A40" w14:textId="77777777" w:rsidR="001436AD" w:rsidRPr="00095729" w:rsidRDefault="001436AD" w:rsidP="00095729">
      <w:pPr>
        <w:spacing w:after="0" w:line="276" w:lineRule="auto"/>
        <w:jc w:val="both"/>
        <w:rPr>
          <w:rFonts w:ascii="Arial" w:hAnsi="Arial" w:cs="Arial"/>
          <w:b/>
          <w:sz w:val="24"/>
          <w:szCs w:val="24"/>
        </w:rPr>
      </w:pPr>
    </w:p>
    <w:p w14:paraId="5E97C7F7"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rPr>
        <w:t>8.1.</w:t>
      </w:r>
      <w:r w:rsidRPr="00095729">
        <w:rPr>
          <w:rFonts w:ascii="Arial" w:hAnsi="Arial" w:cs="Arial"/>
          <w:sz w:val="24"/>
          <w:szCs w:val="24"/>
        </w:rPr>
        <w:t xml:space="preserve"> </w:t>
      </w:r>
      <w:r w:rsidRPr="00095729">
        <w:rPr>
          <w:rFonts w:ascii="Arial" w:hAnsi="Arial" w:cs="Arial"/>
          <w:b/>
          <w:sz w:val="24"/>
          <w:szCs w:val="24"/>
        </w:rPr>
        <w:t>Abertura dos envelopes.</w:t>
      </w:r>
      <w:r w:rsidRPr="00095729">
        <w:rPr>
          <w:rFonts w:ascii="Arial" w:hAnsi="Arial" w:cs="Arial"/>
          <w:sz w:val="24"/>
          <w:szCs w:val="24"/>
        </w:rPr>
        <w:t xml:space="preserve"> </w:t>
      </w:r>
      <w:r w:rsidRPr="00095729">
        <w:rPr>
          <w:rFonts w:ascii="Arial" w:hAnsi="Arial" w:cs="Arial"/>
          <w:color w:val="000000"/>
          <w:sz w:val="24"/>
          <w:szCs w:val="24"/>
        </w:rPr>
        <w:t>Abertos os Envelopes 2 – Documentos de Habilitação das 3 (três) empresas mais bem classificadas, nos termos do item</w:t>
      </w:r>
      <w:r w:rsidRPr="00095729">
        <w:rPr>
          <w:rFonts w:ascii="Arial" w:hAnsi="Arial" w:cs="Arial"/>
          <w:sz w:val="24"/>
          <w:szCs w:val="24"/>
        </w:rPr>
        <w:t xml:space="preserve"> 7.14 desta Carta Convite, a Comissão de Licitação procederá à análise e conferência dos documentos nele contidos. </w:t>
      </w:r>
    </w:p>
    <w:p w14:paraId="7FDF29D7"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8.1.1</w:t>
      </w:r>
      <w:r w:rsidRPr="00095729">
        <w:rPr>
          <w:rFonts w:ascii="Arial" w:hAnsi="Arial" w:cs="Arial"/>
          <w:sz w:val="24"/>
          <w:szCs w:val="24"/>
        </w:rPr>
        <w:t xml:space="preserve"> Havendo inabilitação, serão abertos tantos novos Envelopes 2 – Documentos de Habilitação quantos forem os licitantes inabilitados, obedecida a lista de classificação final da etapa de julgamento das propostas, até que se complete o número de 3 (três) ou se esgote a lista de licitantes classificados.</w:t>
      </w:r>
    </w:p>
    <w:p w14:paraId="2F551884"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rPr>
        <w:t>8.2</w:t>
      </w:r>
      <w:r w:rsidRPr="00095729">
        <w:rPr>
          <w:rFonts w:ascii="Arial" w:hAnsi="Arial" w:cs="Arial"/>
          <w:sz w:val="24"/>
          <w:szCs w:val="24"/>
        </w:rPr>
        <w:t xml:space="preserve"> A critério da Comissão de Licitação, a abertura dos Envelopes 2 – Documentos de Habilitação será feita na mesma sessão pública, se todos os licitantes desistirem da interposição de recursos em face do julgamento das propostas, ou em dia e horário comunicados  pelo sítio eletrônico da FUNDAÇÃO BUTANTAN (</w:t>
      </w:r>
      <w:hyperlink r:id="rId17" w:history="1">
        <w:r w:rsidRPr="00095729">
          <w:rPr>
            <w:rStyle w:val="Hyperlink"/>
            <w:rFonts w:ascii="Arial" w:hAnsi="Arial" w:cs="Arial"/>
            <w:color w:val="000000" w:themeColor="text1"/>
            <w:sz w:val="24"/>
            <w:szCs w:val="24"/>
          </w:rPr>
          <w:t>http://www.fundacaobutantan.org.br</w:t>
        </w:r>
      </w:hyperlink>
      <w:r w:rsidRPr="00095729">
        <w:rPr>
          <w:rStyle w:val="Hyperlink"/>
          <w:rFonts w:ascii="Arial" w:hAnsi="Arial" w:cs="Arial"/>
          <w:color w:val="000000" w:themeColor="text1"/>
          <w:sz w:val="24"/>
          <w:szCs w:val="24"/>
        </w:rPr>
        <w:t>).</w:t>
      </w:r>
    </w:p>
    <w:p w14:paraId="6E9A39B8"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rPr>
        <w:t>8.3</w:t>
      </w:r>
      <w:r w:rsidRPr="00095729">
        <w:rPr>
          <w:rFonts w:ascii="Arial" w:hAnsi="Arial" w:cs="Arial"/>
          <w:sz w:val="24"/>
          <w:szCs w:val="24"/>
        </w:rPr>
        <w:t xml:space="preserve"> </w:t>
      </w:r>
      <w:r w:rsidRPr="00095729">
        <w:rPr>
          <w:rFonts w:ascii="Arial" w:hAnsi="Arial" w:cs="Arial"/>
          <w:b/>
          <w:sz w:val="24"/>
          <w:szCs w:val="24"/>
        </w:rPr>
        <w:t xml:space="preserve">Verificação das condições de participação. </w:t>
      </w:r>
      <w:r w:rsidRPr="00095729">
        <w:rPr>
          <w:rFonts w:ascii="Arial" w:hAnsi="Arial" w:cs="Arial"/>
          <w:sz w:val="24"/>
          <w:szCs w:val="24"/>
        </w:rPr>
        <w:t xml:space="preserve">Como condição prévia ao exame dos documentos contidos no Envelope 2 – Documentos de Habilitação, a Comissão </w:t>
      </w:r>
      <w:r w:rsidRPr="00095729">
        <w:rPr>
          <w:rFonts w:ascii="Arial" w:hAnsi="Arial" w:cs="Arial"/>
          <w:sz w:val="24"/>
          <w:szCs w:val="24"/>
        </w:rPr>
        <w:lastRenderedPageBreak/>
        <w:t>de Licitação verificará o eventual descumprimento, pelo licitante, das condições de participação previstas no item 2 desta Carta Convite.</w:t>
      </w:r>
    </w:p>
    <w:p w14:paraId="2DA549C5" w14:textId="77777777" w:rsidR="001436AD" w:rsidRPr="00095729" w:rsidRDefault="001436AD" w:rsidP="00095729">
      <w:pPr>
        <w:spacing w:after="0" w:line="276" w:lineRule="auto"/>
        <w:ind w:left="709"/>
        <w:jc w:val="both"/>
        <w:rPr>
          <w:rFonts w:ascii="Arial" w:hAnsi="Arial" w:cs="Arial"/>
          <w:sz w:val="24"/>
          <w:szCs w:val="24"/>
        </w:rPr>
      </w:pPr>
      <w:r w:rsidRPr="00095729">
        <w:rPr>
          <w:rFonts w:ascii="Arial" w:hAnsi="Arial" w:cs="Arial"/>
          <w:b/>
          <w:sz w:val="24"/>
          <w:szCs w:val="24"/>
        </w:rPr>
        <w:t>8.3.1</w:t>
      </w:r>
      <w:r w:rsidRPr="00095729">
        <w:rPr>
          <w:rFonts w:ascii="Arial" w:hAnsi="Arial" w:cs="Arial"/>
          <w:sz w:val="24"/>
          <w:szCs w:val="24"/>
        </w:rPr>
        <w:t xml:space="preserve"> Constatada a ausência de condições de participação, a Comissão de Licitação reputará o licitante inabilitado.</w:t>
      </w:r>
    </w:p>
    <w:p w14:paraId="390BE335"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rPr>
        <w:t>8.4</w:t>
      </w:r>
      <w:r w:rsidRPr="00095729">
        <w:rPr>
          <w:rFonts w:ascii="Arial" w:hAnsi="Arial" w:cs="Arial"/>
          <w:sz w:val="24"/>
          <w:szCs w:val="24"/>
        </w:rPr>
        <w:t xml:space="preserve"> </w:t>
      </w:r>
      <w:r w:rsidRPr="00095729">
        <w:rPr>
          <w:rFonts w:ascii="Arial" w:hAnsi="Arial" w:cs="Arial"/>
          <w:b/>
          <w:sz w:val="24"/>
          <w:szCs w:val="24"/>
        </w:rPr>
        <w:t xml:space="preserve">Análise. </w:t>
      </w:r>
      <w:r w:rsidRPr="00095729">
        <w:rPr>
          <w:rFonts w:ascii="Arial" w:hAnsi="Arial" w:cs="Arial"/>
          <w:sz w:val="24"/>
          <w:szCs w:val="24"/>
        </w:rPr>
        <w:t>A análise da habilitação será feita a partir do exame dos documentos apresentados pelo licitante no Envelope 2 – Documentos de Habilitação em face das exigências previstas no item 5 desta Carta Convite.</w:t>
      </w:r>
    </w:p>
    <w:p w14:paraId="18183D86" w14:textId="77777777" w:rsidR="001436AD" w:rsidRPr="00095729" w:rsidRDefault="001436AD" w:rsidP="00095729">
      <w:pPr>
        <w:spacing w:after="0" w:line="276" w:lineRule="auto"/>
        <w:ind w:left="709"/>
        <w:jc w:val="both"/>
        <w:rPr>
          <w:rFonts w:ascii="Arial" w:hAnsi="Arial" w:cs="Arial"/>
          <w:sz w:val="24"/>
          <w:szCs w:val="24"/>
        </w:rPr>
      </w:pPr>
      <w:r w:rsidRPr="00095729">
        <w:rPr>
          <w:rFonts w:ascii="Arial" w:hAnsi="Arial" w:cs="Arial"/>
          <w:b/>
          <w:sz w:val="24"/>
          <w:szCs w:val="24"/>
        </w:rPr>
        <w:t>8.4.1</w:t>
      </w:r>
      <w:r w:rsidRPr="00095729">
        <w:rPr>
          <w:rFonts w:ascii="Arial" w:hAnsi="Arial" w:cs="Arial"/>
          <w:sz w:val="24"/>
          <w:szCs w:val="24"/>
        </w:rPr>
        <w:t xml:space="preserve"> A Comissão de Licitação poderá suspender a sessão pública para analisar os documentos apresentados, marcando, na mesma oportunidade, nova data e horário em que retomará os trabalhos, informando aos licitantes por meio do sítio eletrônico da FUNDAÇÃO BUTANTAN (</w:t>
      </w:r>
      <w:hyperlink r:id="rId18" w:history="1">
        <w:r w:rsidRPr="00095729">
          <w:rPr>
            <w:rStyle w:val="Hyperlink"/>
            <w:rFonts w:ascii="Arial" w:hAnsi="Arial" w:cs="Arial"/>
            <w:color w:val="000000" w:themeColor="text1"/>
            <w:sz w:val="24"/>
            <w:szCs w:val="24"/>
          </w:rPr>
          <w:t>http://www.fundacaobutantan.org.br</w:t>
        </w:r>
      </w:hyperlink>
      <w:r w:rsidRPr="00095729">
        <w:rPr>
          <w:rStyle w:val="Hyperlink"/>
          <w:rFonts w:ascii="Arial" w:hAnsi="Arial" w:cs="Arial"/>
          <w:color w:val="000000" w:themeColor="text1"/>
          <w:sz w:val="24"/>
          <w:szCs w:val="24"/>
        </w:rPr>
        <w:t>)</w:t>
      </w:r>
      <w:r w:rsidRPr="00095729">
        <w:rPr>
          <w:rFonts w:ascii="Arial" w:hAnsi="Arial" w:cs="Arial"/>
          <w:sz w:val="24"/>
          <w:szCs w:val="24"/>
        </w:rPr>
        <w:t xml:space="preserve">. Nessa hipótese, os documentos de habilitação já rubricados e os Envelopes 2 – Documentos de Habilitação ainda não abertos permanecerão em poder da Comissão de Licitação até que seja concluída a análise da habilitação. </w:t>
      </w:r>
    </w:p>
    <w:p w14:paraId="74FD0C47"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rPr>
        <w:t>8.5</w:t>
      </w:r>
      <w:r w:rsidRPr="00095729">
        <w:rPr>
          <w:rFonts w:ascii="Arial" w:hAnsi="Arial" w:cs="Arial"/>
          <w:sz w:val="24"/>
          <w:szCs w:val="24"/>
        </w:rPr>
        <w:t xml:space="preserve"> </w:t>
      </w:r>
      <w:r w:rsidRPr="00095729">
        <w:rPr>
          <w:rFonts w:ascii="Arial" w:hAnsi="Arial" w:cs="Arial"/>
          <w:b/>
          <w:sz w:val="24"/>
          <w:szCs w:val="24"/>
        </w:rPr>
        <w:t>Regularidade fiscal e trabalhista de ME/EPP/COOPERATIVAS</w:t>
      </w:r>
      <w:r w:rsidRPr="00095729">
        <w:rPr>
          <w:rFonts w:ascii="Arial" w:hAnsi="Arial" w:cs="Arial"/>
          <w:sz w:val="24"/>
          <w:szCs w:val="24"/>
        </w:rPr>
        <w:t xml:space="preserve"> Não será exigida a comprovação de regularidade fiscal e trabalhista para a habilitação de microempresas, empresas de pequeno porte ou cooperativas que preencham as condições estabelecidas no art. 34, da Lei Federal nº 11.488/2007. Entretanto, será obrigatória a apresentação dos documentos indicados no subitem 5.1.2 desta Carta Convite no Envelope 2 – Documentos de Habilitação, ainda que apresentem alguma restrição.</w:t>
      </w:r>
    </w:p>
    <w:p w14:paraId="2ACCEE64" w14:textId="77777777" w:rsidR="001436AD" w:rsidRPr="00095729" w:rsidRDefault="001436AD" w:rsidP="00095729">
      <w:pPr>
        <w:spacing w:after="0" w:line="276" w:lineRule="auto"/>
        <w:ind w:left="851"/>
        <w:jc w:val="both"/>
        <w:rPr>
          <w:rFonts w:ascii="Arial" w:hAnsi="Arial" w:cs="Arial"/>
          <w:sz w:val="24"/>
          <w:szCs w:val="24"/>
        </w:rPr>
      </w:pPr>
      <w:r w:rsidRPr="00095729">
        <w:rPr>
          <w:rFonts w:ascii="Arial" w:hAnsi="Arial" w:cs="Arial"/>
          <w:b/>
          <w:sz w:val="24"/>
          <w:szCs w:val="24"/>
        </w:rPr>
        <w:t>8.5.1</w:t>
      </w:r>
      <w:r w:rsidRPr="00095729">
        <w:rPr>
          <w:rFonts w:ascii="Arial" w:hAnsi="Arial" w:cs="Arial"/>
          <w:sz w:val="24"/>
          <w:szCs w:val="24"/>
        </w:rPr>
        <w:t xml:space="preserve"> Será assegurado o prazo de 5 (cinco) dias úteis contados a partir do momento em que o licitante for declarado vencedor do certame para regularização da regularidade fiscal e trabalhista. Este prazo, a critério da Comissão de Licitação, poderá ser prorrogado por igual período. </w:t>
      </w:r>
    </w:p>
    <w:p w14:paraId="12E229B4" w14:textId="77777777" w:rsidR="001436AD" w:rsidRPr="00095729" w:rsidRDefault="001436AD" w:rsidP="00095729">
      <w:pPr>
        <w:spacing w:after="0" w:line="276" w:lineRule="auto"/>
        <w:ind w:left="851"/>
        <w:jc w:val="both"/>
        <w:rPr>
          <w:rFonts w:ascii="Arial" w:hAnsi="Arial" w:cs="Arial"/>
          <w:sz w:val="24"/>
          <w:szCs w:val="24"/>
        </w:rPr>
      </w:pPr>
      <w:r w:rsidRPr="00095729">
        <w:rPr>
          <w:rFonts w:ascii="Arial" w:hAnsi="Arial" w:cs="Arial"/>
          <w:b/>
          <w:sz w:val="24"/>
          <w:szCs w:val="24"/>
        </w:rPr>
        <w:t>8.5.2</w:t>
      </w:r>
      <w:r w:rsidRPr="00095729">
        <w:rPr>
          <w:rFonts w:ascii="Arial" w:hAnsi="Arial" w:cs="Arial"/>
          <w:sz w:val="24"/>
          <w:szCs w:val="24"/>
        </w:rPr>
        <w:t xml:space="preserve"> A não regularização da regularidade fiscal e trabalhista no prazo indicado no item 8.5.1 desta Carta Convite implicará na decadência do direito à contratação, sem prejuízo da aplicação das sanções cabíveis, sendo facultado à Comissão de Licitação convocar os licitantes remanescentes para a assinatura do contrato, na ordem de classificação, ou revogar a licitação.</w:t>
      </w:r>
    </w:p>
    <w:p w14:paraId="09669AC9"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rPr>
        <w:t xml:space="preserve">8.6 Habilitação Fracassada. </w:t>
      </w:r>
      <w:r w:rsidRPr="00095729">
        <w:rPr>
          <w:rFonts w:ascii="Arial" w:hAnsi="Arial" w:cs="Arial"/>
          <w:sz w:val="24"/>
          <w:szCs w:val="24"/>
        </w:rPr>
        <w:t>Na hipótese de inabilitação de todos os licitantes, a Comissão de Licitação poderá fixar aos licitantes o prazo de 3 (três) dias úteis para a apresentação de nova documentação, marcando-se nova data para a sessão pública mediante publicação no sítio eletrônico da Fundação (</w:t>
      </w:r>
      <w:hyperlink r:id="rId19" w:history="1">
        <w:r w:rsidRPr="00095729">
          <w:rPr>
            <w:rStyle w:val="Hyperlink"/>
            <w:rFonts w:ascii="Arial" w:hAnsi="Arial" w:cs="Arial"/>
            <w:color w:val="000000" w:themeColor="text1"/>
            <w:sz w:val="24"/>
            <w:szCs w:val="24"/>
          </w:rPr>
          <w:t>http://www.fundacaobutantan.org.br</w:t>
        </w:r>
      </w:hyperlink>
      <w:r w:rsidRPr="00095729">
        <w:rPr>
          <w:rStyle w:val="Hyperlink"/>
          <w:rFonts w:ascii="Arial" w:hAnsi="Arial" w:cs="Arial"/>
          <w:color w:val="000000" w:themeColor="text1"/>
          <w:sz w:val="24"/>
          <w:szCs w:val="24"/>
        </w:rPr>
        <w:t>)</w:t>
      </w:r>
      <w:r w:rsidRPr="00095729">
        <w:rPr>
          <w:rFonts w:ascii="Arial" w:hAnsi="Arial" w:cs="Arial"/>
          <w:sz w:val="24"/>
          <w:szCs w:val="24"/>
        </w:rPr>
        <w:t>.</w:t>
      </w:r>
    </w:p>
    <w:p w14:paraId="404CD3EE" w14:textId="77777777" w:rsidR="001436AD" w:rsidRPr="00095729" w:rsidRDefault="001436AD" w:rsidP="00095729">
      <w:pPr>
        <w:spacing w:after="0" w:line="276" w:lineRule="auto"/>
        <w:jc w:val="both"/>
        <w:rPr>
          <w:rFonts w:ascii="Arial" w:hAnsi="Arial" w:cs="Arial"/>
          <w:sz w:val="24"/>
          <w:szCs w:val="24"/>
        </w:rPr>
      </w:pPr>
    </w:p>
    <w:p w14:paraId="5E6B332A" w14:textId="77777777" w:rsidR="001436AD" w:rsidRPr="00095729" w:rsidRDefault="001436AD" w:rsidP="00095729">
      <w:pPr>
        <w:shd w:val="clear" w:color="auto" w:fill="DBDBDB" w:themeFill="accent3" w:themeFillTint="66"/>
        <w:spacing w:after="0" w:line="276" w:lineRule="auto"/>
        <w:jc w:val="both"/>
        <w:rPr>
          <w:rFonts w:ascii="Arial" w:eastAsia="Times New Roman" w:hAnsi="Arial" w:cs="Arial"/>
          <w:b/>
          <w:color w:val="000000"/>
          <w:sz w:val="24"/>
          <w:szCs w:val="24"/>
          <w:lang w:eastAsia="pt-BR"/>
        </w:rPr>
      </w:pPr>
      <w:r w:rsidRPr="00095729">
        <w:rPr>
          <w:rFonts w:ascii="Arial" w:hAnsi="Arial" w:cs="Arial"/>
          <w:b/>
          <w:sz w:val="24"/>
          <w:szCs w:val="24"/>
        </w:rPr>
        <w:lastRenderedPageBreak/>
        <w:t>9. SA</w:t>
      </w:r>
      <w:r w:rsidRPr="00095729">
        <w:rPr>
          <w:rFonts w:ascii="Arial" w:eastAsia="Times New Roman" w:hAnsi="Arial" w:cs="Arial"/>
          <w:b/>
          <w:color w:val="000000"/>
          <w:sz w:val="24"/>
          <w:szCs w:val="24"/>
          <w:lang w:eastAsia="pt-BR"/>
        </w:rPr>
        <w:t>NEAMENTO DE ERROS E FALHAS</w:t>
      </w:r>
    </w:p>
    <w:p w14:paraId="5196CD11" w14:textId="77777777" w:rsidR="001436AD" w:rsidRPr="00095729" w:rsidRDefault="001436AD" w:rsidP="00095729">
      <w:pPr>
        <w:spacing w:after="0" w:line="276" w:lineRule="auto"/>
        <w:jc w:val="both"/>
        <w:rPr>
          <w:rFonts w:ascii="Arial" w:eastAsia="Times New Roman" w:hAnsi="Arial" w:cs="Arial"/>
          <w:b/>
          <w:color w:val="000000"/>
          <w:sz w:val="24"/>
          <w:szCs w:val="24"/>
          <w:lang w:eastAsia="pt-BR"/>
        </w:rPr>
      </w:pPr>
    </w:p>
    <w:p w14:paraId="2145D3DA" w14:textId="77777777" w:rsidR="001436AD" w:rsidRPr="00095729" w:rsidRDefault="001436AD" w:rsidP="00095729">
      <w:pPr>
        <w:spacing w:after="0" w:line="276" w:lineRule="auto"/>
        <w:jc w:val="both"/>
        <w:rPr>
          <w:rFonts w:ascii="Arial" w:eastAsia="Times New Roman" w:hAnsi="Arial" w:cs="Arial"/>
          <w:color w:val="000000"/>
          <w:sz w:val="24"/>
          <w:szCs w:val="24"/>
          <w:lang w:eastAsia="pt-BR"/>
        </w:rPr>
      </w:pPr>
      <w:r w:rsidRPr="00095729">
        <w:rPr>
          <w:rFonts w:ascii="Arial" w:eastAsia="Times New Roman" w:hAnsi="Arial" w:cs="Arial"/>
          <w:b/>
          <w:color w:val="000000"/>
          <w:sz w:val="24"/>
          <w:szCs w:val="24"/>
          <w:lang w:eastAsia="pt-BR"/>
        </w:rPr>
        <w:t xml:space="preserve">9.1 </w:t>
      </w:r>
      <w:r w:rsidRPr="00095729">
        <w:rPr>
          <w:rFonts w:ascii="Arial" w:eastAsia="Times New Roman" w:hAnsi="Arial" w:cs="Arial"/>
          <w:color w:val="000000"/>
          <w:sz w:val="24"/>
          <w:szCs w:val="24"/>
          <w:lang w:eastAsia="pt-BR"/>
        </w:rPr>
        <w:t xml:space="preserve">No julgamento das propostas e da habilitação, a Comissão poderá sanar erros ou falhas que não alterem sua substância e sua validade jurídica, mediante despacho fundamentado, registrado em ata e acessível a todos, atribuindo-lhes validade e eficácia para fins de habilitação e classificação. </w:t>
      </w:r>
    </w:p>
    <w:p w14:paraId="0EDD2166" w14:textId="77777777" w:rsidR="001436AD" w:rsidRPr="00095729" w:rsidRDefault="001436AD" w:rsidP="00095729">
      <w:pPr>
        <w:spacing w:after="0" w:line="276" w:lineRule="auto"/>
        <w:ind w:left="540"/>
        <w:contextualSpacing/>
        <w:jc w:val="both"/>
        <w:rPr>
          <w:rFonts w:ascii="Arial" w:eastAsia="Times New Roman" w:hAnsi="Arial" w:cs="Arial"/>
          <w:color w:val="000000"/>
          <w:sz w:val="24"/>
          <w:szCs w:val="24"/>
          <w:lang w:eastAsia="pt-BR"/>
        </w:rPr>
      </w:pPr>
      <w:r w:rsidRPr="00095729">
        <w:rPr>
          <w:rFonts w:ascii="Arial" w:eastAsia="Times New Roman" w:hAnsi="Arial" w:cs="Arial"/>
          <w:b/>
          <w:color w:val="000000"/>
          <w:sz w:val="24"/>
          <w:szCs w:val="24"/>
          <w:lang w:eastAsia="pt-BR"/>
        </w:rPr>
        <w:t>9.1.1</w:t>
      </w:r>
      <w:r w:rsidRPr="00095729">
        <w:rPr>
          <w:rFonts w:ascii="Arial" w:eastAsia="Times New Roman" w:hAnsi="Arial" w:cs="Arial"/>
          <w:color w:val="000000"/>
          <w:sz w:val="24"/>
          <w:szCs w:val="24"/>
          <w:lang w:eastAsia="pt-BR"/>
        </w:rPr>
        <w:t xml:space="preserve"> As falhas passíveis de saneamento na documentação apresentada pelo licitante são aquelas cujo conteúdo retrate situação fática ou jurídica já existente na data da abertura da sessão pública desta Carta Convite;</w:t>
      </w:r>
    </w:p>
    <w:p w14:paraId="5456F94E" w14:textId="77777777" w:rsidR="001436AD" w:rsidRPr="00095729" w:rsidRDefault="001436AD" w:rsidP="00095729">
      <w:pPr>
        <w:spacing w:after="0" w:line="276" w:lineRule="auto"/>
        <w:ind w:left="540"/>
        <w:contextualSpacing/>
        <w:jc w:val="both"/>
        <w:rPr>
          <w:rFonts w:ascii="Arial" w:eastAsia="Times New Roman" w:hAnsi="Arial" w:cs="Arial"/>
          <w:color w:val="000000"/>
          <w:sz w:val="24"/>
          <w:szCs w:val="24"/>
          <w:lang w:eastAsia="pt-BR"/>
        </w:rPr>
      </w:pPr>
      <w:r w:rsidRPr="00095729">
        <w:rPr>
          <w:rFonts w:ascii="Arial" w:eastAsia="Times New Roman" w:hAnsi="Arial" w:cs="Arial"/>
          <w:b/>
          <w:color w:val="000000"/>
          <w:sz w:val="24"/>
          <w:szCs w:val="24"/>
          <w:lang w:eastAsia="pt-BR"/>
        </w:rPr>
        <w:t>9.1.2</w:t>
      </w:r>
      <w:r w:rsidRPr="00095729">
        <w:rPr>
          <w:rFonts w:ascii="Arial" w:eastAsia="Times New Roman" w:hAnsi="Arial" w:cs="Arial"/>
          <w:color w:val="000000"/>
          <w:sz w:val="24"/>
          <w:szCs w:val="24"/>
          <w:lang w:eastAsia="pt-BR"/>
        </w:rPr>
        <w:t xml:space="preserve"> O desatendimento de exigências formais não essenciais não importará no afastamento do licitante, desde que seja possível o aproveitamento do ato, observados os princípios da isonomia e do interesse público.</w:t>
      </w:r>
    </w:p>
    <w:p w14:paraId="27A70878" w14:textId="77777777" w:rsidR="001436AD" w:rsidRPr="00095729" w:rsidRDefault="001436AD" w:rsidP="00095729">
      <w:pPr>
        <w:spacing w:after="0" w:line="276" w:lineRule="auto"/>
        <w:ind w:left="540"/>
        <w:contextualSpacing/>
        <w:jc w:val="both"/>
        <w:rPr>
          <w:rFonts w:ascii="Arial" w:eastAsia="Times New Roman" w:hAnsi="Arial" w:cs="Arial"/>
          <w:color w:val="000000"/>
          <w:sz w:val="24"/>
          <w:szCs w:val="24"/>
          <w:lang w:eastAsia="pt-BR"/>
        </w:rPr>
      </w:pPr>
    </w:p>
    <w:p w14:paraId="4DFCA2FC" w14:textId="77777777" w:rsidR="001436AD" w:rsidRPr="00095729" w:rsidRDefault="001436AD" w:rsidP="00095729">
      <w:pPr>
        <w:pStyle w:val="Ttulo1"/>
        <w:shd w:val="clear" w:color="auto" w:fill="DBDBDB" w:themeFill="accent3" w:themeFillTint="66"/>
        <w:spacing w:line="276" w:lineRule="auto"/>
        <w:ind w:left="0"/>
        <w:jc w:val="both"/>
        <w:rPr>
          <w:rFonts w:ascii="Arial" w:hAnsi="Arial" w:cs="Arial"/>
        </w:rPr>
      </w:pPr>
      <w:r w:rsidRPr="00095729">
        <w:rPr>
          <w:rFonts w:ascii="Arial" w:hAnsi="Arial" w:cs="Arial"/>
        </w:rPr>
        <w:t xml:space="preserve">10. RESULTADO, RECURSOS, HOMOLOGAÇÃO E ADJUDICAÇÃO </w:t>
      </w:r>
    </w:p>
    <w:p w14:paraId="70056AA5" w14:textId="77777777" w:rsidR="001436AD" w:rsidRPr="00095729" w:rsidRDefault="001436AD" w:rsidP="00095729">
      <w:pPr>
        <w:spacing w:after="0" w:line="276" w:lineRule="auto"/>
        <w:jc w:val="both"/>
        <w:rPr>
          <w:rFonts w:ascii="Arial" w:hAnsi="Arial" w:cs="Arial"/>
          <w:b/>
          <w:sz w:val="24"/>
          <w:szCs w:val="24"/>
          <w:lang w:val="pt-PT"/>
        </w:rPr>
      </w:pPr>
    </w:p>
    <w:p w14:paraId="1AD938A0"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lang w:val="pt-PT"/>
        </w:rPr>
        <w:t>10</w:t>
      </w:r>
      <w:r w:rsidRPr="00095729">
        <w:rPr>
          <w:rFonts w:ascii="Arial" w:hAnsi="Arial" w:cs="Arial"/>
          <w:b/>
          <w:sz w:val="24"/>
          <w:szCs w:val="24"/>
        </w:rPr>
        <w:t>.1</w:t>
      </w:r>
      <w:r w:rsidRPr="00095729">
        <w:rPr>
          <w:rFonts w:ascii="Arial" w:hAnsi="Arial" w:cs="Arial"/>
          <w:sz w:val="24"/>
          <w:szCs w:val="24"/>
        </w:rPr>
        <w:t xml:space="preserve"> </w:t>
      </w:r>
      <w:r w:rsidRPr="00095729">
        <w:rPr>
          <w:rFonts w:ascii="Arial" w:hAnsi="Arial" w:cs="Arial"/>
          <w:b/>
          <w:sz w:val="24"/>
          <w:szCs w:val="24"/>
        </w:rPr>
        <w:t xml:space="preserve">Resultado. </w:t>
      </w:r>
      <w:r w:rsidRPr="00095729">
        <w:rPr>
          <w:rFonts w:ascii="Arial" w:hAnsi="Arial" w:cs="Arial"/>
          <w:sz w:val="24"/>
          <w:szCs w:val="24"/>
        </w:rPr>
        <w:t>Será considerado vencedor do certame o licitante que, cumprindo todos os requisitos de habilitação e atendendo às demais condições previstas nesta Carta Convite e em seus anexos, oferecer o menor preço.</w:t>
      </w:r>
    </w:p>
    <w:p w14:paraId="1A5E0F32"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10.1.1</w:t>
      </w:r>
      <w:r w:rsidRPr="00095729">
        <w:rPr>
          <w:rFonts w:ascii="Arial" w:hAnsi="Arial" w:cs="Arial"/>
          <w:sz w:val="24"/>
          <w:szCs w:val="24"/>
        </w:rPr>
        <w:t xml:space="preserve"> Serão considerados desde logo intimados os licitantes cujos representantes credenciados estiverem presentes na sessão pública em que o resultado for proclamado pela Comissão de Licitação, hipótese em que a intimação constará da respectiva ata.</w:t>
      </w:r>
    </w:p>
    <w:p w14:paraId="2579A611"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10.1.2</w:t>
      </w:r>
      <w:r w:rsidRPr="00095729">
        <w:rPr>
          <w:rFonts w:ascii="Arial" w:hAnsi="Arial" w:cs="Arial"/>
          <w:sz w:val="24"/>
          <w:szCs w:val="24"/>
        </w:rPr>
        <w:t xml:space="preserve"> Os licitantes ausentes serão intimados por meio do sítio eletrônico da Fundação (</w:t>
      </w:r>
      <w:hyperlink r:id="rId20" w:history="1">
        <w:r w:rsidRPr="00095729">
          <w:rPr>
            <w:rStyle w:val="Hyperlink"/>
            <w:rFonts w:ascii="Arial" w:hAnsi="Arial" w:cs="Arial"/>
            <w:color w:val="000000" w:themeColor="text1"/>
            <w:sz w:val="24"/>
            <w:szCs w:val="24"/>
          </w:rPr>
          <w:t>http://www.fundacaobutantan.org.br</w:t>
        </w:r>
      </w:hyperlink>
      <w:r w:rsidRPr="00095729">
        <w:rPr>
          <w:rStyle w:val="Hyperlink"/>
          <w:rFonts w:ascii="Arial" w:hAnsi="Arial" w:cs="Arial"/>
          <w:color w:val="000000" w:themeColor="text1"/>
          <w:sz w:val="24"/>
          <w:szCs w:val="24"/>
        </w:rPr>
        <w:t>)</w:t>
      </w:r>
      <w:r w:rsidRPr="00095729">
        <w:rPr>
          <w:rFonts w:ascii="Arial" w:hAnsi="Arial" w:cs="Arial"/>
          <w:sz w:val="24"/>
          <w:szCs w:val="24"/>
        </w:rPr>
        <w:t>.</w:t>
      </w:r>
    </w:p>
    <w:p w14:paraId="46E496CB"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rPr>
        <w:t>10.2</w:t>
      </w:r>
      <w:r w:rsidRPr="00095729">
        <w:rPr>
          <w:rFonts w:ascii="Arial" w:hAnsi="Arial" w:cs="Arial"/>
          <w:sz w:val="24"/>
          <w:szCs w:val="24"/>
        </w:rPr>
        <w:t xml:space="preserve"> </w:t>
      </w:r>
      <w:r w:rsidRPr="00095729">
        <w:rPr>
          <w:rFonts w:ascii="Arial" w:hAnsi="Arial" w:cs="Arial"/>
          <w:b/>
          <w:sz w:val="24"/>
          <w:szCs w:val="24"/>
        </w:rPr>
        <w:t xml:space="preserve">Recursos. </w:t>
      </w:r>
      <w:r w:rsidRPr="00095729">
        <w:rPr>
          <w:rFonts w:ascii="Arial" w:hAnsi="Arial" w:cs="Arial"/>
          <w:sz w:val="24"/>
          <w:szCs w:val="24"/>
        </w:rPr>
        <w:t>Os atos praticados pela Comissão de Licitação nas diversas fases do presente certame poderão ser impugnados pelos licitantes mediante a interposição de recurso no prazo de 2 (dois) dias úteis, a contar da intimação do ato ou da lavratura da ata, conforme o caso.</w:t>
      </w:r>
    </w:p>
    <w:p w14:paraId="4A79C190"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10.2.1</w:t>
      </w:r>
      <w:r w:rsidRPr="00095729">
        <w:rPr>
          <w:rFonts w:ascii="Arial" w:hAnsi="Arial" w:cs="Arial"/>
          <w:sz w:val="24"/>
          <w:szCs w:val="24"/>
        </w:rPr>
        <w:t xml:space="preserve"> Os recursos devem ser protocolados na sede da Unidade Contratante, no endereço indicado no preâmbulo desta Carta Convite. </w:t>
      </w:r>
    </w:p>
    <w:p w14:paraId="3C0386A8"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10.2.2</w:t>
      </w:r>
      <w:r w:rsidRPr="00095729">
        <w:rPr>
          <w:rFonts w:ascii="Arial" w:hAnsi="Arial" w:cs="Arial"/>
          <w:sz w:val="24"/>
          <w:szCs w:val="24"/>
        </w:rPr>
        <w:t xml:space="preserve"> Não serão conhecidos os recursos intempestivos ou que estiverem desacompanhados das respectivas razões de fato e de direito.</w:t>
      </w:r>
    </w:p>
    <w:p w14:paraId="6E51B099"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10.2.3</w:t>
      </w:r>
      <w:r w:rsidRPr="00095729">
        <w:rPr>
          <w:rFonts w:ascii="Arial" w:hAnsi="Arial" w:cs="Arial"/>
          <w:sz w:val="24"/>
          <w:szCs w:val="24"/>
        </w:rPr>
        <w:t xml:space="preserve"> A interposição do recurso será comunicada aos demais licitantes, por meio do sítio eletrônico da Fundação (</w:t>
      </w:r>
      <w:hyperlink r:id="rId21" w:history="1">
        <w:r w:rsidRPr="00095729">
          <w:rPr>
            <w:rStyle w:val="Hyperlink"/>
            <w:rFonts w:ascii="Arial" w:hAnsi="Arial" w:cs="Arial"/>
            <w:color w:val="000000" w:themeColor="text1"/>
            <w:sz w:val="24"/>
            <w:szCs w:val="24"/>
          </w:rPr>
          <w:t>http://www.fundacaobutantan.org.br</w:t>
        </w:r>
      </w:hyperlink>
      <w:r w:rsidRPr="00095729">
        <w:rPr>
          <w:rStyle w:val="Hyperlink"/>
          <w:rFonts w:ascii="Arial" w:hAnsi="Arial" w:cs="Arial"/>
          <w:color w:val="000000" w:themeColor="text1"/>
          <w:sz w:val="24"/>
          <w:szCs w:val="24"/>
        </w:rPr>
        <w:t>)</w:t>
      </w:r>
      <w:r w:rsidRPr="00095729">
        <w:rPr>
          <w:rStyle w:val="Hyperlink"/>
          <w:rFonts w:ascii="Arial" w:hAnsi="Arial" w:cs="Arial"/>
          <w:sz w:val="24"/>
          <w:szCs w:val="24"/>
        </w:rPr>
        <w:t xml:space="preserve"> </w:t>
      </w:r>
      <w:r w:rsidRPr="00095729">
        <w:rPr>
          <w:rStyle w:val="Hyperlink"/>
          <w:rFonts w:ascii="Arial" w:hAnsi="Arial" w:cs="Arial"/>
          <w:color w:val="auto"/>
          <w:sz w:val="24"/>
          <w:szCs w:val="24"/>
        </w:rPr>
        <w:t xml:space="preserve">para, querendo, </w:t>
      </w:r>
      <w:r w:rsidRPr="00095729">
        <w:rPr>
          <w:rFonts w:ascii="Arial" w:hAnsi="Arial" w:cs="Arial"/>
          <w:sz w:val="24"/>
          <w:szCs w:val="24"/>
        </w:rPr>
        <w:t xml:space="preserve">apresentar contrarrazões no prazo de 2 (dois) dias úteis, podendo ter vistas do processo na sede da FUNDAÇÃO BUTANTAN em seu horário comercial. </w:t>
      </w:r>
    </w:p>
    <w:p w14:paraId="4EF0C80E" w14:textId="77777777" w:rsidR="001436AD" w:rsidRPr="00095729" w:rsidRDefault="001436AD" w:rsidP="00095729">
      <w:pPr>
        <w:spacing w:after="0" w:line="276" w:lineRule="auto"/>
        <w:ind w:left="284"/>
        <w:jc w:val="both"/>
        <w:rPr>
          <w:rFonts w:ascii="Arial" w:hAnsi="Arial" w:cs="Arial"/>
          <w:b/>
          <w:sz w:val="24"/>
          <w:szCs w:val="24"/>
        </w:rPr>
      </w:pPr>
      <w:r w:rsidRPr="00095729">
        <w:rPr>
          <w:rFonts w:ascii="Arial" w:hAnsi="Arial" w:cs="Arial"/>
          <w:b/>
          <w:sz w:val="24"/>
          <w:szCs w:val="24"/>
        </w:rPr>
        <w:lastRenderedPageBreak/>
        <w:t>10.2.4</w:t>
      </w:r>
      <w:r w:rsidRPr="00095729">
        <w:rPr>
          <w:rFonts w:ascii="Arial" w:hAnsi="Arial" w:cs="Arial"/>
          <w:sz w:val="24"/>
          <w:szCs w:val="24"/>
        </w:rPr>
        <w:t xml:space="preserve"> O recurso será dirigido à autoridade superior por intermédio da que praticou o ato recorrido, a qual poderá reconsiderar sua decisão no prazo de até 5 (cinco) dias úteis ou, nesse mesmo prazo, fazê-lo subir devidamente </w:t>
      </w:r>
      <w:proofErr w:type="spellStart"/>
      <w:r w:rsidRPr="00095729">
        <w:rPr>
          <w:rFonts w:ascii="Arial" w:hAnsi="Arial" w:cs="Arial"/>
          <w:sz w:val="24"/>
          <w:szCs w:val="24"/>
        </w:rPr>
        <w:t>informado</w:t>
      </w:r>
      <w:proofErr w:type="spellEnd"/>
      <w:r w:rsidRPr="00095729">
        <w:rPr>
          <w:rFonts w:ascii="Arial" w:hAnsi="Arial" w:cs="Arial"/>
          <w:sz w:val="24"/>
          <w:szCs w:val="24"/>
        </w:rPr>
        <w:t xml:space="preserve">, </w:t>
      </w:r>
      <w:r w:rsidRPr="00095729">
        <w:rPr>
          <w:rFonts w:ascii="Arial" w:hAnsi="Arial" w:cs="Arial"/>
          <w:color w:val="000000"/>
          <w:sz w:val="24"/>
          <w:szCs w:val="24"/>
          <w:shd w:val="clear" w:color="auto" w:fill="FFFFFF"/>
        </w:rPr>
        <w:t>devendo, neste caso, a decisão ser proferida dentro do prazo de até 5 (cinco) dias úteis.</w:t>
      </w:r>
    </w:p>
    <w:p w14:paraId="06379F46"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10.2.5</w:t>
      </w:r>
      <w:r w:rsidRPr="00095729">
        <w:rPr>
          <w:rFonts w:ascii="Arial" w:hAnsi="Arial" w:cs="Arial"/>
          <w:sz w:val="24"/>
          <w:szCs w:val="24"/>
        </w:rPr>
        <w:t xml:space="preserve"> O recurso da decisão que julgar as propostas ou que resolver sobre a habilitação dos licitantes terá efeito suspensivo. A autoridade competente, motivadamente e presentes razões de interesse público, atribuirá eficácia suspensiva aos recursos interpostos nos demais casos.</w:t>
      </w:r>
    </w:p>
    <w:p w14:paraId="1EE60045"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10.2.6</w:t>
      </w:r>
      <w:r w:rsidRPr="00095729">
        <w:rPr>
          <w:rFonts w:ascii="Arial" w:hAnsi="Arial" w:cs="Arial"/>
          <w:sz w:val="24"/>
          <w:szCs w:val="24"/>
        </w:rPr>
        <w:t xml:space="preserve"> Decidido o recurso, o processo de licitação será retomado na fase do ato impugnado, ocasião em que serão convocadas as licitantes para nova sessão, por meio do sítio eletrônico da FUNDAÇÃO BUTANTAN (</w:t>
      </w:r>
      <w:hyperlink r:id="rId22" w:history="1">
        <w:r w:rsidRPr="00095729">
          <w:rPr>
            <w:rStyle w:val="Hyperlink"/>
            <w:rFonts w:ascii="Arial" w:hAnsi="Arial" w:cs="Arial"/>
            <w:sz w:val="24"/>
            <w:szCs w:val="24"/>
          </w:rPr>
          <w:t>http://www.fundacaobutantan.org.br</w:t>
        </w:r>
      </w:hyperlink>
      <w:r w:rsidRPr="00095729">
        <w:rPr>
          <w:rStyle w:val="Hyperlink"/>
          <w:rFonts w:ascii="Arial" w:hAnsi="Arial" w:cs="Arial"/>
          <w:sz w:val="24"/>
          <w:szCs w:val="24"/>
        </w:rPr>
        <w:t>).</w:t>
      </w:r>
    </w:p>
    <w:p w14:paraId="78A5279C"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rPr>
        <w:t>10.3</w:t>
      </w:r>
      <w:r w:rsidRPr="00095729">
        <w:rPr>
          <w:rFonts w:ascii="Arial" w:hAnsi="Arial" w:cs="Arial"/>
          <w:sz w:val="24"/>
          <w:szCs w:val="24"/>
        </w:rPr>
        <w:t xml:space="preserve"> </w:t>
      </w:r>
      <w:r w:rsidRPr="00095729">
        <w:rPr>
          <w:rFonts w:ascii="Arial" w:hAnsi="Arial" w:cs="Arial"/>
          <w:b/>
          <w:sz w:val="24"/>
          <w:szCs w:val="24"/>
        </w:rPr>
        <w:t xml:space="preserve">Homologação e adjudicação. </w:t>
      </w:r>
      <w:r w:rsidRPr="00095729">
        <w:rPr>
          <w:rFonts w:ascii="Arial" w:hAnsi="Arial" w:cs="Arial"/>
          <w:sz w:val="24"/>
          <w:szCs w:val="24"/>
        </w:rPr>
        <w:t xml:space="preserve">Ao final, o processo será encaminhado à autoridade competente da Fundação </w:t>
      </w:r>
      <w:proofErr w:type="spellStart"/>
      <w:r w:rsidRPr="00095729">
        <w:rPr>
          <w:rFonts w:ascii="Arial" w:hAnsi="Arial" w:cs="Arial"/>
          <w:sz w:val="24"/>
          <w:szCs w:val="24"/>
        </w:rPr>
        <w:t>Butantan</w:t>
      </w:r>
      <w:proofErr w:type="spellEnd"/>
      <w:r w:rsidRPr="00095729">
        <w:rPr>
          <w:rFonts w:ascii="Arial" w:hAnsi="Arial" w:cs="Arial"/>
          <w:sz w:val="24"/>
          <w:szCs w:val="24"/>
        </w:rPr>
        <w:t xml:space="preserve"> para homologação de seu resultado e adjudicação de seu objeto, publicando-se os atos no sítio eletrônico </w:t>
      </w:r>
      <w:hyperlink r:id="rId23" w:history="1">
        <w:r w:rsidRPr="00095729">
          <w:rPr>
            <w:rStyle w:val="Hyperlink"/>
            <w:rFonts w:ascii="Arial" w:hAnsi="Arial" w:cs="Arial"/>
            <w:sz w:val="24"/>
            <w:szCs w:val="24"/>
          </w:rPr>
          <w:t>http://www.fundacaobutantan.org.br</w:t>
        </w:r>
      </w:hyperlink>
      <w:r w:rsidRPr="00095729">
        <w:rPr>
          <w:rStyle w:val="Hyperlink"/>
          <w:rFonts w:ascii="Arial" w:hAnsi="Arial" w:cs="Arial"/>
          <w:sz w:val="24"/>
          <w:szCs w:val="24"/>
        </w:rPr>
        <w:t>.</w:t>
      </w:r>
    </w:p>
    <w:p w14:paraId="72ED95FD"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10.3.1</w:t>
      </w:r>
      <w:r w:rsidRPr="00095729">
        <w:rPr>
          <w:rFonts w:ascii="Arial" w:hAnsi="Arial" w:cs="Arial"/>
          <w:sz w:val="24"/>
          <w:szCs w:val="24"/>
        </w:rPr>
        <w:t xml:space="preserve"> </w:t>
      </w:r>
      <w:commentRangeStart w:id="12"/>
      <w:r w:rsidRPr="00095729">
        <w:rPr>
          <w:rFonts w:ascii="Arial" w:hAnsi="Arial" w:cs="Arial"/>
          <w:b/>
          <w:sz w:val="24"/>
          <w:szCs w:val="24"/>
        </w:rPr>
        <w:t>Adjudicação</w:t>
      </w:r>
      <w:commentRangeEnd w:id="12"/>
      <w:r w:rsidRPr="00095729">
        <w:rPr>
          <w:rFonts w:ascii="Arial" w:hAnsi="Arial" w:cs="Arial"/>
          <w:b/>
          <w:sz w:val="24"/>
          <w:szCs w:val="24"/>
        </w:rPr>
        <w:commentReference w:id="12"/>
      </w:r>
      <w:r w:rsidRPr="00095729">
        <w:rPr>
          <w:rFonts w:ascii="Arial" w:hAnsi="Arial" w:cs="Arial"/>
          <w:sz w:val="24"/>
          <w:szCs w:val="24"/>
        </w:rPr>
        <w:t>. A Adjudicação será feita considerando a totalidade do objeto.</w:t>
      </w:r>
    </w:p>
    <w:p w14:paraId="1F9FF0BD" w14:textId="77777777" w:rsidR="001436AD" w:rsidRPr="00095729" w:rsidRDefault="001436AD" w:rsidP="00095729">
      <w:pPr>
        <w:spacing w:after="0" w:line="276" w:lineRule="auto"/>
        <w:ind w:left="284"/>
        <w:jc w:val="both"/>
        <w:rPr>
          <w:rFonts w:ascii="Arial" w:hAnsi="Arial" w:cs="Arial"/>
          <w:sz w:val="24"/>
          <w:szCs w:val="24"/>
        </w:rPr>
      </w:pPr>
    </w:p>
    <w:p w14:paraId="396ABA9E" w14:textId="77777777" w:rsidR="001436AD" w:rsidRPr="00095729" w:rsidRDefault="001436AD" w:rsidP="00095729">
      <w:pPr>
        <w:pStyle w:val="Ttulo1"/>
        <w:shd w:val="clear" w:color="auto" w:fill="DBDBDB" w:themeFill="accent3" w:themeFillTint="66"/>
        <w:spacing w:line="276" w:lineRule="auto"/>
        <w:ind w:left="0"/>
        <w:jc w:val="both"/>
        <w:rPr>
          <w:rFonts w:ascii="Arial" w:hAnsi="Arial" w:cs="Arial"/>
        </w:rPr>
      </w:pPr>
      <w:r w:rsidRPr="00095729">
        <w:rPr>
          <w:rFonts w:ascii="Arial" w:hAnsi="Arial" w:cs="Arial"/>
        </w:rPr>
        <w:t>11. CONTRATAÇÃO</w:t>
      </w:r>
    </w:p>
    <w:p w14:paraId="4E860502" w14:textId="77777777" w:rsidR="001436AD" w:rsidRPr="00095729" w:rsidRDefault="001436AD" w:rsidP="00095729">
      <w:pPr>
        <w:spacing w:after="0" w:line="276" w:lineRule="auto"/>
        <w:jc w:val="both"/>
        <w:rPr>
          <w:rFonts w:ascii="Arial" w:hAnsi="Arial" w:cs="Arial"/>
          <w:sz w:val="24"/>
          <w:szCs w:val="24"/>
        </w:rPr>
      </w:pPr>
    </w:p>
    <w:p w14:paraId="067AEDC1" w14:textId="037FD321"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rPr>
        <w:t>11.1</w:t>
      </w:r>
      <w:r w:rsidRPr="00095729">
        <w:rPr>
          <w:rFonts w:ascii="Arial" w:hAnsi="Arial" w:cs="Arial"/>
          <w:sz w:val="24"/>
          <w:szCs w:val="24"/>
        </w:rPr>
        <w:t xml:space="preserve"> </w:t>
      </w:r>
      <w:r w:rsidRPr="00095729">
        <w:rPr>
          <w:rFonts w:ascii="Arial" w:hAnsi="Arial" w:cs="Arial"/>
          <w:b/>
          <w:sz w:val="24"/>
          <w:szCs w:val="24"/>
        </w:rPr>
        <w:t xml:space="preserve">Celebração do contrato. </w:t>
      </w:r>
      <w:r w:rsidRPr="00095729">
        <w:rPr>
          <w:rFonts w:ascii="Arial" w:hAnsi="Arial" w:cs="Arial"/>
          <w:sz w:val="24"/>
          <w:szCs w:val="24"/>
        </w:rPr>
        <w:t xml:space="preserve">Após a homologação, a adjudicatária será convocada para assinar o termo de contrato, cuja minuta constitui o </w:t>
      </w:r>
      <w:r w:rsidRPr="00095729">
        <w:rPr>
          <w:rFonts w:ascii="Arial" w:hAnsi="Arial" w:cs="Arial"/>
          <w:b/>
          <w:sz w:val="24"/>
          <w:szCs w:val="24"/>
        </w:rPr>
        <w:t>ANEXO V</w:t>
      </w:r>
      <w:r w:rsidRPr="00095729">
        <w:rPr>
          <w:rFonts w:ascii="Arial" w:hAnsi="Arial" w:cs="Arial"/>
          <w:sz w:val="24"/>
          <w:szCs w:val="24"/>
        </w:rPr>
        <w:t xml:space="preserve"> desta Carta Convite. </w:t>
      </w:r>
    </w:p>
    <w:p w14:paraId="34FFB84A"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11.1.1</w:t>
      </w:r>
      <w:r w:rsidRPr="00095729">
        <w:rPr>
          <w:rFonts w:ascii="Arial" w:hAnsi="Arial" w:cs="Arial"/>
          <w:sz w:val="24"/>
          <w:szCs w:val="24"/>
        </w:rPr>
        <w:t xml:space="preserve"> O prazo de comparecimento para a assinatura do termo de contrato será fixado pela Fundação </w:t>
      </w:r>
      <w:proofErr w:type="spellStart"/>
      <w:r w:rsidRPr="00095729">
        <w:rPr>
          <w:rFonts w:ascii="Arial" w:hAnsi="Arial" w:cs="Arial"/>
          <w:sz w:val="24"/>
          <w:szCs w:val="24"/>
        </w:rPr>
        <w:t>Butantan</w:t>
      </w:r>
      <w:proofErr w:type="spellEnd"/>
      <w:r w:rsidRPr="00095729">
        <w:rPr>
          <w:rFonts w:ascii="Arial" w:hAnsi="Arial" w:cs="Arial"/>
          <w:sz w:val="24"/>
          <w:szCs w:val="24"/>
        </w:rPr>
        <w:t xml:space="preserve"> no ato de convocação e poderá ser prorrogado, durante seu transcurso, uma vez, a pedido da adjudicatária, mediante solicitação justificada e aceita pela Fundação </w:t>
      </w:r>
      <w:proofErr w:type="spellStart"/>
      <w:r w:rsidRPr="00095729">
        <w:rPr>
          <w:rFonts w:ascii="Arial" w:hAnsi="Arial" w:cs="Arial"/>
          <w:sz w:val="24"/>
          <w:szCs w:val="24"/>
        </w:rPr>
        <w:t>Butantan</w:t>
      </w:r>
      <w:proofErr w:type="spellEnd"/>
      <w:r w:rsidRPr="00095729">
        <w:rPr>
          <w:rFonts w:ascii="Arial" w:hAnsi="Arial" w:cs="Arial"/>
          <w:sz w:val="24"/>
          <w:szCs w:val="24"/>
        </w:rPr>
        <w:t>.</w:t>
      </w:r>
    </w:p>
    <w:p w14:paraId="514DCB0B"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11.1.2</w:t>
      </w:r>
      <w:r w:rsidRPr="00095729">
        <w:rPr>
          <w:rFonts w:ascii="Arial" w:hAnsi="Arial" w:cs="Arial"/>
          <w:sz w:val="24"/>
          <w:szCs w:val="24"/>
        </w:rPr>
        <w:t xml:space="preserve"> Alternativamente, a critério da Fundação </w:t>
      </w:r>
      <w:proofErr w:type="spellStart"/>
      <w:r w:rsidRPr="00095729">
        <w:rPr>
          <w:rFonts w:ascii="Arial" w:hAnsi="Arial" w:cs="Arial"/>
          <w:sz w:val="24"/>
          <w:szCs w:val="24"/>
        </w:rPr>
        <w:t>Butantan</w:t>
      </w:r>
      <w:proofErr w:type="spellEnd"/>
      <w:r w:rsidRPr="00095729">
        <w:rPr>
          <w:rFonts w:ascii="Arial" w:hAnsi="Arial" w:cs="Arial"/>
          <w:sz w:val="24"/>
          <w:szCs w:val="24"/>
        </w:rPr>
        <w:t xml:space="preserve">, o termo de contrato poderá ser encaminhado para assinatura da adjudicatária mediante correspondência, com aviso de recebimento, ou meio eletrônico, com confirmação de leitura. O termo de contrato deverá ser assinado e devolvido no prazo fixado pela Fundação </w:t>
      </w:r>
      <w:proofErr w:type="spellStart"/>
      <w:r w:rsidRPr="00095729">
        <w:rPr>
          <w:rFonts w:ascii="Arial" w:hAnsi="Arial" w:cs="Arial"/>
          <w:sz w:val="24"/>
          <w:szCs w:val="24"/>
        </w:rPr>
        <w:t>Butantan</w:t>
      </w:r>
      <w:proofErr w:type="spellEnd"/>
      <w:r w:rsidRPr="00095729">
        <w:rPr>
          <w:rFonts w:ascii="Arial" w:hAnsi="Arial" w:cs="Arial"/>
          <w:sz w:val="24"/>
          <w:szCs w:val="24"/>
        </w:rPr>
        <w:t>, a contar da data de seu recebimento.</w:t>
      </w:r>
    </w:p>
    <w:p w14:paraId="30734EDF" w14:textId="77777777" w:rsidR="001436AD" w:rsidRPr="00095729" w:rsidRDefault="001436AD" w:rsidP="00095729">
      <w:pPr>
        <w:spacing w:after="0" w:line="276" w:lineRule="auto"/>
        <w:jc w:val="both"/>
        <w:rPr>
          <w:rFonts w:ascii="Arial" w:hAnsi="Arial" w:cs="Arial"/>
          <w:b/>
          <w:sz w:val="24"/>
          <w:szCs w:val="24"/>
        </w:rPr>
      </w:pPr>
      <w:r w:rsidRPr="00095729">
        <w:rPr>
          <w:rFonts w:ascii="Arial" w:hAnsi="Arial" w:cs="Arial"/>
          <w:b/>
          <w:sz w:val="24"/>
          <w:szCs w:val="24"/>
        </w:rPr>
        <w:t>11.2</w:t>
      </w:r>
      <w:r w:rsidRPr="00095729">
        <w:rPr>
          <w:rFonts w:ascii="Arial" w:hAnsi="Arial" w:cs="Arial"/>
          <w:sz w:val="24"/>
          <w:szCs w:val="24"/>
        </w:rPr>
        <w:t xml:space="preserve"> </w:t>
      </w:r>
      <w:r w:rsidRPr="00095729">
        <w:rPr>
          <w:rFonts w:ascii="Arial" w:hAnsi="Arial" w:cs="Arial"/>
          <w:b/>
          <w:sz w:val="24"/>
          <w:szCs w:val="24"/>
        </w:rPr>
        <w:t xml:space="preserve">Manutenção das condições de habilitação. </w:t>
      </w:r>
      <w:r w:rsidRPr="00095729">
        <w:rPr>
          <w:rFonts w:ascii="Arial" w:hAnsi="Arial" w:cs="Arial"/>
          <w:sz w:val="24"/>
          <w:szCs w:val="24"/>
        </w:rPr>
        <w:t xml:space="preserve">Se, por ocasião da celebração do contrato, algum dos documentos apresentados pela adjudicatária para fins de comprovação da regularidade fiscal ou trabalhista na etapa de habilitação estiver com o prazo de validade expirado, a Fundação </w:t>
      </w:r>
      <w:proofErr w:type="spellStart"/>
      <w:r w:rsidRPr="00095729">
        <w:rPr>
          <w:rFonts w:ascii="Arial" w:hAnsi="Arial" w:cs="Arial"/>
          <w:sz w:val="24"/>
          <w:szCs w:val="24"/>
        </w:rPr>
        <w:t>Butantan</w:t>
      </w:r>
      <w:proofErr w:type="spellEnd"/>
      <w:r w:rsidRPr="00095729">
        <w:rPr>
          <w:rFonts w:ascii="Arial" w:hAnsi="Arial" w:cs="Arial"/>
          <w:sz w:val="24"/>
          <w:szCs w:val="24"/>
        </w:rPr>
        <w:t xml:space="preserve"> verificará a situação por meio eletrônico e certificará a regularidade nos autos do processo, anexando ao expediente </w:t>
      </w:r>
      <w:r w:rsidRPr="00095729">
        <w:rPr>
          <w:rFonts w:ascii="Arial" w:hAnsi="Arial" w:cs="Arial"/>
          <w:sz w:val="24"/>
          <w:szCs w:val="24"/>
        </w:rPr>
        <w:lastRenderedPageBreak/>
        <w:t>os documentos comprobatórios, salvo impossibilidade devidamente justificada. Se não for possível a atualização por meio eletrônico, a adjudicatária será notificada para comprovar a sua regularidade fiscal e trabalhista no prazo de 2 (dois) dias úteis, sob pena de a contratação não se realizar.</w:t>
      </w:r>
    </w:p>
    <w:p w14:paraId="52A58DBD"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rPr>
        <w:t>11.3</w:t>
      </w:r>
      <w:r w:rsidRPr="00095729">
        <w:rPr>
          <w:rFonts w:ascii="Arial" w:hAnsi="Arial" w:cs="Arial"/>
          <w:sz w:val="24"/>
          <w:szCs w:val="24"/>
        </w:rPr>
        <w:t xml:space="preserve"> </w:t>
      </w:r>
      <w:r w:rsidRPr="00095729">
        <w:rPr>
          <w:rFonts w:ascii="Arial" w:hAnsi="Arial" w:cs="Arial"/>
          <w:b/>
          <w:sz w:val="24"/>
          <w:szCs w:val="24"/>
        </w:rPr>
        <w:t xml:space="preserve">Condições de celebração. </w:t>
      </w:r>
      <w:r w:rsidRPr="00095729">
        <w:rPr>
          <w:rFonts w:ascii="Arial" w:hAnsi="Arial" w:cs="Arial"/>
          <w:sz w:val="24"/>
          <w:szCs w:val="24"/>
        </w:rPr>
        <w:t>Constituem, igualmente, condições para a celebração do contrato:</w:t>
      </w:r>
    </w:p>
    <w:p w14:paraId="343B6580"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11.3.1</w:t>
      </w:r>
      <w:r w:rsidRPr="00095729">
        <w:rPr>
          <w:rFonts w:ascii="Arial" w:hAnsi="Arial" w:cs="Arial"/>
          <w:sz w:val="24"/>
          <w:szCs w:val="24"/>
        </w:rPr>
        <w:t xml:space="preserve"> A indicação de gestor encarregado de representar a adjudicatária com exclusividade perante o contratante, caso se trate de sociedade cooperativa;</w:t>
      </w:r>
    </w:p>
    <w:p w14:paraId="65B1B12B"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11.3.2</w:t>
      </w:r>
      <w:r w:rsidRPr="00095729">
        <w:rPr>
          <w:rFonts w:ascii="Arial" w:hAnsi="Arial" w:cs="Arial"/>
          <w:sz w:val="24"/>
          <w:szCs w:val="24"/>
        </w:rPr>
        <w:t xml:space="preserve"> A apresentação do documento de que trata o item 5.1.4, “a”, desta Carta Convite validado pelo Órgão/Entidade de Classe da categoria na região do Estado de São Paulo ou documento que autorize sua dispensa. </w:t>
      </w:r>
    </w:p>
    <w:p w14:paraId="6CE6BE5F"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11.3.3</w:t>
      </w:r>
      <w:r w:rsidRPr="00095729">
        <w:rPr>
          <w:rFonts w:ascii="Arial" w:hAnsi="Arial" w:cs="Arial"/>
          <w:sz w:val="24"/>
          <w:szCs w:val="24"/>
        </w:rPr>
        <w:t xml:space="preserve"> A apresentação do(s) documento(s) que a adjudicatária, à época do certame licitatório, houver se comprometido a exibir por ocasião da celebração do contrato por meio de declaração específica, caso exigida no item 5.1.5.1, alínea “d”, desta Carta Convite;</w:t>
      </w:r>
    </w:p>
    <w:p w14:paraId="6B223719" w14:textId="77777777" w:rsidR="001436AD" w:rsidRPr="00095729" w:rsidRDefault="001436AD" w:rsidP="00095729">
      <w:pPr>
        <w:spacing w:after="0" w:line="276" w:lineRule="auto"/>
        <w:ind w:left="284"/>
        <w:jc w:val="both"/>
        <w:rPr>
          <w:rFonts w:ascii="Arial" w:hAnsi="Arial" w:cs="Arial"/>
          <w:sz w:val="24"/>
          <w:szCs w:val="24"/>
        </w:rPr>
      </w:pPr>
      <w:r w:rsidRPr="00095729">
        <w:rPr>
          <w:rFonts w:ascii="Arial" w:hAnsi="Arial" w:cs="Arial"/>
          <w:b/>
          <w:sz w:val="24"/>
          <w:szCs w:val="24"/>
        </w:rPr>
        <w:t>11.3.4</w:t>
      </w:r>
      <w:r w:rsidRPr="00095729">
        <w:rPr>
          <w:rFonts w:ascii="Arial" w:hAnsi="Arial" w:cs="Arial"/>
          <w:sz w:val="24"/>
          <w:szCs w:val="24"/>
        </w:rPr>
        <w:t xml:space="preserve"> A regularização da regularidade fiscal e trabalhista da microempresa, empresa de pequeno porte ou cooperativa nas condições do art. 34, da Lei Federal nº 11.488/2007 que tenha sido habilitada com restrições, nos termos do item 8.5 desta Carta Convite.</w:t>
      </w:r>
    </w:p>
    <w:p w14:paraId="1AA8AC33" w14:textId="77777777" w:rsidR="001436AD" w:rsidRPr="00095729" w:rsidRDefault="001436AD" w:rsidP="00095729">
      <w:pPr>
        <w:spacing w:after="0" w:line="276" w:lineRule="auto"/>
        <w:jc w:val="both"/>
        <w:rPr>
          <w:rFonts w:ascii="Arial" w:hAnsi="Arial" w:cs="Arial"/>
          <w:color w:val="000000"/>
          <w:sz w:val="24"/>
          <w:szCs w:val="24"/>
          <w:shd w:val="clear" w:color="auto" w:fill="FFFFFF"/>
        </w:rPr>
      </w:pPr>
      <w:r w:rsidRPr="00095729">
        <w:rPr>
          <w:rFonts w:ascii="Arial" w:hAnsi="Arial" w:cs="Arial"/>
          <w:b/>
          <w:sz w:val="24"/>
          <w:szCs w:val="24"/>
        </w:rPr>
        <w:t xml:space="preserve">11.4 Celebração frustrada. </w:t>
      </w:r>
      <w:r w:rsidRPr="00095729">
        <w:rPr>
          <w:rFonts w:ascii="Arial" w:hAnsi="Arial" w:cs="Arial"/>
          <w:sz w:val="24"/>
          <w:szCs w:val="24"/>
        </w:rPr>
        <w:t xml:space="preserve">A ausência de assinatura do contrato dentro do prazo estabelecido pela Fundação </w:t>
      </w:r>
      <w:proofErr w:type="spellStart"/>
      <w:r w:rsidRPr="00095729">
        <w:rPr>
          <w:rFonts w:ascii="Arial" w:hAnsi="Arial" w:cs="Arial"/>
          <w:sz w:val="24"/>
          <w:szCs w:val="24"/>
        </w:rPr>
        <w:t>Butantan</w:t>
      </w:r>
      <w:proofErr w:type="spellEnd"/>
      <w:r w:rsidRPr="00095729">
        <w:rPr>
          <w:rFonts w:ascii="Arial" w:hAnsi="Arial" w:cs="Arial"/>
          <w:sz w:val="24"/>
          <w:szCs w:val="24"/>
        </w:rPr>
        <w:t xml:space="preserve">, por recusa ou descumprimento das condições de celebração previstas nos itens 11.2 e 11.3, caracterizam o descumprimento total da obrigação assumida, sujeitando a adjudicatária às sanções previstas nesta Carta Convite e demais normas pertinentes. Neste caso, a Fundação </w:t>
      </w:r>
      <w:proofErr w:type="spellStart"/>
      <w:r w:rsidRPr="00095729">
        <w:rPr>
          <w:rFonts w:ascii="Arial" w:hAnsi="Arial" w:cs="Arial"/>
          <w:sz w:val="24"/>
          <w:szCs w:val="24"/>
        </w:rPr>
        <w:t>Butantan</w:t>
      </w:r>
      <w:proofErr w:type="spellEnd"/>
      <w:r w:rsidRPr="00095729">
        <w:rPr>
          <w:rFonts w:ascii="Arial" w:hAnsi="Arial" w:cs="Arial"/>
          <w:sz w:val="24"/>
          <w:szCs w:val="24"/>
        </w:rPr>
        <w:t xml:space="preserve"> poderá </w:t>
      </w:r>
      <w:r w:rsidRPr="00095729">
        <w:rPr>
          <w:rFonts w:ascii="Arial" w:hAnsi="Arial" w:cs="Arial"/>
          <w:color w:val="000000"/>
          <w:sz w:val="24"/>
          <w:szCs w:val="24"/>
          <w:shd w:val="clear" w:color="auto" w:fill="FFFFFF"/>
        </w:rPr>
        <w:t>convocar os licitantes remanescentes, na ordem de classificação, para fazê-lo em igual prazo e nas mesmas condições propostas pelo primeiro classificado, inclusive quanto aos preços atualizados de conformidade com o ato convocatório, ou revogar a licitação.</w:t>
      </w:r>
    </w:p>
    <w:p w14:paraId="53E2EC94" w14:textId="77777777" w:rsidR="001436AD" w:rsidRPr="00095729" w:rsidRDefault="001436AD" w:rsidP="00095729">
      <w:pPr>
        <w:spacing w:after="0" w:line="276" w:lineRule="auto"/>
        <w:jc w:val="both"/>
        <w:rPr>
          <w:rFonts w:ascii="Arial" w:hAnsi="Arial" w:cs="Arial"/>
          <w:color w:val="000000"/>
          <w:sz w:val="24"/>
          <w:szCs w:val="24"/>
          <w:shd w:val="clear" w:color="auto" w:fill="FFFFFF"/>
        </w:rPr>
      </w:pPr>
    </w:p>
    <w:p w14:paraId="439AD19E" w14:textId="77777777" w:rsidR="001436AD" w:rsidRPr="00095729" w:rsidRDefault="001436AD" w:rsidP="00095729">
      <w:pPr>
        <w:pStyle w:val="Ttulo1"/>
        <w:shd w:val="clear" w:color="auto" w:fill="DBDBDB" w:themeFill="accent3" w:themeFillTint="66"/>
        <w:spacing w:line="276" w:lineRule="auto"/>
        <w:ind w:left="0"/>
        <w:jc w:val="both"/>
        <w:rPr>
          <w:rFonts w:ascii="Arial" w:hAnsi="Arial" w:cs="Arial"/>
        </w:rPr>
      </w:pPr>
      <w:commentRangeStart w:id="13"/>
      <w:r w:rsidRPr="00095729">
        <w:rPr>
          <w:rFonts w:ascii="Arial" w:hAnsi="Arial" w:cs="Arial"/>
        </w:rPr>
        <w:t xml:space="preserve">12. GARANTIAS </w:t>
      </w:r>
      <w:commentRangeEnd w:id="13"/>
      <w:r w:rsidR="009C1108" w:rsidRPr="00095729">
        <w:rPr>
          <w:rStyle w:val="Refdecomentrio"/>
          <w:rFonts w:ascii="Arial" w:hAnsi="Arial" w:cs="Arial"/>
          <w:b w:val="0"/>
          <w:bCs w:val="0"/>
          <w:sz w:val="24"/>
        </w:rPr>
        <w:commentReference w:id="13"/>
      </w:r>
    </w:p>
    <w:p w14:paraId="25686ACC" w14:textId="77777777" w:rsidR="001436AD" w:rsidRPr="00095729" w:rsidRDefault="001436AD" w:rsidP="00095729">
      <w:pPr>
        <w:tabs>
          <w:tab w:val="left" w:pos="0"/>
        </w:tabs>
        <w:autoSpaceDE w:val="0"/>
        <w:autoSpaceDN w:val="0"/>
        <w:adjustRightInd w:val="0"/>
        <w:spacing w:after="0" w:line="276" w:lineRule="auto"/>
        <w:jc w:val="both"/>
        <w:rPr>
          <w:rStyle w:val="PGE-Alteraesdestacadas"/>
          <w:rFonts w:cs="Arial"/>
          <w:sz w:val="24"/>
          <w:szCs w:val="24"/>
          <w:highlight w:val="yellow"/>
        </w:rPr>
      </w:pPr>
    </w:p>
    <w:p w14:paraId="31D5EA21" w14:textId="15F7A9E6" w:rsidR="001436AD" w:rsidRPr="00095729" w:rsidRDefault="001436AD" w:rsidP="00095729">
      <w:pPr>
        <w:spacing w:after="0" w:line="276" w:lineRule="auto"/>
        <w:jc w:val="both"/>
        <w:rPr>
          <w:rFonts w:ascii="Arial" w:hAnsi="Arial" w:cs="Arial"/>
          <w:sz w:val="24"/>
          <w:szCs w:val="24"/>
        </w:rPr>
      </w:pPr>
      <w:r w:rsidRPr="00095729">
        <w:rPr>
          <w:rFonts w:ascii="Arial" w:hAnsi="Arial" w:cs="Arial"/>
          <w:sz w:val="24"/>
          <w:szCs w:val="24"/>
        </w:rPr>
        <w:t xml:space="preserve">12.1 As condições para prestação da(s) garantia(s) estão previstas e seguirão os procedimentos da </w:t>
      </w:r>
      <w:r w:rsidRPr="00095729">
        <w:rPr>
          <w:rFonts w:ascii="Arial" w:hAnsi="Arial" w:cs="Arial"/>
          <w:b/>
          <w:sz w:val="24"/>
          <w:szCs w:val="24"/>
        </w:rPr>
        <w:t>Portaria nº 001/2020</w:t>
      </w:r>
      <w:r w:rsidRPr="00095729">
        <w:rPr>
          <w:rFonts w:ascii="Arial" w:hAnsi="Arial" w:cs="Arial"/>
          <w:sz w:val="24"/>
          <w:szCs w:val="24"/>
        </w:rPr>
        <w:t xml:space="preserve"> </w:t>
      </w:r>
      <w:r w:rsidRPr="00095729">
        <w:rPr>
          <w:rFonts w:ascii="Arial" w:hAnsi="Arial" w:cs="Arial"/>
          <w:b/>
          <w:sz w:val="24"/>
          <w:szCs w:val="24"/>
        </w:rPr>
        <w:t>(ANEXO VI)</w:t>
      </w:r>
      <w:r w:rsidRPr="00095729">
        <w:rPr>
          <w:rFonts w:ascii="Arial" w:hAnsi="Arial" w:cs="Arial"/>
          <w:sz w:val="24"/>
          <w:szCs w:val="24"/>
        </w:rPr>
        <w:t>.</w:t>
      </w:r>
    </w:p>
    <w:p w14:paraId="7683BB8B" w14:textId="70041692" w:rsidR="001436AD" w:rsidRPr="00095729" w:rsidRDefault="001436AD" w:rsidP="00095729">
      <w:pPr>
        <w:spacing w:after="0" w:line="276" w:lineRule="auto"/>
        <w:jc w:val="both"/>
        <w:rPr>
          <w:rFonts w:ascii="Arial" w:hAnsi="Arial" w:cs="Arial"/>
          <w:sz w:val="24"/>
          <w:szCs w:val="24"/>
        </w:rPr>
      </w:pPr>
      <w:r w:rsidRPr="00095729">
        <w:rPr>
          <w:rFonts w:ascii="Arial" w:hAnsi="Arial" w:cs="Arial"/>
          <w:sz w:val="24"/>
          <w:szCs w:val="24"/>
        </w:rPr>
        <w:t xml:space="preserve">12.2 Para a contratação decorrente deste certame será exigida somente </w:t>
      </w:r>
      <w:r w:rsidRPr="00095729">
        <w:rPr>
          <w:rFonts w:ascii="Arial" w:hAnsi="Arial" w:cs="Arial"/>
          <w:sz w:val="24"/>
          <w:szCs w:val="24"/>
          <w:u w:val="single"/>
        </w:rPr>
        <w:t>Garantia do Produto</w:t>
      </w:r>
      <w:r w:rsidRPr="00095729">
        <w:rPr>
          <w:rFonts w:ascii="Arial" w:hAnsi="Arial" w:cs="Arial"/>
          <w:sz w:val="24"/>
          <w:szCs w:val="24"/>
        </w:rPr>
        <w:t>, nos termos da Portaria referida no item 12.1 acima.</w:t>
      </w:r>
    </w:p>
    <w:p w14:paraId="1FC20D82" w14:textId="142E441D" w:rsidR="001436AD" w:rsidRDefault="001436AD" w:rsidP="00095729">
      <w:pPr>
        <w:spacing w:after="0" w:line="276" w:lineRule="auto"/>
        <w:jc w:val="both"/>
        <w:rPr>
          <w:rFonts w:ascii="Arial" w:hAnsi="Arial" w:cs="Arial"/>
          <w:sz w:val="24"/>
          <w:szCs w:val="24"/>
        </w:rPr>
      </w:pPr>
    </w:p>
    <w:p w14:paraId="4DF7B6F2" w14:textId="77777777" w:rsidR="00095729" w:rsidRPr="00095729" w:rsidRDefault="00095729" w:rsidP="00095729">
      <w:pPr>
        <w:spacing w:after="0" w:line="276" w:lineRule="auto"/>
        <w:jc w:val="both"/>
        <w:rPr>
          <w:rFonts w:ascii="Arial" w:hAnsi="Arial" w:cs="Arial"/>
          <w:sz w:val="24"/>
          <w:szCs w:val="24"/>
        </w:rPr>
      </w:pPr>
    </w:p>
    <w:p w14:paraId="728CEAFF" w14:textId="77777777" w:rsidR="001436AD" w:rsidRPr="00095729" w:rsidRDefault="001436AD" w:rsidP="00095729">
      <w:pPr>
        <w:pStyle w:val="Ttulo1"/>
        <w:shd w:val="clear" w:color="auto" w:fill="DBDBDB" w:themeFill="accent3" w:themeFillTint="66"/>
        <w:spacing w:line="276" w:lineRule="auto"/>
        <w:ind w:left="0"/>
        <w:jc w:val="both"/>
        <w:rPr>
          <w:rFonts w:ascii="Arial" w:hAnsi="Arial" w:cs="Arial"/>
        </w:rPr>
      </w:pPr>
      <w:r w:rsidRPr="00095729">
        <w:rPr>
          <w:rFonts w:ascii="Arial" w:hAnsi="Arial" w:cs="Arial"/>
        </w:rPr>
        <w:lastRenderedPageBreak/>
        <w:t xml:space="preserve">13. SANÇÕES ADMINISTRATIVAS </w:t>
      </w:r>
    </w:p>
    <w:p w14:paraId="24EC908B" w14:textId="06287BFF"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rPr>
        <w:t>13.1</w:t>
      </w:r>
      <w:r w:rsidRPr="00095729">
        <w:rPr>
          <w:rFonts w:ascii="Arial" w:hAnsi="Arial" w:cs="Arial"/>
          <w:sz w:val="24"/>
          <w:szCs w:val="24"/>
        </w:rPr>
        <w:t xml:space="preserve"> As sanções administrativas e contratuais serão aplicadas nos termos previstos na </w:t>
      </w:r>
      <w:r w:rsidRPr="00095729">
        <w:rPr>
          <w:rFonts w:ascii="Arial" w:hAnsi="Arial" w:cs="Arial"/>
          <w:b/>
          <w:bCs/>
          <w:sz w:val="24"/>
          <w:szCs w:val="24"/>
        </w:rPr>
        <w:t xml:space="preserve">Portaria nº 048/2019 </w:t>
      </w:r>
      <w:r w:rsidRPr="00095729">
        <w:rPr>
          <w:rFonts w:ascii="Arial" w:hAnsi="Arial" w:cs="Arial"/>
          <w:sz w:val="24"/>
          <w:szCs w:val="24"/>
        </w:rPr>
        <w:t>(</w:t>
      </w:r>
      <w:r w:rsidRPr="00095729">
        <w:rPr>
          <w:rFonts w:ascii="Arial" w:hAnsi="Arial" w:cs="Arial"/>
          <w:b/>
          <w:sz w:val="24"/>
          <w:szCs w:val="24"/>
        </w:rPr>
        <w:t xml:space="preserve">ANEXO </w:t>
      </w:r>
      <w:r w:rsidR="00B86B98" w:rsidRPr="00095729">
        <w:rPr>
          <w:rFonts w:ascii="Arial" w:hAnsi="Arial" w:cs="Arial"/>
          <w:b/>
          <w:sz w:val="24"/>
          <w:szCs w:val="24"/>
        </w:rPr>
        <w:t>VII</w:t>
      </w:r>
      <w:r w:rsidRPr="00095729">
        <w:rPr>
          <w:rFonts w:ascii="Arial" w:hAnsi="Arial" w:cs="Arial"/>
          <w:sz w:val="24"/>
          <w:szCs w:val="24"/>
        </w:rPr>
        <w:t>).</w:t>
      </w:r>
    </w:p>
    <w:p w14:paraId="2271EAC8" w14:textId="77777777" w:rsidR="001436AD" w:rsidRPr="00095729" w:rsidRDefault="001436AD" w:rsidP="00095729">
      <w:pPr>
        <w:spacing w:after="0" w:line="276" w:lineRule="auto"/>
        <w:jc w:val="both"/>
        <w:rPr>
          <w:rFonts w:ascii="Arial" w:hAnsi="Arial" w:cs="Arial"/>
          <w:sz w:val="24"/>
          <w:szCs w:val="24"/>
        </w:rPr>
      </w:pPr>
    </w:p>
    <w:p w14:paraId="0748BCAC" w14:textId="77777777" w:rsidR="001436AD" w:rsidRPr="00095729" w:rsidRDefault="001436AD" w:rsidP="00095729">
      <w:pPr>
        <w:pStyle w:val="Ttulo1"/>
        <w:shd w:val="clear" w:color="auto" w:fill="DBDBDB" w:themeFill="accent3" w:themeFillTint="66"/>
        <w:spacing w:line="276" w:lineRule="auto"/>
        <w:ind w:left="0"/>
        <w:jc w:val="both"/>
        <w:rPr>
          <w:rFonts w:ascii="Arial" w:hAnsi="Arial" w:cs="Arial"/>
        </w:rPr>
      </w:pPr>
      <w:r w:rsidRPr="00095729">
        <w:rPr>
          <w:rFonts w:ascii="Arial" w:hAnsi="Arial" w:cs="Arial"/>
        </w:rPr>
        <w:t>14. SUBCONTRATAÇÃO</w:t>
      </w:r>
    </w:p>
    <w:p w14:paraId="5620D654" w14:textId="77777777" w:rsidR="001436AD" w:rsidRPr="00095729" w:rsidRDefault="001436AD" w:rsidP="00095729">
      <w:pPr>
        <w:spacing w:after="0" w:line="276" w:lineRule="auto"/>
        <w:jc w:val="both"/>
        <w:rPr>
          <w:rFonts w:ascii="Arial" w:hAnsi="Arial" w:cs="Arial"/>
          <w:sz w:val="24"/>
          <w:szCs w:val="24"/>
        </w:rPr>
      </w:pPr>
    </w:p>
    <w:p w14:paraId="44CB4788"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rPr>
        <w:t>14.1</w:t>
      </w:r>
      <w:r w:rsidRPr="00095729">
        <w:rPr>
          <w:rFonts w:ascii="Arial" w:hAnsi="Arial" w:cs="Arial"/>
          <w:sz w:val="24"/>
          <w:szCs w:val="24"/>
        </w:rPr>
        <w:t xml:space="preserve"> Não será admitida a subcontratação, cessão ou transferência, total ou parcial, do objeto desta licitação.</w:t>
      </w:r>
    </w:p>
    <w:p w14:paraId="4583FF47" w14:textId="77777777" w:rsidR="001436AD" w:rsidRPr="00095729" w:rsidRDefault="001436AD" w:rsidP="00095729">
      <w:pPr>
        <w:spacing w:after="0" w:line="276" w:lineRule="auto"/>
        <w:jc w:val="both"/>
        <w:rPr>
          <w:rFonts w:ascii="Arial" w:hAnsi="Arial" w:cs="Arial"/>
          <w:sz w:val="24"/>
          <w:szCs w:val="24"/>
        </w:rPr>
      </w:pPr>
    </w:p>
    <w:p w14:paraId="3F32AA77" w14:textId="77777777" w:rsidR="001436AD" w:rsidRPr="00095729" w:rsidRDefault="001436AD" w:rsidP="00095729">
      <w:pPr>
        <w:keepNext/>
        <w:widowControl w:val="0"/>
        <w:shd w:val="clear" w:color="auto" w:fill="DBDBDB" w:themeFill="accent3" w:themeFillTint="66"/>
        <w:tabs>
          <w:tab w:val="left" w:pos="709"/>
        </w:tabs>
        <w:spacing w:after="0" w:line="276" w:lineRule="auto"/>
        <w:jc w:val="both"/>
        <w:outlineLvl w:val="0"/>
        <w:rPr>
          <w:rFonts w:ascii="Arial" w:eastAsia="Calibri" w:hAnsi="Arial" w:cs="Arial"/>
          <w:color w:val="000000"/>
          <w:sz w:val="24"/>
          <w:szCs w:val="24"/>
        </w:rPr>
      </w:pPr>
      <w:r w:rsidRPr="00095729">
        <w:rPr>
          <w:rFonts w:ascii="Arial" w:hAnsi="Arial" w:cs="Arial"/>
          <w:b/>
          <w:sz w:val="24"/>
          <w:szCs w:val="24"/>
        </w:rPr>
        <w:t>15. MEDIÇÕES, PAGAMENTOS, CRITÉRIOS DE REAJUSTE E RECEBIMENTO DO OBJETO</w:t>
      </w:r>
    </w:p>
    <w:p w14:paraId="15C277F7" w14:textId="77777777" w:rsidR="001436AD" w:rsidRPr="00095729" w:rsidRDefault="001436AD" w:rsidP="00095729">
      <w:pPr>
        <w:autoSpaceDE w:val="0"/>
        <w:autoSpaceDN w:val="0"/>
        <w:adjustRightInd w:val="0"/>
        <w:spacing w:after="0" w:line="276" w:lineRule="auto"/>
        <w:jc w:val="both"/>
        <w:rPr>
          <w:rFonts w:ascii="Arial" w:hAnsi="Arial" w:cs="Arial"/>
          <w:b/>
          <w:sz w:val="24"/>
          <w:szCs w:val="24"/>
        </w:rPr>
      </w:pPr>
    </w:p>
    <w:p w14:paraId="60810550" w14:textId="17496403" w:rsidR="001436AD" w:rsidRPr="00095729" w:rsidRDefault="001436AD" w:rsidP="00095729">
      <w:pPr>
        <w:autoSpaceDE w:val="0"/>
        <w:autoSpaceDN w:val="0"/>
        <w:adjustRightInd w:val="0"/>
        <w:spacing w:after="0" w:line="276" w:lineRule="auto"/>
        <w:jc w:val="both"/>
        <w:rPr>
          <w:rFonts w:ascii="Arial" w:eastAsia="Calibri" w:hAnsi="Arial" w:cs="Arial"/>
          <w:color w:val="000000"/>
          <w:sz w:val="24"/>
          <w:szCs w:val="24"/>
        </w:rPr>
      </w:pPr>
      <w:r w:rsidRPr="00095729">
        <w:rPr>
          <w:rFonts w:ascii="Arial" w:hAnsi="Arial" w:cs="Arial"/>
          <w:b/>
          <w:sz w:val="24"/>
          <w:szCs w:val="24"/>
        </w:rPr>
        <w:t>15.1</w:t>
      </w:r>
      <w:r w:rsidRPr="00095729">
        <w:rPr>
          <w:rFonts w:ascii="Arial" w:hAnsi="Arial" w:cs="Arial"/>
          <w:sz w:val="24"/>
          <w:szCs w:val="24"/>
        </w:rPr>
        <w:t xml:space="preserve"> </w:t>
      </w:r>
      <w:r w:rsidRPr="00095729">
        <w:rPr>
          <w:rFonts w:ascii="Arial" w:hAnsi="Arial" w:cs="Arial"/>
          <w:b/>
          <w:sz w:val="24"/>
          <w:szCs w:val="24"/>
        </w:rPr>
        <w:t xml:space="preserve">Remissão ao contrato. </w:t>
      </w:r>
      <w:r w:rsidRPr="00095729">
        <w:rPr>
          <w:rFonts w:ascii="Arial" w:hAnsi="Arial" w:cs="Arial"/>
          <w:sz w:val="24"/>
          <w:szCs w:val="24"/>
        </w:rPr>
        <w:t xml:space="preserve">As condições de recebimento do objeto, bem como as normas aplicáveis às medições, aos pagamentos e aos critérios de reajuste, quando aplicável, estão previstas no termo de contrato, cuja minuta constitui </w:t>
      </w:r>
      <w:r w:rsidRPr="00095729">
        <w:rPr>
          <w:rFonts w:ascii="Arial" w:eastAsia="Calibri" w:hAnsi="Arial" w:cs="Arial"/>
          <w:color w:val="000000"/>
          <w:sz w:val="24"/>
          <w:szCs w:val="24"/>
        </w:rPr>
        <w:t xml:space="preserve">o </w:t>
      </w:r>
      <w:r w:rsidRPr="00095729">
        <w:rPr>
          <w:rFonts w:ascii="Arial" w:eastAsia="Calibri" w:hAnsi="Arial" w:cs="Arial"/>
          <w:b/>
          <w:color w:val="000000"/>
          <w:sz w:val="24"/>
          <w:szCs w:val="24"/>
        </w:rPr>
        <w:t>ANEXO V</w:t>
      </w:r>
      <w:r w:rsidRPr="00095729">
        <w:rPr>
          <w:rFonts w:ascii="Arial" w:eastAsia="Calibri" w:hAnsi="Arial" w:cs="Arial"/>
          <w:color w:val="000000"/>
          <w:sz w:val="24"/>
          <w:szCs w:val="24"/>
        </w:rPr>
        <w:t xml:space="preserve"> desta Carta Convite.</w:t>
      </w:r>
    </w:p>
    <w:p w14:paraId="50B5ABF2" w14:textId="77777777" w:rsidR="001436AD" w:rsidRPr="00095729" w:rsidRDefault="001436AD" w:rsidP="00095729">
      <w:pPr>
        <w:pStyle w:val="Ttulo1"/>
        <w:spacing w:line="276" w:lineRule="auto"/>
        <w:ind w:left="0"/>
        <w:jc w:val="both"/>
        <w:rPr>
          <w:rFonts w:ascii="Arial" w:hAnsi="Arial" w:cs="Arial"/>
          <w:iCs/>
        </w:rPr>
      </w:pPr>
    </w:p>
    <w:p w14:paraId="6492539B" w14:textId="77777777" w:rsidR="001436AD" w:rsidRPr="00095729" w:rsidRDefault="001436AD" w:rsidP="00095729">
      <w:pPr>
        <w:pStyle w:val="Ttulo1"/>
        <w:shd w:val="clear" w:color="auto" w:fill="DBDBDB" w:themeFill="accent3" w:themeFillTint="66"/>
        <w:spacing w:line="276" w:lineRule="auto"/>
        <w:ind w:left="0"/>
        <w:jc w:val="both"/>
        <w:rPr>
          <w:rFonts w:ascii="Arial" w:hAnsi="Arial" w:cs="Arial"/>
          <w:iCs/>
        </w:rPr>
      </w:pPr>
      <w:r w:rsidRPr="00095729">
        <w:rPr>
          <w:rFonts w:ascii="Arial" w:hAnsi="Arial" w:cs="Arial"/>
          <w:iCs/>
        </w:rPr>
        <w:t>16. IMPUGNAÇÕES AOS TERMOS DA CARTA CONVITE</w:t>
      </w:r>
    </w:p>
    <w:p w14:paraId="5C9E4257" w14:textId="77777777" w:rsidR="001436AD" w:rsidRPr="00095729" w:rsidRDefault="001436AD" w:rsidP="00095729">
      <w:pPr>
        <w:tabs>
          <w:tab w:val="left" w:pos="540"/>
        </w:tabs>
        <w:autoSpaceDE w:val="0"/>
        <w:autoSpaceDN w:val="0"/>
        <w:adjustRightInd w:val="0"/>
        <w:spacing w:after="0" w:line="276" w:lineRule="auto"/>
        <w:jc w:val="both"/>
        <w:rPr>
          <w:rFonts w:ascii="Arial" w:hAnsi="Arial" w:cs="Arial"/>
          <w:sz w:val="24"/>
          <w:szCs w:val="24"/>
        </w:rPr>
      </w:pPr>
    </w:p>
    <w:p w14:paraId="3E63E610" w14:textId="77777777" w:rsidR="001436AD" w:rsidRPr="00095729" w:rsidRDefault="001436AD" w:rsidP="00095729">
      <w:pPr>
        <w:tabs>
          <w:tab w:val="left" w:pos="540"/>
        </w:tabs>
        <w:autoSpaceDE w:val="0"/>
        <w:autoSpaceDN w:val="0"/>
        <w:adjustRightInd w:val="0"/>
        <w:spacing w:after="0" w:line="276" w:lineRule="auto"/>
        <w:jc w:val="both"/>
        <w:rPr>
          <w:rFonts w:ascii="Arial" w:hAnsi="Arial" w:cs="Arial"/>
          <w:iCs/>
          <w:sz w:val="24"/>
          <w:szCs w:val="24"/>
        </w:rPr>
      </w:pPr>
      <w:r w:rsidRPr="00095729">
        <w:rPr>
          <w:rFonts w:ascii="Arial" w:hAnsi="Arial" w:cs="Arial"/>
          <w:b/>
          <w:sz w:val="24"/>
          <w:szCs w:val="24"/>
        </w:rPr>
        <w:t>16.1</w:t>
      </w:r>
      <w:r w:rsidRPr="00095729">
        <w:rPr>
          <w:rFonts w:ascii="Arial" w:hAnsi="Arial" w:cs="Arial"/>
          <w:sz w:val="24"/>
          <w:szCs w:val="24"/>
        </w:rPr>
        <w:t xml:space="preserve"> </w:t>
      </w:r>
      <w:r w:rsidRPr="00095729">
        <w:rPr>
          <w:rFonts w:ascii="Arial" w:hAnsi="Arial" w:cs="Arial"/>
          <w:b/>
          <w:sz w:val="24"/>
          <w:szCs w:val="24"/>
        </w:rPr>
        <w:t xml:space="preserve">Prazo. </w:t>
      </w:r>
      <w:r w:rsidRPr="00095729">
        <w:rPr>
          <w:rFonts w:ascii="Arial" w:hAnsi="Arial" w:cs="Arial"/>
          <w:sz w:val="24"/>
          <w:szCs w:val="24"/>
        </w:rPr>
        <w:t xml:space="preserve">Qualquer pessoa poderá impugnar os termos desta Carta Convite, devendo protocolar a petição no endereço indicado no preâmbulo em até 3 (três) dias úteis antes da data fixada para a sessão pública de entrega dos envelopes e das declarações complementares. </w:t>
      </w:r>
      <w:r w:rsidRPr="00095729">
        <w:rPr>
          <w:rFonts w:ascii="Arial" w:hAnsi="Arial" w:cs="Arial"/>
          <w:iCs/>
          <w:sz w:val="24"/>
          <w:szCs w:val="24"/>
        </w:rPr>
        <w:t>As impugnações não suspendem os prazos previstos nesta Carta Convite.</w:t>
      </w:r>
    </w:p>
    <w:p w14:paraId="197DC137" w14:textId="77777777" w:rsidR="001436AD" w:rsidRPr="00095729" w:rsidRDefault="001436AD" w:rsidP="00095729">
      <w:pPr>
        <w:tabs>
          <w:tab w:val="left" w:pos="540"/>
        </w:tabs>
        <w:autoSpaceDE w:val="0"/>
        <w:autoSpaceDN w:val="0"/>
        <w:adjustRightInd w:val="0"/>
        <w:spacing w:after="0" w:line="276" w:lineRule="auto"/>
        <w:jc w:val="both"/>
        <w:rPr>
          <w:rFonts w:ascii="Arial" w:hAnsi="Arial" w:cs="Arial"/>
          <w:sz w:val="24"/>
          <w:szCs w:val="24"/>
        </w:rPr>
      </w:pPr>
      <w:r w:rsidRPr="00095729">
        <w:rPr>
          <w:rFonts w:ascii="Arial" w:hAnsi="Arial" w:cs="Arial"/>
          <w:b/>
          <w:sz w:val="24"/>
          <w:szCs w:val="24"/>
        </w:rPr>
        <w:t>16.2</w:t>
      </w:r>
      <w:r w:rsidRPr="00095729">
        <w:rPr>
          <w:rFonts w:ascii="Arial" w:hAnsi="Arial" w:cs="Arial"/>
          <w:sz w:val="24"/>
          <w:szCs w:val="24"/>
        </w:rPr>
        <w:t xml:space="preserve"> </w:t>
      </w:r>
      <w:r w:rsidRPr="00095729">
        <w:rPr>
          <w:rFonts w:ascii="Arial" w:hAnsi="Arial" w:cs="Arial"/>
          <w:b/>
          <w:sz w:val="24"/>
          <w:szCs w:val="24"/>
        </w:rPr>
        <w:t xml:space="preserve">Decisão. </w:t>
      </w:r>
      <w:r w:rsidRPr="00095729">
        <w:rPr>
          <w:rFonts w:ascii="Arial" w:hAnsi="Arial" w:cs="Arial"/>
          <w:sz w:val="24"/>
          <w:szCs w:val="24"/>
        </w:rPr>
        <w:t>As impugnações serão decididas pela Comissão de Licitação até o dia útil anterior ao da data de abertura das propostas.</w:t>
      </w:r>
    </w:p>
    <w:p w14:paraId="086A26D0" w14:textId="77777777" w:rsidR="001436AD" w:rsidRPr="00095729" w:rsidRDefault="001436AD" w:rsidP="00095729">
      <w:pPr>
        <w:tabs>
          <w:tab w:val="left" w:pos="540"/>
        </w:tabs>
        <w:autoSpaceDE w:val="0"/>
        <w:autoSpaceDN w:val="0"/>
        <w:adjustRightInd w:val="0"/>
        <w:spacing w:after="0" w:line="276" w:lineRule="auto"/>
        <w:ind w:left="284"/>
        <w:jc w:val="both"/>
        <w:rPr>
          <w:rFonts w:ascii="Arial" w:hAnsi="Arial" w:cs="Arial"/>
          <w:sz w:val="24"/>
          <w:szCs w:val="24"/>
        </w:rPr>
      </w:pPr>
      <w:r w:rsidRPr="00095729">
        <w:rPr>
          <w:rFonts w:ascii="Arial" w:hAnsi="Arial" w:cs="Arial"/>
          <w:b/>
          <w:sz w:val="24"/>
          <w:szCs w:val="24"/>
        </w:rPr>
        <w:t>16.2.1</w:t>
      </w:r>
      <w:r w:rsidRPr="00095729">
        <w:rPr>
          <w:rFonts w:ascii="Arial" w:hAnsi="Arial" w:cs="Arial"/>
          <w:sz w:val="24"/>
          <w:szCs w:val="24"/>
        </w:rPr>
        <w:t xml:space="preserve"> Acolhida a impugnação contra os termos da Carta Convite, será, se for o caso, designada nova data para realização da sessão pública, a qual será publicada no sítio eletrônico da FUNDAÇÃO BUTANTAN (</w:t>
      </w:r>
      <w:hyperlink r:id="rId25" w:history="1">
        <w:r w:rsidRPr="00095729">
          <w:rPr>
            <w:rStyle w:val="Hyperlink"/>
            <w:rFonts w:ascii="Arial" w:hAnsi="Arial" w:cs="Arial"/>
            <w:color w:val="000000" w:themeColor="text1"/>
            <w:sz w:val="24"/>
            <w:szCs w:val="24"/>
          </w:rPr>
          <w:t>http://www.fundacaobutantan.org.br</w:t>
        </w:r>
      </w:hyperlink>
      <w:r w:rsidRPr="00095729">
        <w:rPr>
          <w:rStyle w:val="Hyperlink"/>
          <w:rFonts w:ascii="Arial" w:hAnsi="Arial" w:cs="Arial"/>
          <w:color w:val="000000" w:themeColor="text1"/>
          <w:sz w:val="24"/>
          <w:szCs w:val="24"/>
        </w:rPr>
        <w:t>).</w:t>
      </w:r>
    </w:p>
    <w:p w14:paraId="6B5FA624" w14:textId="77777777" w:rsidR="001436AD" w:rsidRPr="00095729" w:rsidRDefault="001436AD" w:rsidP="00095729">
      <w:pPr>
        <w:tabs>
          <w:tab w:val="left" w:pos="540"/>
        </w:tabs>
        <w:autoSpaceDE w:val="0"/>
        <w:autoSpaceDN w:val="0"/>
        <w:adjustRightInd w:val="0"/>
        <w:spacing w:after="0" w:line="276" w:lineRule="auto"/>
        <w:ind w:left="284"/>
        <w:jc w:val="both"/>
        <w:rPr>
          <w:rFonts w:ascii="Arial" w:hAnsi="Arial" w:cs="Arial"/>
          <w:sz w:val="24"/>
          <w:szCs w:val="24"/>
        </w:rPr>
      </w:pPr>
      <w:r w:rsidRPr="00095729">
        <w:rPr>
          <w:rFonts w:ascii="Arial" w:hAnsi="Arial" w:cs="Arial"/>
          <w:b/>
          <w:sz w:val="24"/>
          <w:szCs w:val="24"/>
        </w:rPr>
        <w:t>16.2.2</w:t>
      </w:r>
      <w:r w:rsidRPr="00095729">
        <w:rPr>
          <w:rFonts w:ascii="Arial" w:hAnsi="Arial" w:cs="Arial"/>
          <w:sz w:val="24"/>
          <w:szCs w:val="24"/>
        </w:rPr>
        <w:t xml:space="preserve"> As respostas serão juntadas ao processo administrativo e </w:t>
      </w:r>
      <w:r w:rsidRPr="00095729">
        <w:rPr>
          <w:rFonts w:ascii="Arial" w:hAnsi="Arial" w:cs="Arial"/>
          <w:iCs/>
          <w:sz w:val="24"/>
          <w:szCs w:val="24"/>
        </w:rPr>
        <w:t>ficarão disponíveis para consulta por qualquer interessado.</w:t>
      </w:r>
    </w:p>
    <w:p w14:paraId="4F75B634" w14:textId="78CF7E03" w:rsidR="001436AD" w:rsidRPr="00095729" w:rsidRDefault="001436AD" w:rsidP="00095729">
      <w:pPr>
        <w:tabs>
          <w:tab w:val="left" w:pos="540"/>
        </w:tabs>
        <w:autoSpaceDE w:val="0"/>
        <w:autoSpaceDN w:val="0"/>
        <w:adjustRightInd w:val="0"/>
        <w:spacing w:after="0" w:line="276" w:lineRule="auto"/>
        <w:jc w:val="both"/>
        <w:rPr>
          <w:rFonts w:ascii="Arial" w:hAnsi="Arial" w:cs="Arial"/>
          <w:iCs/>
          <w:sz w:val="24"/>
          <w:szCs w:val="24"/>
        </w:rPr>
      </w:pPr>
      <w:r w:rsidRPr="00095729">
        <w:rPr>
          <w:rFonts w:ascii="Arial" w:hAnsi="Arial" w:cs="Arial"/>
          <w:b/>
          <w:sz w:val="24"/>
          <w:szCs w:val="24"/>
        </w:rPr>
        <w:t>16.3</w:t>
      </w:r>
      <w:r w:rsidRPr="00095729">
        <w:rPr>
          <w:rFonts w:ascii="Arial" w:hAnsi="Arial" w:cs="Arial"/>
          <w:iCs/>
          <w:sz w:val="24"/>
          <w:szCs w:val="24"/>
        </w:rPr>
        <w:t xml:space="preserve"> </w:t>
      </w:r>
      <w:r w:rsidRPr="00095729">
        <w:rPr>
          <w:rFonts w:ascii="Arial" w:hAnsi="Arial" w:cs="Arial"/>
          <w:b/>
          <w:iCs/>
          <w:sz w:val="24"/>
          <w:szCs w:val="24"/>
        </w:rPr>
        <w:t xml:space="preserve">Aceitação tácita. </w:t>
      </w:r>
      <w:r w:rsidRPr="00095729">
        <w:rPr>
          <w:rFonts w:ascii="Arial" w:hAnsi="Arial" w:cs="Arial"/>
          <w:iCs/>
          <w:sz w:val="24"/>
          <w:szCs w:val="24"/>
        </w:rPr>
        <w:t xml:space="preserve">A ausência de impugnação implicará na aceitação tácita, pelo licitante, das condições previstas nesta Carta Convite e em seus anexos, em especial no Memorial Descritivo – </w:t>
      </w:r>
      <w:r w:rsidRPr="00095729">
        <w:rPr>
          <w:rFonts w:ascii="Arial" w:hAnsi="Arial" w:cs="Arial"/>
          <w:b/>
          <w:iCs/>
          <w:sz w:val="24"/>
          <w:szCs w:val="24"/>
        </w:rPr>
        <w:t>ANEXO I</w:t>
      </w:r>
      <w:r w:rsidRPr="00095729">
        <w:rPr>
          <w:rFonts w:ascii="Arial" w:hAnsi="Arial" w:cs="Arial"/>
          <w:iCs/>
          <w:sz w:val="24"/>
          <w:szCs w:val="24"/>
        </w:rPr>
        <w:t xml:space="preserve"> e na Minuta de Termo de Contrato – </w:t>
      </w:r>
      <w:r w:rsidRPr="00095729">
        <w:rPr>
          <w:rFonts w:ascii="Arial" w:hAnsi="Arial" w:cs="Arial"/>
          <w:b/>
          <w:iCs/>
          <w:sz w:val="24"/>
          <w:szCs w:val="24"/>
        </w:rPr>
        <w:t>ANEXO V</w:t>
      </w:r>
      <w:r w:rsidRPr="00095729">
        <w:rPr>
          <w:rFonts w:ascii="Arial" w:hAnsi="Arial" w:cs="Arial"/>
          <w:iCs/>
          <w:sz w:val="24"/>
          <w:szCs w:val="24"/>
        </w:rPr>
        <w:t xml:space="preserve">. </w:t>
      </w:r>
    </w:p>
    <w:p w14:paraId="71DBBDEE" w14:textId="33323469" w:rsidR="001436AD" w:rsidRDefault="001436AD" w:rsidP="00095729">
      <w:pPr>
        <w:pStyle w:val="Default"/>
        <w:spacing w:line="276" w:lineRule="auto"/>
        <w:jc w:val="both"/>
        <w:rPr>
          <w:rFonts w:ascii="Arial" w:hAnsi="Arial" w:cs="Arial"/>
          <w:color w:val="auto"/>
        </w:rPr>
      </w:pPr>
    </w:p>
    <w:p w14:paraId="28117976" w14:textId="77777777" w:rsidR="00095729" w:rsidRPr="00095729" w:rsidRDefault="00095729" w:rsidP="00095729">
      <w:pPr>
        <w:pStyle w:val="Default"/>
        <w:spacing w:line="276" w:lineRule="auto"/>
        <w:jc w:val="both"/>
        <w:rPr>
          <w:rFonts w:ascii="Arial" w:hAnsi="Arial" w:cs="Arial"/>
          <w:color w:val="auto"/>
        </w:rPr>
      </w:pPr>
    </w:p>
    <w:p w14:paraId="161259E3" w14:textId="77777777" w:rsidR="001436AD" w:rsidRPr="00095729" w:rsidRDefault="001436AD" w:rsidP="00095729">
      <w:pPr>
        <w:pStyle w:val="Default"/>
        <w:shd w:val="clear" w:color="auto" w:fill="DBDBDB" w:themeFill="accent3" w:themeFillTint="66"/>
        <w:tabs>
          <w:tab w:val="left" w:pos="426"/>
        </w:tabs>
        <w:spacing w:line="276" w:lineRule="auto"/>
        <w:jc w:val="both"/>
        <w:rPr>
          <w:rFonts w:ascii="Arial" w:hAnsi="Arial" w:cs="Arial"/>
          <w:color w:val="auto"/>
        </w:rPr>
      </w:pPr>
      <w:r w:rsidRPr="00095729">
        <w:rPr>
          <w:rFonts w:ascii="Arial" w:hAnsi="Arial" w:cs="Arial"/>
          <w:b/>
          <w:bCs/>
          <w:color w:val="auto"/>
        </w:rPr>
        <w:lastRenderedPageBreak/>
        <w:t>17.</w:t>
      </w:r>
      <w:r w:rsidRPr="00095729">
        <w:rPr>
          <w:rFonts w:ascii="Arial" w:hAnsi="Arial" w:cs="Arial"/>
          <w:b/>
          <w:bCs/>
          <w:color w:val="auto"/>
        </w:rPr>
        <w:tab/>
        <w:t>DAS DISPOSIÇÕES GERAIS:</w:t>
      </w:r>
    </w:p>
    <w:p w14:paraId="590F07D8" w14:textId="77777777" w:rsidR="001436AD" w:rsidRPr="00095729" w:rsidRDefault="001436AD" w:rsidP="00095729">
      <w:pPr>
        <w:pStyle w:val="Default"/>
        <w:spacing w:line="276" w:lineRule="auto"/>
        <w:jc w:val="both"/>
        <w:rPr>
          <w:rFonts w:ascii="Arial" w:hAnsi="Arial" w:cs="Arial"/>
          <w:b/>
          <w:color w:val="auto"/>
        </w:rPr>
      </w:pPr>
    </w:p>
    <w:p w14:paraId="30ACD405" w14:textId="77777777" w:rsidR="001436AD" w:rsidRPr="00095729" w:rsidRDefault="001436AD" w:rsidP="00095729">
      <w:pPr>
        <w:pStyle w:val="Default"/>
        <w:spacing w:line="276" w:lineRule="auto"/>
        <w:jc w:val="both"/>
        <w:rPr>
          <w:rFonts w:ascii="Arial" w:hAnsi="Arial" w:cs="Arial"/>
          <w:color w:val="auto"/>
        </w:rPr>
      </w:pPr>
      <w:r w:rsidRPr="00095729">
        <w:rPr>
          <w:rFonts w:ascii="Arial" w:hAnsi="Arial" w:cs="Arial"/>
          <w:b/>
          <w:color w:val="auto"/>
        </w:rPr>
        <w:t xml:space="preserve">17.1 </w:t>
      </w:r>
      <w:r w:rsidRPr="00095729">
        <w:rPr>
          <w:rFonts w:ascii="Arial" w:hAnsi="Arial" w:cs="Arial"/>
          <w:color w:val="auto"/>
        </w:rPr>
        <w:t xml:space="preserve">As normas disciplinadoras desta licitação serão interpretadas em favor da ampliação da disputa, respeitada a igualdade de oportunidade entre as licitantes e desde que não comprometam o interesse público, a finalidade e a segurança da contratação. </w:t>
      </w:r>
    </w:p>
    <w:p w14:paraId="714E8287" w14:textId="77777777" w:rsidR="001436AD" w:rsidRPr="00095729" w:rsidRDefault="001436AD" w:rsidP="00095729">
      <w:pPr>
        <w:pStyle w:val="Default"/>
        <w:spacing w:line="276" w:lineRule="auto"/>
        <w:jc w:val="both"/>
        <w:rPr>
          <w:rFonts w:ascii="Arial" w:hAnsi="Arial" w:cs="Arial"/>
          <w:color w:val="auto"/>
        </w:rPr>
      </w:pPr>
      <w:r w:rsidRPr="00095729">
        <w:rPr>
          <w:rFonts w:ascii="Arial" w:hAnsi="Arial" w:cs="Arial"/>
          <w:b/>
          <w:color w:val="auto"/>
        </w:rPr>
        <w:t xml:space="preserve">17.2 </w:t>
      </w:r>
      <w:r w:rsidRPr="00095729">
        <w:rPr>
          <w:rFonts w:ascii="Arial" w:hAnsi="Arial" w:cs="Arial"/>
          <w:color w:val="auto"/>
        </w:rPr>
        <w:t xml:space="preserve">Das sessões públicas de processamento da licitação serão lavradas atas circunstanciadas a serem assinadas pela Comissão de Licitação e pelas licitantes presentes. </w:t>
      </w:r>
    </w:p>
    <w:p w14:paraId="6BF27684" w14:textId="77777777" w:rsidR="001436AD" w:rsidRPr="00095729" w:rsidRDefault="001436AD" w:rsidP="00095729">
      <w:pPr>
        <w:pStyle w:val="Default"/>
        <w:tabs>
          <w:tab w:val="left" w:pos="851"/>
        </w:tabs>
        <w:spacing w:line="276" w:lineRule="auto"/>
        <w:ind w:left="284"/>
        <w:jc w:val="both"/>
        <w:rPr>
          <w:rFonts w:ascii="Arial" w:hAnsi="Arial" w:cs="Arial"/>
          <w:color w:val="auto"/>
        </w:rPr>
      </w:pPr>
      <w:r w:rsidRPr="00095729">
        <w:rPr>
          <w:rFonts w:ascii="Arial" w:hAnsi="Arial" w:cs="Arial"/>
          <w:b/>
          <w:color w:val="auto"/>
        </w:rPr>
        <w:t xml:space="preserve">17.2.1 </w:t>
      </w:r>
      <w:r w:rsidRPr="00095729">
        <w:rPr>
          <w:rFonts w:ascii="Arial" w:hAnsi="Arial" w:cs="Arial"/>
          <w:color w:val="auto"/>
        </w:rPr>
        <w:t xml:space="preserve">As recusas ou as impossibilidades de assinatura da ata deverão ser registradas expressamente na própria ata. </w:t>
      </w:r>
    </w:p>
    <w:p w14:paraId="4FB9A15C" w14:textId="77777777" w:rsidR="001436AD" w:rsidRPr="00095729" w:rsidRDefault="001436AD" w:rsidP="00095729">
      <w:pPr>
        <w:pStyle w:val="Default"/>
        <w:spacing w:line="276" w:lineRule="auto"/>
        <w:jc w:val="both"/>
        <w:rPr>
          <w:rFonts w:ascii="Arial" w:hAnsi="Arial" w:cs="Arial"/>
          <w:color w:val="auto"/>
        </w:rPr>
      </w:pPr>
      <w:r w:rsidRPr="00095729">
        <w:rPr>
          <w:rFonts w:ascii="Arial" w:hAnsi="Arial" w:cs="Arial"/>
          <w:b/>
          <w:color w:val="auto"/>
        </w:rPr>
        <w:t xml:space="preserve">17.3 </w:t>
      </w:r>
      <w:r w:rsidRPr="00095729">
        <w:rPr>
          <w:rFonts w:ascii="Arial" w:hAnsi="Arial" w:cs="Arial"/>
          <w:color w:val="auto"/>
        </w:rPr>
        <w:t xml:space="preserve">Todos os documentos, tanto da habilitação quanto das propostas, cujos envelopes forem abertos na sessão, serão rubricados pela Comissão de Licitação e pelas licitantes presentes. </w:t>
      </w:r>
    </w:p>
    <w:p w14:paraId="03095A14" w14:textId="77777777" w:rsidR="00A01FFA" w:rsidRPr="00095729" w:rsidRDefault="00A01FFA" w:rsidP="00095729">
      <w:pPr>
        <w:pStyle w:val="Default"/>
        <w:spacing w:line="276" w:lineRule="auto"/>
        <w:jc w:val="both"/>
        <w:rPr>
          <w:rFonts w:ascii="Arial" w:hAnsi="Arial" w:cs="Arial"/>
          <w:b/>
          <w:color w:val="auto"/>
        </w:rPr>
      </w:pPr>
    </w:p>
    <w:p w14:paraId="1F70268F" w14:textId="1B400B97" w:rsidR="001436AD" w:rsidRPr="00095729" w:rsidRDefault="001436AD" w:rsidP="00095729">
      <w:pPr>
        <w:pStyle w:val="Default"/>
        <w:spacing w:line="276" w:lineRule="auto"/>
        <w:jc w:val="both"/>
        <w:rPr>
          <w:rFonts w:ascii="Arial" w:hAnsi="Arial" w:cs="Arial"/>
          <w:color w:val="auto"/>
        </w:rPr>
      </w:pPr>
      <w:r w:rsidRPr="00095729">
        <w:rPr>
          <w:rFonts w:ascii="Arial" w:hAnsi="Arial" w:cs="Arial"/>
          <w:b/>
          <w:color w:val="auto"/>
        </w:rPr>
        <w:t xml:space="preserve">17.4 </w:t>
      </w:r>
      <w:r w:rsidRPr="00095729">
        <w:rPr>
          <w:rFonts w:ascii="Arial" w:hAnsi="Arial" w:cs="Arial"/>
          <w:color w:val="auto"/>
        </w:rPr>
        <w:t xml:space="preserve">Os envelopes não abertos contendo os documentos de habilitação das licitantes ficarão à disposição para sua retirada no endereço indicado no preâmbulo deste </w:t>
      </w:r>
      <w:r w:rsidRPr="00095729">
        <w:rPr>
          <w:rFonts w:ascii="Arial" w:hAnsi="Arial" w:cs="Arial"/>
          <w:b/>
          <w:bCs/>
          <w:color w:val="auto"/>
        </w:rPr>
        <w:t xml:space="preserve">CONVITE </w:t>
      </w:r>
      <w:r w:rsidRPr="00095729">
        <w:rPr>
          <w:rFonts w:ascii="Arial" w:hAnsi="Arial" w:cs="Arial"/>
          <w:color w:val="auto"/>
        </w:rPr>
        <w:t xml:space="preserve">após a celebração do contrato com a licitante vencedora. </w:t>
      </w:r>
    </w:p>
    <w:p w14:paraId="2C83F126" w14:textId="77777777" w:rsidR="001436AD" w:rsidRPr="00095729" w:rsidRDefault="001436AD" w:rsidP="00095729">
      <w:pPr>
        <w:pStyle w:val="Default"/>
        <w:spacing w:line="276" w:lineRule="auto"/>
        <w:jc w:val="both"/>
        <w:rPr>
          <w:rFonts w:ascii="Arial" w:hAnsi="Arial" w:cs="Arial"/>
          <w:color w:val="auto"/>
        </w:rPr>
      </w:pPr>
      <w:r w:rsidRPr="00095729">
        <w:rPr>
          <w:rFonts w:ascii="Arial" w:hAnsi="Arial" w:cs="Arial"/>
          <w:b/>
          <w:color w:val="auto"/>
        </w:rPr>
        <w:t>17.5</w:t>
      </w:r>
      <w:r w:rsidRPr="00095729">
        <w:rPr>
          <w:rFonts w:ascii="Arial" w:hAnsi="Arial" w:cs="Arial"/>
          <w:color w:val="auto"/>
        </w:rPr>
        <w:t xml:space="preserve"> </w:t>
      </w:r>
      <w:r w:rsidRPr="00095729">
        <w:rPr>
          <w:rFonts w:ascii="Arial" w:hAnsi="Arial" w:cs="Arial"/>
          <w:b/>
          <w:color w:val="auto"/>
        </w:rPr>
        <w:t>Omissões.</w:t>
      </w:r>
      <w:r w:rsidRPr="00095729">
        <w:rPr>
          <w:rFonts w:ascii="Arial" w:hAnsi="Arial" w:cs="Arial"/>
          <w:color w:val="auto"/>
        </w:rPr>
        <w:t xml:space="preserve"> Os casos omissos no presente </w:t>
      </w:r>
      <w:r w:rsidRPr="00095729">
        <w:rPr>
          <w:rFonts w:ascii="Arial" w:hAnsi="Arial" w:cs="Arial"/>
          <w:b/>
          <w:bCs/>
          <w:color w:val="auto"/>
        </w:rPr>
        <w:t xml:space="preserve">CONVITE </w:t>
      </w:r>
      <w:r w:rsidRPr="00095729">
        <w:rPr>
          <w:rFonts w:ascii="Arial" w:hAnsi="Arial" w:cs="Arial"/>
          <w:color w:val="auto"/>
        </w:rPr>
        <w:t>serão solucionados pela Comissão de Licitação.</w:t>
      </w:r>
    </w:p>
    <w:p w14:paraId="5CC7174B" w14:textId="77777777" w:rsidR="001436AD" w:rsidRPr="00095729" w:rsidRDefault="001436AD" w:rsidP="00095729">
      <w:pPr>
        <w:spacing w:after="0" w:line="276" w:lineRule="auto"/>
        <w:jc w:val="both"/>
        <w:rPr>
          <w:rFonts w:ascii="Arial" w:eastAsia="Times New Roman" w:hAnsi="Arial" w:cs="Arial"/>
          <w:color w:val="000000"/>
          <w:sz w:val="24"/>
          <w:szCs w:val="24"/>
          <w:lang w:eastAsia="pt-BR"/>
        </w:rPr>
      </w:pPr>
      <w:r w:rsidRPr="00095729">
        <w:rPr>
          <w:rFonts w:ascii="Arial" w:eastAsia="Times New Roman" w:hAnsi="Arial" w:cs="Arial"/>
          <w:b/>
          <w:color w:val="000000"/>
          <w:sz w:val="24"/>
          <w:szCs w:val="24"/>
          <w:lang w:eastAsia="pt-BR"/>
        </w:rPr>
        <w:t>17.6</w:t>
      </w:r>
      <w:r w:rsidRPr="00095729">
        <w:rPr>
          <w:rFonts w:ascii="Arial" w:eastAsia="Times New Roman" w:hAnsi="Arial" w:cs="Arial"/>
          <w:color w:val="000000"/>
          <w:sz w:val="24"/>
          <w:szCs w:val="24"/>
          <w:lang w:eastAsia="pt-BR"/>
        </w:rPr>
        <w:t xml:space="preserve"> </w:t>
      </w:r>
      <w:r w:rsidRPr="00095729">
        <w:rPr>
          <w:rFonts w:ascii="Arial" w:eastAsia="Times New Roman" w:hAnsi="Arial" w:cs="Arial"/>
          <w:b/>
          <w:bCs/>
          <w:color w:val="000000"/>
          <w:sz w:val="24"/>
          <w:szCs w:val="24"/>
          <w:lang w:eastAsia="pt-BR"/>
        </w:rPr>
        <w:t>Foro.</w:t>
      </w:r>
      <w:r w:rsidRPr="00095729">
        <w:rPr>
          <w:rFonts w:ascii="Arial" w:eastAsia="Times New Roman" w:hAnsi="Arial" w:cs="Arial"/>
          <w:bCs/>
          <w:color w:val="000000"/>
          <w:sz w:val="24"/>
          <w:szCs w:val="24"/>
          <w:lang w:eastAsia="pt-BR"/>
        </w:rPr>
        <w:t xml:space="preserve"> </w:t>
      </w:r>
      <w:r w:rsidRPr="00095729">
        <w:rPr>
          <w:rFonts w:ascii="Arial" w:eastAsia="Times New Roman" w:hAnsi="Arial" w:cs="Arial"/>
          <w:color w:val="000000"/>
          <w:sz w:val="24"/>
          <w:szCs w:val="24"/>
          <w:lang w:eastAsia="pt-BR"/>
        </w:rPr>
        <w:t>Para dirimir quaisquer questões decorrentes da licitação, não resolvidas na esfera administrativa, será competente o foro da Comarca da Capital do Estado de São Paulo.</w:t>
      </w:r>
    </w:p>
    <w:p w14:paraId="5CD585F1"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rPr>
        <w:t>17.7</w:t>
      </w:r>
      <w:r w:rsidRPr="00095729">
        <w:rPr>
          <w:rFonts w:ascii="Arial" w:hAnsi="Arial" w:cs="Arial"/>
          <w:sz w:val="24"/>
          <w:szCs w:val="24"/>
        </w:rPr>
        <w:t xml:space="preserve"> </w:t>
      </w:r>
      <w:r w:rsidRPr="00095729">
        <w:rPr>
          <w:rFonts w:ascii="Arial" w:hAnsi="Arial" w:cs="Arial"/>
          <w:b/>
          <w:sz w:val="24"/>
          <w:szCs w:val="24"/>
        </w:rPr>
        <w:t>Prazos</w:t>
      </w:r>
      <w:r w:rsidRPr="00095729">
        <w:rPr>
          <w:rFonts w:ascii="Arial" w:hAnsi="Arial" w:cs="Arial"/>
          <w:sz w:val="24"/>
          <w:szCs w:val="24"/>
        </w:rPr>
        <w:t>. Os prazos indicados nesta Carta Convite em dias corridos, quando vencidos em dia não útil, prorrogam-se para o dia útil subsequente.</w:t>
      </w:r>
    </w:p>
    <w:p w14:paraId="06804566" w14:textId="77777777" w:rsidR="001436AD" w:rsidRPr="00095729" w:rsidRDefault="001436AD" w:rsidP="00095729">
      <w:pPr>
        <w:spacing w:after="0" w:line="276" w:lineRule="auto"/>
        <w:ind w:firstLine="284"/>
        <w:jc w:val="both"/>
        <w:rPr>
          <w:rFonts w:ascii="Arial" w:hAnsi="Arial" w:cs="Arial"/>
          <w:sz w:val="24"/>
          <w:szCs w:val="24"/>
        </w:rPr>
      </w:pPr>
      <w:r w:rsidRPr="00095729">
        <w:rPr>
          <w:rFonts w:ascii="Arial" w:hAnsi="Arial" w:cs="Arial"/>
          <w:b/>
          <w:sz w:val="24"/>
          <w:szCs w:val="24"/>
        </w:rPr>
        <w:t>17.7.1</w:t>
      </w:r>
      <w:r w:rsidRPr="00095729">
        <w:rPr>
          <w:rFonts w:ascii="Arial" w:hAnsi="Arial" w:cs="Arial"/>
          <w:sz w:val="24"/>
          <w:szCs w:val="24"/>
        </w:rPr>
        <w:t xml:space="preserve"> Para qualquer contagem dos prazos previstos nesta Carta Convite, excluir-se-á o dia de início e computar-se-á o do final.</w:t>
      </w:r>
    </w:p>
    <w:p w14:paraId="619AABC3" w14:textId="02598D84"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rPr>
        <w:t>17.8</w:t>
      </w:r>
      <w:r w:rsidRPr="00095729">
        <w:rPr>
          <w:rFonts w:ascii="Arial" w:hAnsi="Arial" w:cs="Arial"/>
          <w:sz w:val="24"/>
          <w:szCs w:val="24"/>
        </w:rPr>
        <w:t xml:space="preserve"> </w:t>
      </w:r>
      <w:r w:rsidRPr="00095729">
        <w:rPr>
          <w:rFonts w:ascii="Arial" w:hAnsi="Arial" w:cs="Arial"/>
          <w:b/>
          <w:sz w:val="24"/>
          <w:szCs w:val="24"/>
        </w:rPr>
        <w:t xml:space="preserve">Publicidade. </w:t>
      </w:r>
      <w:r w:rsidRPr="00095729">
        <w:rPr>
          <w:rFonts w:ascii="Arial" w:hAnsi="Arial" w:cs="Arial"/>
          <w:sz w:val="24"/>
          <w:szCs w:val="24"/>
        </w:rPr>
        <w:t xml:space="preserve">A publicidade dos atos pertinentes a esta licitação será efetuada mediante publicação no sítio eletrônico da Fundação </w:t>
      </w:r>
      <w:proofErr w:type="spellStart"/>
      <w:r w:rsidRPr="00095729">
        <w:rPr>
          <w:rFonts w:ascii="Arial" w:hAnsi="Arial" w:cs="Arial"/>
          <w:sz w:val="24"/>
          <w:szCs w:val="24"/>
        </w:rPr>
        <w:t>Butantan</w:t>
      </w:r>
      <w:proofErr w:type="spellEnd"/>
      <w:r w:rsidRPr="00095729">
        <w:rPr>
          <w:rFonts w:ascii="Arial" w:hAnsi="Arial" w:cs="Arial"/>
          <w:sz w:val="24"/>
          <w:szCs w:val="24"/>
        </w:rPr>
        <w:t>: (</w:t>
      </w:r>
      <w:hyperlink r:id="rId26" w:history="1">
        <w:r w:rsidRPr="00095729">
          <w:rPr>
            <w:rStyle w:val="Hyperlink"/>
            <w:rFonts w:ascii="Arial" w:hAnsi="Arial" w:cs="Arial"/>
            <w:color w:val="000000" w:themeColor="text1"/>
            <w:sz w:val="24"/>
            <w:szCs w:val="24"/>
          </w:rPr>
          <w:t>http://www.fundacaobutantan.org.br</w:t>
        </w:r>
      </w:hyperlink>
      <w:r w:rsidRPr="00095729">
        <w:rPr>
          <w:rStyle w:val="Hyperlink"/>
          <w:rFonts w:ascii="Arial" w:hAnsi="Arial" w:cs="Arial"/>
          <w:color w:val="000000" w:themeColor="text1"/>
          <w:sz w:val="24"/>
          <w:szCs w:val="24"/>
        </w:rPr>
        <w:t>, cabendo ao licitante o acompanhamento dos atos.</w:t>
      </w:r>
    </w:p>
    <w:p w14:paraId="34D8F5C6" w14:textId="416D6B20" w:rsidR="00A01FFA" w:rsidRDefault="00A01FFA" w:rsidP="00095729">
      <w:pPr>
        <w:tabs>
          <w:tab w:val="left" w:pos="180"/>
        </w:tabs>
        <w:autoSpaceDE w:val="0"/>
        <w:autoSpaceDN w:val="0"/>
        <w:adjustRightInd w:val="0"/>
        <w:spacing w:after="0" w:line="276" w:lineRule="auto"/>
        <w:jc w:val="both"/>
        <w:rPr>
          <w:rFonts w:ascii="Arial" w:eastAsia="Times New Roman" w:hAnsi="Arial" w:cs="Arial"/>
          <w:b/>
          <w:sz w:val="24"/>
          <w:szCs w:val="24"/>
          <w:lang w:eastAsia="pt-BR"/>
        </w:rPr>
      </w:pPr>
    </w:p>
    <w:p w14:paraId="1DB37A80" w14:textId="096F4C1B" w:rsidR="00095729" w:rsidRDefault="00095729" w:rsidP="00095729">
      <w:pPr>
        <w:tabs>
          <w:tab w:val="left" w:pos="180"/>
        </w:tabs>
        <w:autoSpaceDE w:val="0"/>
        <w:autoSpaceDN w:val="0"/>
        <w:adjustRightInd w:val="0"/>
        <w:spacing w:after="0" w:line="276" w:lineRule="auto"/>
        <w:jc w:val="both"/>
        <w:rPr>
          <w:rFonts w:ascii="Arial" w:eastAsia="Times New Roman" w:hAnsi="Arial" w:cs="Arial"/>
          <w:b/>
          <w:sz w:val="24"/>
          <w:szCs w:val="24"/>
          <w:lang w:eastAsia="pt-BR"/>
        </w:rPr>
      </w:pPr>
    </w:p>
    <w:p w14:paraId="0DC765DA" w14:textId="359B1EF5" w:rsidR="00095729" w:rsidRDefault="00095729" w:rsidP="00095729">
      <w:pPr>
        <w:tabs>
          <w:tab w:val="left" w:pos="180"/>
        </w:tabs>
        <w:autoSpaceDE w:val="0"/>
        <w:autoSpaceDN w:val="0"/>
        <w:adjustRightInd w:val="0"/>
        <w:spacing w:after="0" w:line="276" w:lineRule="auto"/>
        <w:jc w:val="both"/>
        <w:rPr>
          <w:rFonts w:ascii="Arial" w:eastAsia="Times New Roman" w:hAnsi="Arial" w:cs="Arial"/>
          <w:b/>
          <w:sz w:val="24"/>
          <w:szCs w:val="24"/>
          <w:lang w:eastAsia="pt-BR"/>
        </w:rPr>
      </w:pPr>
    </w:p>
    <w:p w14:paraId="1AFF70C7" w14:textId="5496389D" w:rsidR="00095729" w:rsidRDefault="00095729" w:rsidP="00095729">
      <w:pPr>
        <w:tabs>
          <w:tab w:val="left" w:pos="180"/>
        </w:tabs>
        <w:autoSpaceDE w:val="0"/>
        <w:autoSpaceDN w:val="0"/>
        <w:adjustRightInd w:val="0"/>
        <w:spacing w:after="0" w:line="276" w:lineRule="auto"/>
        <w:jc w:val="both"/>
        <w:rPr>
          <w:rFonts w:ascii="Arial" w:eastAsia="Times New Roman" w:hAnsi="Arial" w:cs="Arial"/>
          <w:b/>
          <w:sz w:val="24"/>
          <w:szCs w:val="24"/>
          <w:lang w:eastAsia="pt-BR"/>
        </w:rPr>
      </w:pPr>
    </w:p>
    <w:p w14:paraId="2206D353" w14:textId="77777777" w:rsidR="00095729" w:rsidRPr="00095729" w:rsidRDefault="00095729" w:rsidP="00095729">
      <w:pPr>
        <w:tabs>
          <w:tab w:val="left" w:pos="180"/>
        </w:tabs>
        <w:autoSpaceDE w:val="0"/>
        <w:autoSpaceDN w:val="0"/>
        <w:adjustRightInd w:val="0"/>
        <w:spacing w:after="0" w:line="276" w:lineRule="auto"/>
        <w:jc w:val="both"/>
        <w:rPr>
          <w:rFonts w:ascii="Arial" w:eastAsia="Times New Roman" w:hAnsi="Arial" w:cs="Arial"/>
          <w:b/>
          <w:sz w:val="24"/>
          <w:szCs w:val="24"/>
          <w:lang w:eastAsia="pt-BR"/>
        </w:rPr>
      </w:pPr>
    </w:p>
    <w:p w14:paraId="05BC3D73" w14:textId="77777777" w:rsidR="001436AD" w:rsidRPr="00095729" w:rsidRDefault="001436AD" w:rsidP="00095729">
      <w:pPr>
        <w:keepNext/>
        <w:shd w:val="clear" w:color="auto" w:fill="DBDBDB" w:themeFill="accent3" w:themeFillTint="66"/>
        <w:tabs>
          <w:tab w:val="left" w:pos="720"/>
        </w:tabs>
        <w:autoSpaceDE w:val="0"/>
        <w:autoSpaceDN w:val="0"/>
        <w:adjustRightInd w:val="0"/>
        <w:spacing w:after="0" w:line="276" w:lineRule="auto"/>
        <w:ind w:left="720" w:hanging="720"/>
        <w:jc w:val="both"/>
        <w:outlineLvl w:val="0"/>
        <w:rPr>
          <w:rFonts w:ascii="Arial" w:eastAsia="Times New Roman" w:hAnsi="Arial" w:cs="Arial"/>
          <w:b/>
          <w:bCs/>
          <w:sz w:val="24"/>
          <w:szCs w:val="24"/>
          <w:lang w:eastAsia="pt-BR"/>
        </w:rPr>
      </w:pPr>
      <w:r w:rsidRPr="00095729">
        <w:rPr>
          <w:rFonts w:ascii="Arial" w:eastAsia="Times New Roman" w:hAnsi="Arial" w:cs="Arial"/>
          <w:b/>
          <w:bCs/>
          <w:color w:val="000000"/>
          <w:sz w:val="24"/>
          <w:szCs w:val="24"/>
          <w:lang w:eastAsia="pt-BR"/>
        </w:rPr>
        <w:lastRenderedPageBreak/>
        <w:t>18.</w:t>
      </w:r>
      <w:r w:rsidRPr="00095729">
        <w:rPr>
          <w:rFonts w:ascii="Arial" w:eastAsia="Times New Roman" w:hAnsi="Arial" w:cs="Arial"/>
          <w:b/>
          <w:bCs/>
          <w:sz w:val="24"/>
          <w:szCs w:val="24"/>
          <w:lang w:eastAsia="pt-BR"/>
        </w:rPr>
        <w:t xml:space="preserve"> ANEXOS:</w:t>
      </w:r>
    </w:p>
    <w:p w14:paraId="62B86D9F" w14:textId="67E2DBB8" w:rsidR="001436AD" w:rsidRPr="00095729" w:rsidRDefault="001436AD" w:rsidP="00095729">
      <w:pPr>
        <w:tabs>
          <w:tab w:val="left" w:pos="0"/>
        </w:tabs>
        <w:autoSpaceDE w:val="0"/>
        <w:autoSpaceDN w:val="0"/>
        <w:adjustRightInd w:val="0"/>
        <w:spacing w:after="0" w:line="276" w:lineRule="auto"/>
        <w:jc w:val="both"/>
        <w:rPr>
          <w:rFonts w:ascii="Arial" w:eastAsia="Times New Roman" w:hAnsi="Arial" w:cs="Arial"/>
          <w:sz w:val="24"/>
          <w:szCs w:val="24"/>
          <w:lang w:eastAsia="pt-BR"/>
        </w:rPr>
      </w:pPr>
      <w:r w:rsidRPr="00095729">
        <w:rPr>
          <w:rFonts w:ascii="Arial" w:eastAsia="Times New Roman" w:hAnsi="Arial" w:cs="Arial"/>
          <w:b/>
          <w:color w:val="000000"/>
          <w:sz w:val="24"/>
          <w:szCs w:val="24"/>
          <w:lang w:eastAsia="pt-BR"/>
        </w:rPr>
        <w:t>18.1</w:t>
      </w:r>
      <w:r w:rsidRPr="00095729">
        <w:rPr>
          <w:rFonts w:ascii="Arial" w:eastAsia="Times New Roman" w:hAnsi="Arial" w:cs="Arial"/>
          <w:sz w:val="24"/>
          <w:szCs w:val="24"/>
          <w:lang w:eastAsia="pt-BR"/>
        </w:rPr>
        <w:t xml:space="preserve"> Integram a presente Carta Convite, como se nela transcritos estivessem: </w:t>
      </w:r>
    </w:p>
    <w:p w14:paraId="58525044" w14:textId="77777777" w:rsidR="001436AD" w:rsidRPr="00095729" w:rsidRDefault="001436AD" w:rsidP="00095729">
      <w:pPr>
        <w:tabs>
          <w:tab w:val="left" w:pos="0"/>
        </w:tabs>
        <w:spacing w:after="0" w:line="276" w:lineRule="auto"/>
        <w:ind w:firstLine="284"/>
        <w:jc w:val="both"/>
        <w:rPr>
          <w:rFonts w:ascii="Arial" w:eastAsia="Times New Roman" w:hAnsi="Arial" w:cs="Arial"/>
          <w:bCs/>
          <w:sz w:val="24"/>
          <w:szCs w:val="24"/>
          <w:lang w:eastAsia="pt-BR"/>
        </w:rPr>
      </w:pPr>
      <w:r w:rsidRPr="00095729">
        <w:rPr>
          <w:rFonts w:ascii="Arial" w:eastAsia="Times New Roman" w:hAnsi="Arial" w:cs="Arial"/>
          <w:b/>
          <w:sz w:val="24"/>
          <w:szCs w:val="24"/>
          <w:lang w:eastAsia="pt-BR"/>
        </w:rPr>
        <w:t>Anexo I</w:t>
      </w:r>
      <w:r w:rsidRPr="00095729">
        <w:rPr>
          <w:rFonts w:ascii="Arial" w:eastAsia="Times New Roman" w:hAnsi="Arial" w:cs="Arial"/>
          <w:bCs/>
          <w:sz w:val="24"/>
          <w:szCs w:val="24"/>
          <w:lang w:eastAsia="pt-BR"/>
        </w:rPr>
        <w:t xml:space="preserve"> – Memorial Descritivo;</w:t>
      </w:r>
    </w:p>
    <w:p w14:paraId="68DE22EF" w14:textId="77777777" w:rsidR="001436AD" w:rsidRPr="00095729" w:rsidRDefault="001436AD" w:rsidP="00095729">
      <w:pPr>
        <w:tabs>
          <w:tab w:val="left" w:pos="0"/>
        </w:tabs>
        <w:spacing w:after="0" w:line="276" w:lineRule="auto"/>
        <w:ind w:firstLine="284"/>
        <w:jc w:val="both"/>
        <w:rPr>
          <w:rFonts w:ascii="Arial" w:eastAsia="Times New Roman" w:hAnsi="Arial" w:cs="Arial"/>
          <w:bCs/>
          <w:sz w:val="24"/>
          <w:szCs w:val="24"/>
          <w:lang w:eastAsia="pt-BR"/>
        </w:rPr>
      </w:pPr>
      <w:r w:rsidRPr="00095729">
        <w:rPr>
          <w:rFonts w:ascii="Arial" w:eastAsia="Times New Roman" w:hAnsi="Arial" w:cs="Arial"/>
          <w:b/>
          <w:sz w:val="24"/>
          <w:szCs w:val="24"/>
          <w:lang w:eastAsia="pt-BR"/>
        </w:rPr>
        <w:t>Anexo II.1</w:t>
      </w:r>
      <w:r w:rsidRPr="00095729">
        <w:rPr>
          <w:rFonts w:ascii="Arial" w:eastAsia="Times New Roman" w:hAnsi="Arial" w:cs="Arial"/>
          <w:bCs/>
          <w:sz w:val="24"/>
          <w:szCs w:val="24"/>
          <w:lang w:eastAsia="pt-BR"/>
        </w:rPr>
        <w:t xml:space="preserve"> – Modelo de Declaração de Pleno Cumprimento dos Requisitos de Habilitação;</w:t>
      </w:r>
    </w:p>
    <w:p w14:paraId="2CEF09AF" w14:textId="77777777" w:rsidR="001436AD" w:rsidRPr="00095729" w:rsidRDefault="001436AD" w:rsidP="00095729">
      <w:pPr>
        <w:tabs>
          <w:tab w:val="left" w:pos="0"/>
        </w:tabs>
        <w:spacing w:after="0" w:line="276" w:lineRule="auto"/>
        <w:ind w:firstLine="284"/>
        <w:jc w:val="both"/>
        <w:rPr>
          <w:rFonts w:ascii="Arial" w:eastAsia="Times New Roman" w:hAnsi="Arial" w:cs="Arial"/>
          <w:bCs/>
          <w:sz w:val="24"/>
          <w:szCs w:val="24"/>
          <w:lang w:eastAsia="pt-BR"/>
        </w:rPr>
      </w:pPr>
      <w:r w:rsidRPr="00095729">
        <w:rPr>
          <w:rFonts w:ascii="Arial" w:eastAsia="Times New Roman" w:hAnsi="Arial" w:cs="Arial"/>
          <w:b/>
          <w:sz w:val="24"/>
          <w:szCs w:val="24"/>
          <w:lang w:eastAsia="pt-BR"/>
        </w:rPr>
        <w:t>Anexo II.2</w:t>
      </w:r>
      <w:r w:rsidRPr="00095729">
        <w:rPr>
          <w:rFonts w:ascii="Arial" w:eastAsia="Times New Roman" w:hAnsi="Arial" w:cs="Arial"/>
          <w:bCs/>
          <w:sz w:val="24"/>
          <w:szCs w:val="24"/>
          <w:lang w:eastAsia="pt-BR"/>
        </w:rPr>
        <w:t xml:space="preserve"> – Declaração de Enquadramento como Microempresa ou Empresa de Pequeno Porte;</w:t>
      </w:r>
    </w:p>
    <w:p w14:paraId="695356C3" w14:textId="77777777" w:rsidR="001436AD" w:rsidRPr="00095729" w:rsidRDefault="001436AD" w:rsidP="00095729">
      <w:pPr>
        <w:tabs>
          <w:tab w:val="left" w:pos="0"/>
        </w:tabs>
        <w:spacing w:after="0" w:line="276" w:lineRule="auto"/>
        <w:ind w:firstLine="284"/>
        <w:jc w:val="both"/>
        <w:rPr>
          <w:rFonts w:ascii="Arial" w:eastAsia="Times New Roman" w:hAnsi="Arial" w:cs="Arial"/>
          <w:bCs/>
          <w:sz w:val="24"/>
          <w:szCs w:val="24"/>
          <w:lang w:eastAsia="pt-BR"/>
        </w:rPr>
      </w:pPr>
      <w:r w:rsidRPr="00095729">
        <w:rPr>
          <w:rFonts w:ascii="Arial" w:eastAsia="Times New Roman" w:hAnsi="Arial" w:cs="Arial"/>
          <w:b/>
          <w:sz w:val="24"/>
          <w:szCs w:val="24"/>
          <w:lang w:eastAsia="pt-BR"/>
        </w:rPr>
        <w:t>Anexo II.3</w:t>
      </w:r>
      <w:r w:rsidRPr="00095729">
        <w:rPr>
          <w:rFonts w:ascii="Arial" w:eastAsia="Times New Roman" w:hAnsi="Arial" w:cs="Arial"/>
          <w:bCs/>
          <w:sz w:val="24"/>
          <w:szCs w:val="24"/>
          <w:lang w:eastAsia="pt-BR"/>
        </w:rPr>
        <w:t xml:space="preserve"> – Declaração de Enquadramento como Cooperativa que preencha as condições estabelecidas no Art. 34, da Lei Federal nº 11.488/2007;</w:t>
      </w:r>
    </w:p>
    <w:p w14:paraId="3D346F06" w14:textId="77777777" w:rsidR="001436AD" w:rsidRPr="00095729" w:rsidRDefault="001436AD" w:rsidP="00095729">
      <w:pPr>
        <w:tabs>
          <w:tab w:val="left" w:pos="0"/>
        </w:tabs>
        <w:spacing w:after="0" w:line="276" w:lineRule="auto"/>
        <w:ind w:firstLine="284"/>
        <w:jc w:val="both"/>
        <w:rPr>
          <w:rFonts w:ascii="Arial" w:eastAsia="Times New Roman" w:hAnsi="Arial" w:cs="Arial"/>
          <w:bCs/>
          <w:sz w:val="24"/>
          <w:szCs w:val="24"/>
          <w:lang w:eastAsia="pt-BR"/>
        </w:rPr>
      </w:pPr>
      <w:r w:rsidRPr="00095729">
        <w:rPr>
          <w:rFonts w:ascii="Arial" w:eastAsia="Times New Roman" w:hAnsi="Arial" w:cs="Arial"/>
          <w:b/>
          <w:sz w:val="24"/>
          <w:szCs w:val="24"/>
          <w:lang w:eastAsia="pt-BR"/>
        </w:rPr>
        <w:t>Anexo III.1</w:t>
      </w:r>
      <w:r w:rsidRPr="00095729">
        <w:rPr>
          <w:rFonts w:ascii="Arial" w:eastAsia="Times New Roman" w:hAnsi="Arial" w:cs="Arial"/>
          <w:bCs/>
          <w:sz w:val="24"/>
          <w:szCs w:val="24"/>
          <w:lang w:eastAsia="pt-BR"/>
        </w:rPr>
        <w:t xml:space="preserve"> – Modelo de Planilha de Proposta;</w:t>
      </w:r>
    </w:p>
    <w:p w14:paraId="1F942082" w14:textId="5AC704BB" w:rsidR="001436AD" w:rsidRPr="00095729" w:rsidRDefault="001436AD" w:rsidP="00095729">
      <w:pPr>
        <w:tabs>
          <w:tab w:val="left" w:pos="0"/>
        </w:tabs>
        <w:spacing w:after="0" w:line="276" w:lineRule="auto"/>
        <w:ind w:firstLine="284"/>
        <w:jc w:val="both"/>
        <w:rPr>
          <w:rFonts w:ascii="Arial" w:eastAsia="Times New Roman" w:hAnsi="Arial" w:cs="Arial"/>
          <w:bCs/>
          <w:sz w:val="24"/>
          <w:szCs w:val="24"/>
          <w:lang w:eastAsia="pt-BR"/>
        </w:rPr>
      </w:pPr>
      <w:r w:rsidRPr="00095729">
        <w:rPr>
          <w:rFonts w:ascii="Arial" w:eastAsia="Times New Roman" w:hAnsi="Arial" w:cs="Arial"/>
          <w:b/>
          <w:sz w:val="24"/>
          <w:szCs w:val="24"/>
          <w:lang w:eastAsia="pt-BR"/>
        </w:rPr>
        <w:t>Anexo III.2</w:t>
      </w:r>
      <w:r w:rsidRPr="00095729">
        <w:rPr>
          <w:rFonts w:ascii="Arial" w:eastAsia="Times New Roman" w:hAnsi="Arial" w:cs="Arial"/>
          <w:bCs/>
          <w:sz w:val="24"/>
          <w:szCs w:val="24"/>
          <w:lang w:eastAsia="pt-BR"/>
        </w:rPr>
        <w:t xml:space="preserve"> – Declaração de elaboração independente de Proposta e atuação conforme ao Marco Legal Anticorrupção;</w:t>
      </w:r>
    </w:p>
    <w:p w14:paraId="71CD96FA" w14:textId="28B2EB98" w:rsidR="00723337" w:rsidRPr="00095729" w:rsidRDefault="00723337" w:rsidP="00095729">
      <w:pPr>
        <w:tabs>
          <w:tab w:val="left" w:pos="0"/>
        </w:tabs>
        <w:spacing w:after="0" w:line="276" w:lineRule="auto"/>
        <w:ind w:firstLine="284"/>
        <w:jc w:val="both"/>
        <w:rPr>
          <w:rFonts w:ascii="Arial" w:eastAsia="Times New Roman" w:hAnsi="Arial" w:cs="Arial"/>
          <w:bCs/>
          <w:sz w:val="24"/>
          <w:szCs w:val="24"/>
          <w:lang w:eastAsia="pt-BR"/>
        </w:rPr>
      </w:pPr>
      <w:r w:rsidRPr="00095729">
        <w:rPr>
          <w:rFonts w:ascii="Arial" w:eastAsia="Times New Roman" w:hAnsi="Arial" w:cs="Arial"/>
          <w:b/>
          <w:sz w:val="24"/>
          <w:szCs w:val="24"/>
          <w:lang w:eastAsia="pt-BR"/>
        </w:rPr>
        <w:t xml:space="preserve"> Anexo </w:t>
      </w:r>
      <w:proofErr w:type="gramStart"/>
      <w:r w:rsidRPr="00095729">
        <w:rPr>
          <w:rFonts w:ascii="Arial" w:eastAsia="Times New Roman" w:hAnsi="Arial" w:cs="Arial"/>
          <w:b/>
          <w:sz w:val="24"/>
          <w:szCs w:val="24"/>
          <w:lang w:eastAsia="pt-BR"/>
        </w:rPr>
        <w:t>III.3</w:t>
      </w:r>
      <w:r w:rsidRPr="00095729">
        <w:rPr>
          <w:rFonts w:ascii="Arial" w:eastAsia="Times New Roman" w:hAnsi="Arial" w:cs="Arial"/>
          <w:bCs/>
          <w:sz w:val="24"/>
          <w:szCs w:val="24"/>
          <w:lang w:eastAsia="pt-BR"/>
        </w:rPr>
        <w:t xml:space="preserve"> </w:t>
      </w:r>
      <w:r w:rsidR="00A01FFA" w:rsidRPr="00095729">
        <w:rPr>
          <w:rFonts w:ascii="Arial" w:eastAsia="Times New Roman" w:hAnsi="Arial" w:cs="Arial"/>
          <w:bCs/>
          <w:sz w:val="24"/>
          <w:szCs w:val="24"/>
          <w:lang w:eastAsia="pt-BR"/>
        </w:rPr>
        <w:t xml:space="preserve"> -</w:t>
      </w:r>
      <w:proofErr w:type="gramEnd"/>
      <w:r w:rsidR="00A01FFA" w:rsidRPr="00095729">
        <w:rPr>
          <w:rFonts w:ascii="Arial" w:eastAsia="Times New Roman" w:hAnsi="Arial" w:cs="Arial"/>
          <w:bCs/>
          <w:sz w:val="24"/>
          <w:szCs w:val="24"/>
          <w:lang w:eastAsia="pt-BR"/>
        </w:rPr>
        <w:t xml:space="preserve">  </w:t>
      </w:r>
      <w:r w:rsidRPr="00095729">
        <w:rPr>
          <w:rFonts w:ascii="Arial" w:eastAsia="Times New Roman" w:hAnsi="Arial" w:cs="Arial"/>
          <w:bCs/>
          <w:sz w:val="24"/>
          <w:szCs w:val="24"/>
          <w:lang w:eastAsia="pt-BR"/>
        </w:rPr>
        <w:t>Modelo a que se refere o item 5.1.5.1., “a” da carta convite;</w:t>
      </w:r>
    </w:p>
    <w:p w14:paraId="0C8CF798" w14:textId="75106820" w:rsidR="00A01FFA" w:rsidRPr="00095729" w:rsidRDefault="00A01FFA" w:rsidP="00095729">
      <w:pPr>
        <w:tabs>
          <w:tab w:val="left" w:pos="0"/>
        </w:tabs>
        <w:spacing w:after="0" w:line="276" w:lineRule="auto"/>
        <w:ind w:firstLine="284"/>
        <w:jc w:val="both"/>
        <w:rPr>
          <w:rFonts w:ascii="Arial" w:eastAsia="Times New Roman" w:hAnsi="Arial" w:cs="Arial"/>
          <w:bCs/>
          <w:sz w:val="24"/>
          <w:szCs w:val="24"/>
          <w:lang w:eastAsia="pt-BR"/>
        </w:rPr>
      </w:pPr>
      <w:r w:rsidRPr="00095729">
        <w:rPr>
          <w:rFonts w:ascii="Arial" w:eastAsia="Times New Roman" w:hAnsi="Arial" w:cs="Arial"/>
          <w:b/>
          <w:sz w:val="24"/>
          <w:szCs w:val="24"/>
          <w:lang w:eastAsia="pt-BR"/>
        </w:rPr>
        <w:t xml:space="preserve"> Anexo III.4</w:t>
      </w:r>
      <w:r w:rsidRPr="00095729">
        <w:rPr>
          <w:rFonts w:ascii="Arial" w:eastAsia="Times New Roman" w:hAnsi="Arial" w:cs="Arial"/>
          <w:bCs/>
          <w:sz w:val="24"/>
          <w:szCs w:val="24"/>
          <w:lang w:eastAsia="pt-BR"/>
        </w:rPr>
        <w:t xml:space="preserve"> -   Declaração de pleno conhecimento, acesso aos documentos e atendimento dos procedimentos de gestão de segurança para terceiros e manual de gestão ambiental para empresas contratadas;</w:t>
      </w:r>
    </w:p>
    <w:p w14:paraId="15538E97" w14:textId="47D5479D" w:rsidR="001436AD" w:rsidRPr="00095729" w:rsidRDefault="001436AD" w:rsidP="00095729">
      <w:pPr>
        <w:tabs>
          <w:tab w:val="left" w:pos="0"/>
        </w:tabs>
        <w:spacing w:after="0" w:line="276" w:lineRule="auto"/>
        <w:ind w:firstLine="284"/>
        <w:jc w:val="both"/>
        <w:rPr>
          <w:rFonts w:ascii="Arial" w:eastAsia="Times New Roman" w:hAnsi="Arial" w:cs="Arial"/>
          <w:bCs/>
          <w:sz w:val="24"/>
          <w:szCs w:val="24"/>
          <w:lang w:eastAsia="pt-BR"/>
        </w:rPr>
      </w:pPr>
      <w:r w:rsidRPr="00095729">
        <w:rPr>
          <w:rFonts w:ascii="Arial" w:eastAsia="Times New Roman" w:hAnsi="Arial" w:cs="Arial"/>
          <w:b/>
          <w:sz w:val="24"/>
          <w:szCs w:val="24"/>
          <w:lang w:eastAsia="pt-BR"/>
        </w:rPr>
        <w:t xml:space="preserve">Anexo </w:t>
      </w:r>
      <w:r w:rsidR="006246C0" w:rsidRPr="00095729">
        <w:rPr>
          <w:rFonts w:ascii="Arial" w:eastAsia="Times New Roman" w:hAnsi="Arial" w:cs="Arial"/>
          <w:b/>
          <w:sz w:val="24"/>
          <w:szCs w:val="24"/>
          <w:lang w:eastAsia="pt-BR"/>
        </w:rPr>
        <w:t>IV</w:t>
      </w:r>
      <w:r w:rsidRPr="00095729">
        <w:rPr>
          <w:rFonts w:ascii="Arial" w:eastAsia="Times New Roman" w:hAnsi="Arial" w:cs="Arial"/>
          <w:bCs/>
          <w:sz w:val="24"/>
          <w:szCs w:val="24"/>
          <w:lang w:eastAsia="pt-BR"/>
        </w:rPr>
        <w:t xml:space="preserve"> </w:t>
      </w:r>
      <w:proofErr w:type="gramStart"/>
      <w:r w:rsidR="00A01FFA" w:rsidRPr="00095729">
        <w:rPr>
          <w:rFonts w:ascii="Arial" w:eastAsia="Times New Roman" w:hAnsi="Arial" w:cs="Arial"/>
          <w:bCs/>
          <w:sz w:val="24"/>
          <w:szCs w:val="24"/>
          <w:lang w:eastAsia="pt-BR"/>
        </w:rPr>
        <w:t xml:space="preserve">- </w:t>
      </w:r>
      <w:r w:rsidRPr="00095729">
        <w:rPr>
          <w:rFonts w:ascii="Arial" w:eastAsia="Times New Roman" w:hAnsi="Arial" w:cs="Arial"/>
          <w:bCs/>
          <w:sz w:val="24"/>
          <w:szCs w:val="24"/>
          <w:lang w:eastAsia="pt-BR"/>
        </w:rPr>
        <w:t xml:space="preserve"> Modelo</w:t>
      </w:r>
      <w:proofErr w:type="gramEnd"/>
      <w:r w:rsidRPr="00095729">
        <w:rPr>
          <w:rFonts w:ascii="Arial" w:eastAsia="Times New Roman" w:hAnsi="Arial" w:cs="Arial"/>
          <w:bCs/>
          <w:sz w:val="24"/>
          <w:szCs w:val="24"/>
          <w:lang w:eastAsia="pt-BR"/>
        </w:rPr>
        <w:t xml:space="preserve"> de Carta de Credenciamento;</w:t>
      </w:r>
    </w:p>
    <w:p w14:paraId="4191ED8E" w14:textId="4151A329" w:rsidR="001436AD" w:rsidRPr="00095729" w:rsidRDefault="001436AD" w:rsidP="00095729">
      <w:pPr>
        <w:tabs>
          <w:tab w:val="left" w:pos="0"/>
        </w:tabs>
        <w:spacing w:after="0" w:line="276" w:lineRule="auto"/>
        <w:ind w:firstLine="284"/>
        <w:jc w:val="both"/>
        <w:rPr>
          <w:rFonts w:ascii="Arial" w:eastAsia="Times New Roman" w:hAnsi="Arial" w:cs="Arial"/>
          <w:bCs/>
          <w:sz w:val="24"/>
          <w:szCs w:val="24"/>
          <w:lang w:eastAsia="pt-BR"/>
        </w:rPr>
      </w:pPr>
      <w:r w:rsidRPr="00095729">
        <w:rPr>
          <w:rFonts w:ascii="Arial" w:eastAsia="Times New Roman" w:hAnsi="Arial" w:cs="Arial"/>
          <w:b/>
          <w:sz w:val="24"/>
          <w:szCs w:val="24"/>
          <w:lang w:eastAsia="pt-BR"/>
        </w:rPr>
        <w:t>Anexo V</w:t>
      </w:r>
      <w:r w:rsidRPr="00095729">
        <w:rPr>
          <w:rFonts w:ascii="Arial" w:eastAsia="Times New Roman" w:hAnsi="Arial" w:cs="Arial"/>
          <w:bCs/>
          <w:sz w:val="24"/>
          <w:szCs w:val="24"/>
          <w:lang w:eastAsia="pt-BR"/>
        </w:rPr>
        <w:t xml:space="preserve"> </w:t>
      </w:r>
      <w:r w:rsidR="00A01FFA" w:rsidRPr="00095729">
        <w:rPr>
          <w:rFonts w:ascii="Arial" w:eastAsia="Times New Roman" w:hAnsi="Arial" w:cs="Arial"/>
          <w:bCs/>
          <w:sz w:val="24"/>
          <w:szCs w:val="24"/>
          <w:lang w:eastAsia="pt-BR"/>
        </w:rPr>
        <w:t xml:space="preserve">- </w:t>
      </w:r>
      <w:r w:rsidRPr="00095729">
        <w:rPr>
          <w:rFonts w:ascii="Arial" w:eastAsia="Times New Roman" w:hAnsi="Arial" w:cs="Arial"/>
          <w:bCs/>
          <w:sz w:val="24"/>
          <w:szCs w:val="24"/>
          <w:lang w:eastAsia="pt-BR"/>
        </w:rPr>
        <w:t>Minuta de Termo de Contrato;</w:t>
      </w:r>
    </w:p>
    <w:p w14:paraId="16532AFE" w14:textId="3F22A6AA" w:rsidR="001436AD" w:rsidRPr="00095729" w:rsidRDefault="001436AD" w:rsidP="00095729">
      <w:pPr>
        <w:tabs>
          <w:tab w:val="left" w:pos="0"/>
        </w:tabs>
        <w:spacing w:after="0" w:line="276" w:lineRule="auto"/>
        <w:ind w:firstLine="284"/>
        <w:jc w:val="both"/>
        <w:rPr>
          <w:rFonts w:ascii="Arial" w:eastAsia="Times New Roman" w:hAnsi="Arial" w:cs="Arial"/>
          <w:bCs/>
          <w:sz w:val="24"/>
          <w:szCs w:val="24"/>
          <w:lang w:eastAsia="pt-BR"/>
        </w:rPr>
      </w:pPr>
      <w:r w:rsidRPr="00095729">
        <w:rPr>
          <w:rFonts w:ascii="Arial" w:eastAsia="Times New Roman" w:hAnsi="Arial" w:cs="Arial"/>
          <w:b/>
          <w:sz w:val="24"/>
          <w:szCs w:val="24"/>
          <w:lang w:eastAsia="pt-BR"/>
        </w:rPr>
        <w:t>Anexo V</w:t>
      </w:r>
      <w:r w:rsidRPr="00095729">
        <w:rPr>
          <w:rFonts w:ascii="Arial" w:eastAsia="Times New Roman" w:hAnsi="Arial" w:cs="Arial"/>
          <w:bCs/>
          <w:sz w:val="24"/>
          <w:szCs w:val="24"/>
          <w:lang w:eastAsia="pt-BR"/>
        </w:rPr>
        <w:t xml:space="preserve">I </w:t>
      </w:r>
      <w:proofErr w:type="gramStart"/>
      <w:r w:rsidR="00A01FFA" w:rsidRPr="00095729">
        <w:rPr>
          <w:rFonts w:ascii="Arial" w:eastAsia="Times New Roman" w:hAnsi="Arial" w:cs="Arial"/>
          <w:bCs/>
          <w:sz w:val="24"/>
          <w:szCs w:val="24"/>
          <w:lang w:eastAsia="pt-BR"/>
        </w:rPr>
        <w:t xml:space="preserve">- </w:t>
      </w:r>
      <w:r w:rsidRPr="00095729">
        <w:rPr>
          <w:rFonts w:ascii="Arial" w:eastAsia="Times New Roman" w:hAnsi="Arial" w:cs="Arial"/>
          <w:bCs/>
          <w:sz w:val="24"/>
          <w:szCs w:val="24"/>
          <w:lang w:eastAsia="pt-BR"/>
        </w:rPr>
        <w:t xml:space="preserve"> Portaria</w:t>
      </w:r>
      <w:proofErr w:type="gramEnd"/>
      <w:r w:rsidRPr="00095729">
        <w:rPr>
          <w:rFonts w:ascii="Arial" w:eastAsia="Times New Roman" w:hAnsi="Arial" w:cs="Arial"/>
          <w:bCs/>
          <w:sz w:val="24"/>
          <w:szCs w:val="24"/>
          <w:lang w:eastAsia="pt-BR"/>
        </w:rPr>
        <w:t xml:space="preserve"> nº 001/2020 (Portaria de Garantias);</w:t>
      </w:r>
    </w:p>
    <w:p w14:paraId="0FA513EA" w14:textId="3DFA6523" w:rsidR="001436AD" w:rsidRPr="00095729" w:rsidRDefault="001436AD" w:rsidP="00095729">
      <w:pPr>
        <w:tabs>
          <w:tab w:val="left" w:pos="0"/>
        </w:tabs>
        <w:spacing w:after="0" w:line="276" w:lineRule="auto"/>
        <w:ind w:firstLine="284"/>
        <w:jc w:val="both"/>
        <w:rPr>
          <w:rFonts w:ascii="Arial" w:eastAsia="Times New Roman" w:hAnsi="Arial" w:cs="Arial"/>
          <w:bCs/>
          <w:sz w:val="24"/>
          <w:szCs w:val="24"/>
          <w:lang w:eastAsia="pt-BR"/>
        </w:rPr>
      </w:pPr>
      <w:r w:rsidRPr="00095729">
        <w:rPr>
          <w:rFonts w:ascii="Arial" w:eastAsia="Times New Roman" w:hAnsi="Arial" w:cs="Arial"/>
          <w:b/>
          <w:sz w:val="24"/>
          <w:szCs w:val="24"/>
          <w:lang w:eastAsia="pt-BR"/>
        </w:rPr>
        <w:t xml:space="preserve">Anexo </w:t>
      </w:r>
      <w:r w:rsidR="006246C0" w:rsidRPr="00095729">
        <w:rPr>
          <w:rFonts w:ascii="Arial" w:eastAsia="Times New Roman" w:hAnsi="Arial" w:cs="Arial"/>
          <w:b/>
          <w:sz w:val="24"/>
          <w:szCs w:val="24"/>
          <w:lang w:eastAsia="pt-BR"/>
        </w:rPr>
        <w:t>VII</w:t>
      </w:r>
      <w:r w:rsidRPr="00095729">
        <w:rPr>
          <w:rFonts w:ascii="Arial" w:eastAsia="Times New Roman" w:hAnsi="Arial" w:cs="Arial"/>
          <w:bCs/>
          <w:sz w:val="24"/>
          <w:szCs w:val="24"/>
          <w:lang w:eastAsia="pt-BR"/>
        </w:rPr>
        <w:t xml:space="preserve"> </w:t>
      </w:r>
      <w:r w:rsidR="00A01FFA" w:rsidRPr="00095729">
        <w:rPr>
          <w:rFonts w:ascii="Arial" w:eastAsia="Times New Roman" w:hAnsi="Arial" w:cs="Arial"/>
          <w:bCs/>
          <w:sz w:val="24"/>
          <w:szCs w:val="24"/>
          <w:lang w:eastAsia="pt-BR"/>
        </w:rPr>
        <w:t xml:space="preserve">- </w:t>
      </w:r>
      <w:r w:rsidRPr="00095729">
        <w:rPr>
          <w:rFonts w:ascii="Arial" w:eastAsia="Times New Roman" w:hAnsi="Arial" w:cs="Arial"/>
          <w:bCs/>
          <w:sz w:val="24"/>
          <w:szCs w:val="24"/>
          <w:lang w:eastAsia="pt-BR"/>
        </w:rPr>
        <w:t>Portaria nº 048/2019 (Política de Sanções);</w:t>
      </w:r>
    </w:p>
    <w:p w14:paraId="4AF9AFFB" w14:textId="4442B3A6" w:rsidR="001436AD" w:rsidRPr="00095729" w:rsidRDefault="001436AD" w:rsidP="00095729">
      <w:pPr>
        <w:tabs>
          <w:tab w:val="left" w:pos="0"/>
        </w:tabs>
        <w:spacing w:after="0" w:line="276" w:lineRule="auto"/>
        <w:ind w:firstLine="284"/>
        <w:jc w:val="both"/>
        <w:rPr>
          <w:rFonts w:ascii="Arial" w:eastAsia="Times New Roman" w:hAnsi="Arial" w:cs="Arial"/>
          <w:bCs/>
          <w:sz w:val="24"/>
          <w:szCs w:val="24"/>
          <w:lang w:eastAsia="pt-BR"/>
        </w:rPr>
      </w:pPr>
      <w:r w:rsidRPr="00095729">
        <w:rPr>
          <w:rFonts w:ascii="Arial" w:eastAsia="Times New Roman" w:hAnsi="Arial" w:cs="Arial"/>
          <w:b/>
          <w:sz w:val="24"/>
          <w:szCs w:val="24"/>
          <w:lang w:eastAsia="pt-BR"/>
        </w:rPr>
        <w:t xml:space="preserve">Anexo </w:t>
      </w:r>
      <w:r w:rsidR="006246C0" w:rsidRPr="00095729">
        <w:rPr>
          <w:rFonts w:ascii="Arial" w:eastAsia="Times New Roman" w:hAnsi="Arial" w:cs="Arial"/>
          <w:b/>
          <w:sz w:val="24"/>
          <w:szCs w:val="24"/>
          <w:lang w:eastAsia="pt-BR"/>
        </w:rPr>
        <w:t>VIII</w:t>
      </w:r>
      <w:r w:rsidRPr="00095729">
        <w:rPr>
          <w:rFonts w:ascii="Arial" w:eastAsia="Times New Roman" w:hAnsi="Arial" w:cs="Arial"/>
          <w:bCs/>
          <w:sz w:val="24"/>
          <w:szCs w:val="24"/>
          <w:lang w:eastAsia="pt-BR"/>
        </w:rPr>
        <w:t xml:space="preserve"> </w:t>
      </w:r>
      <w:proofErr w:type="gramStart"/>
      <w:r w:rsidR="00A01FFA" w:rsidRPr="00095729">
        <w:rPr>
          <w:rFonts w:ascii="Arial" w:eastAsia="Times New Roman" w:hAnsi="Arial" w:cs="Arial"/>
          <w:bCs/>
          <w:sz w:val="24"/>
          <w:szCs w:val="24"/>
          <w:lang w:eastAsia="pt-BR"/>
        </w:rPr>
        <w:t xml:space="preserve">- </w:t>
      </w:r>
      <w:r w:rsidR="002732E4" w:rsidRPr="00095729">
        <w:rPr>
          <w:rFonts w:ascii="Arial" w:eastAsia="Times New Roman" w:hAnsi="Arial" w:cs="Arial"/>
          <w:bCs/>
          <w:sz w:val="24"/>
          <w:szCs w:val="24"/>
          <w:lang w:eastAsia="pt-BR"/>
        </w:rPr>
        <w:t xml:space="preserve"> Modelo</w:t>
      </w:r>
      <w:proofErr w:type="gramEnd"/>
      <w:r w:rsidR="002732E4" w:rsidRPr="00095729">
        <w:rPr>
          <w:rFonts w:ascii="Arial" w:eastAsia="Times New Roman" w:hAnsi="Arial" w:cs="Arial"/>
          <w:bCs/>
          <w:sz w:val="24"/>
          <w:szCs w:val="24"/>
          <w:lang w:eastAsia="pt-BR"/>
        </w:rPr>
        <w:t xml:space="preserve"> de Ordem de </w:t>
      </w:r>
      <w:proofErr w:type="spellStart"/>
      <w:r w:rsidR="002732E4" w:rsidRPr="00095729">
        <w:rPr>
          <w:rFonts w:ascii="Arial" w:eastAsia="Times New Roman" w:hAnsi="Arial" w:cs="Arial"/>
          <w:bCs/>
          <w:sz w:val="24"/>
          <w:szCs w:val="24"/>
          <w:lang w:eastAsia="pt-BR"/>
        </w:rPr>
        <w:t>Inicio</w:t>
      </w:r>
      <w:proofErr w:type="spellEnd"/>
      <w:r w:rsidR="002732E4" w:rsidRPr="00095729">
        <w:rPr>
          <w:rFonts w:ascii="Arial" w:eastAsia="Times New Roman" w:hAnsi="Arial" w:cs="Arial"/>
          <w:bCs/>
          <w:sz w:val="24"/>
          <w:szCs w:val="24"/>
          <w:lang w:eastAsia="pt-BR"/>
        </w:rPr>
        <w:t xml:space="preserve"> de Execução</w:t>
      </w:r>
      <w:r w:rsidRPr="00095729">
        <w:rPr>
          <w:rFonts w:ascii="Arial" w:eastAsia="Times New Roman" w:hAnsi="Arial" w:cs="Arial"/>
          <w:bCs/>
          <w:sz w:val="24"/>
          <w:szCs w:val="24"/>
          <w:lang w:eastAsia="pt-BR"/>
        </w:rPr>
        <w:t xml:space="preserve"> </w:t>
      </w:r>
    </w:p>
    <w:p w14:paraId="38F09E69" w14:textId="396FCE12" w:rsidR="002732E4" w:rsidRPr="00095729" w:rsidRDefault="002732E4" w:rsidP="00095729">
      <w:pPr>
        <w:tabs>
          <w:tab w:val="left" w:pos="0"/>
        </w:tabs>
        <w:spacing w:after="0" w:line="276" w:lineRule="auto"/>
        <w:ind w:firstLine="284"/>
        <w:jc w:val="both"/>
        <w:rPr>
          <w:rFonts w:ascii="Arial" w:eastAsia="Times New Roman" w:hAnsi="Arial" w:cs="Arial"/>
          <w:bCs/>
          <w:sz w:val="24"/>
          <w:szCs w:val="24"/>
          <w:lang w:eastAsia="pt-BR"/>
        </w:rPr>
      </w:pPr>
      <w:r w:rsidRPr="00095729">
        <w:rPr>
          <w:rFonts w:ascii="Arial" w:eastAsia="Times New Roman" w:hAnsi="Arial" w:cs="Arial"/>
          <w:b/>
          <w:sz w:val="24"/>
          <w:szCs w:val="24"/>
          <w:lang w:eastAsia="pt-BR"/>
        </w:rPr>
        <w:t>Anexo IX</w:t>
      </w:r>
      <w:r w:rsidRPr="00095729">
        <w:rPr>
          <w:rFonts w:ascii="Arial" w:eastAsia="Times New Roman" w:hAnsi="Arial" w:cs="Arial"/>
          <w:bCs/>
          <w:sz w:val="24"/>
          <w:szCs w:val="24"/>
          <w:lang w:eastAsia="pt-BR"/>
        </w:rPr>
        <w:t xml:space="preserve"> - Informações ao TCE-SP (LC01 e LC03);</w:t>
      </w:r>
    </w:p>
    <w:p w14:paraId="3D7B8EAC" w14:textId="6464BDC7" w:rsidR="001436AD" w:rsidRDefault="001436AD" w:rsidP="00095729">
      <w:pPr>
        <w:tabs>
          <w:tab w:val="left" w:pos="0"/>
        </w:tabs>
        <w:spacing w:after="0" w:line="276" w:lineRule="auto"/>
        <w:ind w:firstLine="284"/>
        <w:jc w:val="both"/>
        <w:rPr>
          <w:rFonts w:ascii="Arial" w:eastAsia="Times New Roman" w:hAnsi="Arial" w:cs="Arial"/>
          <w:sz w:val="24"/>
          <w:szCs w:val="24"/>
          <w:lang w:eastAsia="pt-BR"/>
        </w:rPr>
      </w:pPr>
    </w:p>
    <w:p w14:paraId="07D164DF" w14:textId="07176FDE" w:rsidR="00095729" w:rsidRDefault="00095729" w:rsidP="00095729">
      <w:pPr>
        <w:tabs>
          <w:tab w:val="left" w:pos="0"/>
        </w:tabs>
        <w:spacing w:after="0" w:line="276" w:lineRule="auto"/>
        <w:ind w:firstLine="284"/>
        <w:jc w:val="both"/>
        <w:rPr>
          <w:rFonts w:ascii="Arial" w:eastAsia="Times New Roman" w:hAnsi="Arial" w:cs="Arial"/>
          <w:sz w:val="24"/>
          <w:szCs w:val="24"/>
          <w:lang w:eastAsia="pt-BR"/>
        </w:rPr>
      </w:pPr>
    </w:p>
    <w:p w14:paraId="292B5B9C" w14:textId="77777777" w:rsidR="00095729" w:rsidRPr="00095729" w:rsidRDefault="00095729" w:rsidP="00095729">
      <w:pPr>
        <w:tabs>
          <w:tab w:val="left" w:pos="0"/>
        </w:tabs>
        <w:spacing w:after="0" w:line="276" w:lineRule="auto"/>
        <w:ind w:firstLine="284"/>
        <w:jc w:val="both"/>
        <w:rPr>
          <w:rFonts w:ascii="Arial" w:eastAsia="Times New Roman" w:hAnsi="Arial" w:cs="Arial"/>
          <w:sz w:val="24"/>
          <w:szCs w:val="24"/>
          <w:lang w:eastAsia="pt-BR"/>
        </w:rPr>
      </w:pPr>
    </w:p>
    <w:p w14:paraId="481D4130" w14:textId="477B4898" w:rsidR="001436AD" w:rsidRPr="00095729" w:rsidRDefault="001436AD" w:rsidP="00095729">
      <w:pPr>
        <w:spacing w:line="276" w:lineRule="auto"/>
        <w:ind w:left="567"/>
        <w:contextualSpacing/>
        <w:jc w:val="center"/>
        <w:rPr>
          <w:rFonts w:ascii="Arial" w:hAnsi="Arial" w:cs="Arial"/>
          <w:sz w:val="24"/>
          <w:szCs w:val="24"/>
        </w:rPr>
      </w:pPr>
      <w:r w:rsidRPr="00095729">
        <w:rPr>
          <w:rFonts w:ascii="Arial" w:hAnsi="Arial" w:cs="Arial"/>
          <w:sz w:val="24"/>
          <w:szCs w:val="24"/>
        </w:rPr>
        <w:t>São Paulo,</w:t>
      </w:r>
      <w:r w:rsidR="00095729" w:rsidRPr="00095729">
        <w:rPr>
          <w:rFonts w:ascii="Arial" w:hAnsi="Arial" w:cs="Arial"/>
          <w:sz w:val="24"/>
          <w:szCs w:val="24"/>
        </w:rPr>
        <w:t xml:space="preserve"> 1</w:t>
      </w:r>
      <w:r w:rsidR="003D634E">
        <w:rPr>
          <w:rFonts w:ascii="Arial" w:hAnsi="Arial" w:cs="Arial"/>
          <w:sz w:val="24"/>
          <w:szCs w:val="24"/>
        </w:rPr>
        <w:t>6</w:t>
      </w:r>
      <w:r w:rsidRPr="00095729">
        <w:rPr>
          <w:rFonts w:ascii="Arial" w:hAnsi="Arial" w:cs="Arial"/>
          <w:sz w:val="24"/>
          <w:szCs w:val="24"/>
        </w:rPr>
        <w:t xml:space="preserve"> de </w:t>
      </w:r>
      <w:r w:rsidR="006246C0" w:rsidRPr="00095729">
        <w:rPr>
          <w:rFonts w:ascii="Arial" w:hAnsi="Arial" w:cs="Arial"/>
          <w:sz w:val="24"/>
          <w:szCs w:val="24"/>
        </w:rPr>
        <w:t>setembro</w:t>
      </w:r>
      <w:r w:rsidRPr="00095729">
        <w:rPr>
          <w:rFonts w:ascii="Arial" w:hAnsi="Arial" w:cs="Arial"/>
          <w:sz w:val="24"/>
          <w:szCs w:val="24"/>
        </w:rPr>
        <w:t xml:space="preserve"> de 20</w:t>
      </w:r>
      <w:r w:rsidR="006246C0" w:rsidRPr="00095729">
        <w:rPr>
          <w:rFonts w:ascii="Arial" w:hAnsi="Arial" w:cs="Arial"/>
          <w:sz w:val="24"/>
          <w:szCs w:val="24"/>
        </w:rPr>
        <w:t>20</w:t>
      </w:r>
      <w:r w:rsidRPr="00095729">
        <w:rPr>
          <w:rFonts w:ascii="Arial" w:hAnsi="Arial" w:cs="Arial"/>
          <w:sz w:val="24"/>
          <w:szCs w:val="24"/>
        </w:rPr>
        <w:t>.</w:t>
      </w:r>
    </w:p>
    <w:p w14:paraId="08667B26" w14:textId="7F663FD7" w:rsidR="00A74D85" w:rsidRDefault="00A74D85" w:rsidP="00095729">
      <w:pPr>
        <w:spacing w:line="276" w:lineRule="auto"/>
        <w:ind w:left="567"/>
        <w:contextualSpacing/>
        <w:jc w:val="center"/>
        <w:rPr>
          <w:rFonts w:ascii="Arial" w:hAnsi="Arial" w:cs="Arial"/>
          <w:b/>
          <w:bCs/>
          <w:sz w:val="24"/>
          <w:szCs w:val="24"/>
        </w:rPr>
      </w:pPr>
    </w:p>
    <w:p w14:paraId="10AC28F3" w14:textId="77777777" w:rsidR="00095729" w:rsidRPr="00095729" w:rsidRDefault="00095729" w:rsidP="00095729">
      <w:pPr>
        <w:spacing w:line="276" w:lineRule="auto"/>
        <w:ind w:left="567"/>
        <w:contextualSpacing/>
        <w:jc w:val="center"/>
        <w:rPr>
          <w:rFonts w:ascii="Arial" w:hAnsi="Arial" w:cs="Arial"/>
          <w:b/>
          <w:bCs/>
          <w:sz w:val="24"/>
          <w:szCs w:val="24"/>
        </w:rPr>
      </w:pPr>
    </w:p>
    <w:p w14:paraId="3E0309F7" w14:textId="516E1D4A" w:rsidR="001436AD" w:rsidRPr="00095729" w:rsidRDefault="006246C0" w:rsidP="00095729">
      <w:pPr>
        <w:spacing w:line="276" w:lineRule="auto"/>
        <w:ind w:left="567"/>
        <w:contextualSpacing/>
        <w:jc w:val="center"/>
        <w:rPr>
          <w:rFonts w:ascii="Arial" w:hAnsi="Arial" w:cs="Arial"/>
          <w:b/>
          <w:bCs/>
          <w:sz w:val="24"/>
          <w:szCs w:val="24"/>
        </w:rPr>
      </w:pPr>
      <w:r w:rsidRPr="00095729">
        <w:rPr>
          <w:rFonts w:ascii="Arial" w:hAnsi="Arial" w:cs="Arial"/>
          <w:b/>
          <w:bCs/>
          <w:sz w:val="24"/>
          <w:szCs w:val="24"/>
        </w:rPr>
        <w:t>ANA CAROLINA INEZ DE OLIVEIRA</w:t>
      </w:r>
    </w:p>
    <w:p w14:paraId="06B09CC0" w14:textId="68C5AF6A" w:rsidR="001436AD" w:rsidRPr="00095729" w:rsidRDefault="001436AD" w:rsidP="00095729">
      <w:pPr>
        <w:spacing w:line="276" w:lineRule="auto"/>
        <w:ind w:left="567"/>
        <w:contextualSpacing/>
        <w:jc w:val="center"/>
        <w:rPr>
          <w:rFonts w:ascii="Arial" w:hAnsi="Arial" w:cs="Arial"/>
          <w:b/>
          <w:bCs/>
          <w:sz w:val="24"/>
          <w:szCs w:val="24"/>
        </w:rPr>
      </w:pPr>
      <w:r w:rsidRPr="00095729">
        <w:rPr>
          <w:rFonts w:ascii="Arial" w:hAnsi="Arial" w:cs="Arial"/>
          <w:b/>
          <w:bCs/>
          <w:sz w:val="24"/>
          <w:szCs w:val="24"/>
        </w:rPr>
        <w:t>Subscritor</w:t>
      </w:r>
      <w:r w:rsidR="006246C0" w:rsidRPr="00095729">
        <w:rPr>
          <w:rFonts w:ascii="Arial" w:hAnsi="Arial" w:cs="Arial"/>
          <w:b/>
          <w:bCs/>
          <w:sz w:val="24"/>
          <w:szCs w:val="24"/>
        </w:rPr>
        <w:t>a</w:t>
      </w:r>
      <w:r w:rsidRPr="00095729">
        <w:rPr>
          <w:rFonts w:ascii="Arial" w:hAnsi="Arial" w:cs="Arial"/>
          <w:b/>
          <w:bCs/>
          <w:sz w:val="24"/>
          <w:szCs w:val="24"/>
        </w:rPr>
        <w:t xml:space="preserve"> do Edital</w:t>
      </w:r>
    </w:p>
    <w:p w14:paraId="2D986FB4" w14:textId="77777777" w:rsidR="00095729" w:rsidRDefault="00095729" w:rsidP="00095729">
      <w:pPr>
        <w:spacing w:line="276" w:lineRule="auto"/>
        <w:jc w:val="center"/>
        <w:rPr>
          <w:rFonts w:ascii="Arial" w:eastAsia="Times New Roman" w:hAnsi="Arial" w:cs="Arial"/>
          <w:b/>
          <w:bCs/>
          <w:sz w:val="24"/>
          <w:szCs w:val="24"/>
          <w:lang w:eastAsia="pt-BR"/>
        </w:rPr>
      </w:pPr>
    </w:p>
    <w:p w14:paraId="0728B223" w14:textId="77777777" w:rsidR="00095729" w:rsidRDefault="00095729" w:rsidP="00095729">
      <w:pPr>
        <w:spacing w:line="276" w:lineRule="auto"/>
        <w:jc w:val="center"/>
        <w:rPr>
          <w:rFonts w:ascii="Arial" w:eastAsia="Times New Roman" w:hAnsi="Arial" w:cs="Arial"/>
          <w:b/>
          <w:bCs/>
          <w:sz w:val="24"/>
          <w:szCs w:val="24"/>
          <w:lang w:eastAsia="pt-BR"/>
        </w:rPr>
      </w:pPr>
    </w:p>
    <w:p w14:paraId="15699861" w14:textId="77777777" w:rsidR="00095729" w:rsidRDefault="00095729" w:rsidP="00095729">
      <w:pPr>
        <w:spacing w:line="276" w:lineRule="auto"/>
        <w:jc w:val="center"/>
        <w:rPr>
          <w:rFonts w:ascii="Arial" w:eastAsia="Times New Roman" w:hAnsi="Arial" w:cs="Arial"/>
          <w:b/>
          <w:bCs/>
          <w:sz w:val="24"/>
          <w:szCs w:val="24"/>
          <w:lang w:eastAsia="pt-BR"/>
        </w:rPr>
      </w:pPr>
    </w:p>
    <w:p w14:paraId="2B0A0E2E" w14:textId="77777777" w:rsidR="00095729" w:rsidRDefault="00095729" w:rsidP="00095729">
      <w:pPr>
        <w:spacing w:line="276" w:lineRule="auto"/>
        <w:jc w:val="center"/>
        <w:rPr>
          <w:rFonts w:ascii="Arial" w:eastAsia="Times New Roman" w:hAnsi="Arial" w:cs="Arial"/>
          <w:b/>
          <w:bCs/>
          <w:sz w:val="24"/>
          <w:szCs w:val="24"/>
          <w:lang w:eastAsia="pt-BR"/>
        </w:rPr>
      </w:pPr>
    </w:p>
    <w:p w14:paraId="089D5852" w14:textId="77777777" w:rsidR="00095729" w:rsidRDefault="00095729" w:rsidP="00095729">
      <w:pPr>
        <w:spacing w:line="276" w:lineRule="auto"/>
        <w:jc w:val="center"/>
        <w:rPr>
          <w:rFonts w:ascii="Arial" w:eastAsia="Times New Roman" w:hAnsi="Arial" w:cs="Arial"/>
          <w:b/>
          <w:bCs/>
          <w:sz w:val="24"/>
          <w:szCs w:val="24"/>
          <w:lang w:eastAsia="pt-BR"/>
        </w:rPr>
      </w:pPr>
    </w:p>
    <w:p w14:paraId="2AB91F4F" w14:textId="72EB4FC0" w:rsidR="001436AD" w:rsidRPr="00095729" w:rsidRDefault="001436AD" w:rsidP="00095729">
      <w:pPr>
        <w:spacing w:line="276" w:lineRule="auto"/>
        <w:jc w:val="center"/>
        <w:rPr>
          <w:rFonts w:ascii="Arial" w:eastAsia="Times New Roman" w:hAnsi="Arial" w:cs="Arial"/>
          <w:b/>
          <w:bCs/>
          <w:sz w:val="24"/>
          <w:szCs w:val="24"/>
          <w:lang w:eastAsia="pt-BR"/>
        </w:rPr>
      </w:pPr>
      <w:r w:rsidRPr="00095729">
        <w:rPr>
          <w:rFonts w:ascii="Arial" w:eastAsia="Times New Roman" w:hAnsi="Arial" w:cs="Arial"/>
          <w:b/>
          <w:bCs/>
          <w:sz w:val="24"/>
          <w:szCs w:val="24"/>
          <w:lang w:eastAsia="pt-BR"/>
        </w:rPr>
        <w:lastRenderedPageBreak/>
        <w:t>ANEXO I</w:t>
      </w:r>
    </w:p>
    <w:p w14:paraId="7552C6FB" w14:textId="77777777" w:rsidR="006246C0" w:rsidRPr="00095729" w:rsidRDefault="006246C0" w:rsidP="00095729">
      <w:pPr>
        <w:spacing w:after="0" w:line="276" w:lineRule="auto"/>
        <w:jc w:val="center"/>
        <w:rPr>
          <w:rFonts w:ascii="Arial" w:eastAsia="Times New Roman" w:hAnsi="Arial" w:cs="Arial"/>
          <w:b/>
          <w:sz w:val="24"/>
          <w:szCs w:val="24"/>
          <w:u w:val="single"/>
          <w:lang w:eastAsia="pt-BR"/>
        </w:rPr>
      </w:pPr>
      <w:r w:rsidRPr="00095729">
        <w:rPr>
          <w:rFonts w:ascii="Arial" w:eastAsia="Times New Roman" w:hAnsi="Arial" w:cs="Arial"/>
          <w:b/>
          <w:bCs/>
          <w:sz w:val="24"/>
          <w:szCs w:val="24"/>
          <w:u w:val="single"/>
          <w:lang w:eastAsia="pt-BR"/>
        </w:rPr>
        <w:t>MEMORIAL DESCRITIVO</w:t>
      </w:r>
    </w:p>
    <w:p w14:paraId="0D5AF417" w14:textId="77777777" w:rsidR="006246C0" w:rsidRPr="00095729" w:rsidRDefault="006246C0" w:rsidP="00095729">
      <w:pPr>
        <w:spacing w:line="276" w:lineRule="auto"/>
        <w:jc w:val="center"/>
        <w:rPr>
          <w:rFonts w:ascii="Arial" w:eastAsia="Times New Roman" w:hAnsi="Arial" w:cs="Arial"/>
          <w:b/>
          <w:bCs/>
          <w:sz w:val="24"/>
          <w:szCs w:val="24"/>
          <w:lang w:eastAsia="pt-BR"/>
        </w:rPr>
      </w:pPr>
    </w:p>
    <w:p w14:paraId="1AF2F424" w14:textId="77777777" w:rsidR="001436AD" w:rsidRPr="00095729" w:rsidRDefault="001436AD" w:rsidP="00095729">
      <w:pPr>
        <w:spacing w:after="0" w:line="276" w:lineRule="auto"/>
        <w:jc w:val="both"/>
        <w:rPr>
          <w:rFonts w:ascii="Arial" w:eastAsia="Times New Roman" w:hAnsi="Arial" w:cs="Arial"/>
          <w:b/>
          <w:sz w:val="24"/>
          <w:szCs w:val="24"/>
          <w:lang w:eastAsia="pt-BR"/>
        </w:rPr>
      </w:pPr>
    </w:p>
    <w:p w14:paraId="758CC5C4" w14:textId="4A7080CF" w:rsidR="001436AD" w:rsidRPr="00095729" w:rsidRDefault="001436AD" w:rsidP="00095729">
      <w:pPr>
        <w:spacing w:after="0" w:line="276" w:lineRule="auto"/>
        <w:jc w:val="both"/>
        <w:rPr>
          <w:rFonts w:ascii="Arial" w:eastAsia="Times New Roman" w:hAnsi="Arial" w:cs="Arial"/>
          <w:bCs/>
          <w:lang w:eastAsia="pt-BR"/>
        </w:rPr>
      </w:pPr>
      <w:r w:rsidRPr="00095729">
        <w:rPr>
          <w:rFonts w:ascii="Arial" w:eastAsia="Times New Roman" w:hAnsi="Arial" w:cs="Arial"/>
          <w:b/>
          <w:lang w:eastAsia="pt-BR"/>
        </w:rPr>
        <w:t xml:space="preserve">PROCESSO </w:t>
      </w:r>
      <w:proofErr w:type="gramStart"/>
      <w:r w:rsidRPr="00095729">
        <w:rPr>
          <w:rFonts w:ascii="Arial" w:eastAsia="Times New Roman" w:hAnsi="Arial" w:cs="Arial"/>
          <w:b/>
          <w:lang w:eastAsia="pt-BR"/>
        </w:rPr>
        <w:t>nº</w:t>
      </w:r>
      <w:r w:rsidR="00C55A53" w:rsidRPr="00095729">
        <w:rPr>
          <w:rFonts w:ascii="Arial" w:eastAsia="Times New Roman" w:hAnsi="Arial" w:cs="Arial"/>
          <w:b/>
          <w:lang w:eastAsia="pt-BR"/>
        </w:rPr>
        <w:t xml:space="preserve">  </w:t>
      </w:r>
      <w:r w:rsidR="00C55A53" w:rsidRPr="00095729">
        <w:rPr>
          <w:rFonts w:ascii="Arial" w:eastAsia="Times New Roman" w:hAnsi="Arial" w:cs="Arial"/>
          <w:bCs/>
          <w:lang w:eastAsia="pt-BR"/>
        </w:rPr>
        <w:t>001</w:t>
      </w:r>
      <w:proofErr w:type="gramEnd"/>
      <w:r w:rsidR="00C55A53" w:rsidRPr="00095729">
        <w:rPr>
          <w:rFonts w:ascii="Arial" w:eastAsia="Times New Roman" w:hAnsi="Arial" w:cs="Arial"/>
          <w:bCs/>
          <w:lang w:eastAsia="pt-BR"/>
        </w:rPr>
        <w:t>/0708/001.447/2020</w:t>
      </w:r>
    </w:p>
    <w:p w14:paraId="348BF55A" w14:textId="66D50023" w:rsidR="001436AD" w:rsidRPr="00095729" w:rsidRDefault="001436AD" w:rsidP="00095729">
      <w:pPr>
        <w:spacing w:after="0" w:line="276" w:lineRule="auto"/>
        <w:jc w:val="both"/>
        <w:rPr>
          <w:rFonts w:ascii="Arial" w:eastAsia="Times New Roman" w:hAnsi="Arial" w:cs="Arial"/>
          <w:bCs/>
          <w:lang w:eastAsia="pt-BR"/>
        </w:rPr>
      </w:pPr>
      <w:r w:rsidRPr="00095729">
        <w:rPr>
          <w:rFonts w:ascii="Arial" w:eastAsia="Times New Roman" w:hAnsi="Arial" w:cs="Arial"/>
          <w:b/>
          <w:lang w:eastAsia="pt-BR"/>
        </w:rPr>
        <w:t>CARTA CONVITE</w:t>
      </w:r>
      <w:r w:rsidRPr="00095729">
        <w:rPr>
          <w:rFonts w:ascii="Arial" w:eastAsia="Times New Roman" w:hAnsi="Arial" w:cs="Arial"/>
          <w:bCs/>
          <w:lang w:eastAsia="pt-BR"/>
        </w:rPr>
        <w:t xml:space="preserve"> </w:t>
      </w:r>
      <w:r w:rsidRPr="00095729">
        <w:rPr>
          <w:rFonts w:ascii="Arial" w:eastAsia="Times New Roman" w:hAnsi="Arial" w:cs="Arial"/>
          <w:b/>
          <w:bCs/>
          <w:lang w:eastAsia="pt-BR"/>
        </w:rPr>
        <w:t>nº</w:t>
      </w:r>
      <w:r w:rsidRPr="00095729">
        <w:rPr>
          <w:rFonts w:ascii="Arial" w:eastAsia="Times New Roman" w:hAnsi="Arial" w:cs="Arial"/>
          <w:bCs/>
          <w:lang w:eastAsia="pt-BR"/>
        </w:rPr>
        <w:t xml:space="preserve">. </w:t>
      </w:r>
      <w:r w:rsidR="00C55A53" w:rsidRPr="00095729">
        <w:rPr>
          <w:rFonts w:ascii="Arial" w:eastAsia="Times New Roman" w:hAnsi="Arial" w:cs="Arial"/>
          <w:bCs/>
          <w:lang w:eastAsia="pt-BR"/>
        </w:rPr>
        <w:t>004/2020</w:t>
      </w:r>
    </w:p>
    <w:p w14:paraId="78504EFD" w14:textId="6D009567" w:rsidR="001436AD" w:rsidRPr="00095729" w:rsidRDefault="001436AD" w:rsidP="00095729">
      <w:pPr>
        <w:spacing w:after="0" w:line="276" w:lineRule="auto"/>
        <w:jc w:val="both"/>
        <w:rPr>
          <w:rFonts w:ascii="Arial" w:eastAsia="Times New Roman" w:hAnsi="Arial" w:cs="Arial"/>
          <w:b/>
          <w:lang w:eastAsia="pt-BR"/>
        </w:rPr>
      </w:pPr>
      <w:r w:rsidRPr="00095729">
        <w:rPr>
          <w:rFonts w:ascii="Arial" w:eastAsia="Times New Roman" w:hAnsi="Arial" w:cs="Arial"/>
          <w:b/>
          <w:lang w:eastAsia="pt-BR"/>
        </w:rPr>
        <w:t>OBJETO:</w:t>
      </w:r>
      <w:r w:rsidR="00C55A53" w:rsidRPr="00095729">
        <w:rPr>
          <w:rStyle w:val="Forte"/>
          <w:rFonts w:ascii="Arial" w:hAnsi="Arial" w:cs="Arial"/>
          <w:b w:val="0"/>
          <w:bCs/>
          <w:lang w:eastAsia="pt-BR"/>
        </w:rPr>
        <w:t xml:space="preserve"> CONTRATAÇÃO DE SERVIÇO DE LOCAÇÃO DE MÁQUINAS E EQUIPAMENTOS DE ELEVAÇÃO AUTOPROPELIDOS SEM FORNECIMENTO DE MÃO DE OBRA.</w:t>
      </w:r>
    </w:p>
    <w:p w14:paraId="3BF3432F" w14:textId="77777777" w:rsidR="001436AD" w:rsidRPr="00095729" w:rsidRDefault="001436AD" w:rsidP="00095729">
      <w:pPr>
        <w:spacing w:after="0" w:line="276" w:lineRule="auto"/>
        <w:jc w:val="both"/>
        <w:rPr>
          <w:rFonts w:ascii="Arial" w:eastAsia="Times New Roman" w:hAnsi="Arial" w:cs="Arial"/>
          <w:b/>
          <w:lang w:eastAsia="pt-BR"/>
        </w:rPr>
      </w:pPr>
    </w:p>
    <w:p w14:paraId="66561E8F" w14:textId="427AC291" w:rsidR="006246C0" w:rsidRPr="00095729" w:rsidRDefault="006246C0" w:rsidP="00095729">
      <w:pPr>
        <w:pStyle w:val="PargrafodaLista"/>
        <w:numPr>
          <w:ilvl w:val="0"/>
          <w:numId w:val="22"/>
        </w:numPr>
        <w:spacing w:line="276" w:lineRule="auto"/>
        <w:ind w:right="426"/>
        <w:rPr>
          <w:rFonts w:ascii="Arial" w:eastAsia="Times New Roman" w:hAnsi="Arial" w:cs="Arial"/>
          <w:b/>
          <w:color w:val="000000"/>
        </w:rPr>
      </w:pPr>
      <w:r w:rsidRPr="00095729">
        <w:rPr>
          <w:rFonts w:ascii="Arial" w:eastAsia="Times New Roman" w:hAnsi="Arial" w:cs="Arial"/>
          <w:b/>
          <w:color w:val="000000"/>
        </w:rPr>
        <w:t>FINALIDADE</w:t>
      </w:r>
    </w:p>
    <w:p w14:paraId="10DF39EE" w14:textId="2BEAAB4F" w:rsidR="006246C0" w:rsidRPr="00095729" w:rsidRDefault="006246C0" w:rsidP="00095729">
      <w:pPr>
        <w:keepNext/>
        <w:keepLines/>
        <w:numPr>
          <w:ilvl w:val="1"/>
          <w:numId w:val="22"/>
        </w:numPr>
        <w:spacing w:before="480" w:after="120" w:line="276" w:lineRule="auto"/>
        <w:ind w:left="709" w:hanging="709"/>
        <w:jc w:val="both"/>
        <w:outlineLvl w:val="0"/>
        <w:rPr>
          <w:rFonts w:ascii="Arial" w:eastAsia="Times New Roman" w:hAnsi="Arial" w:cs="Arial"/>
          <w:color w:val="000000"/>
        </w:rPr>
      </w:pPr>
      <w:r w:rsidRPr="00095729">
        <w:rPr>
          <w:rFonts w:ascii="Arial" w:eastAsia="Times New Roman" w:hAnsi="Arial" w:cs="Arial"/>
          <w:color w:val="000000"/>
        </w:rPr>
        <w:t xml:space="preserve">A finalidade deste </w:t>
      </w:r>
      <w:r w:rsidR="00F46090" w:rsidRPr="00095729">
        <w:rPr>
          <w:rFonts w:ascii="Arial" w:eastAsia="Times New Roman" w:hAnsi="Arial" w:cs="Arial"/>
          <w:color w:val="000000"/>
        </w:rPr>
        <w:t>memorial descritivo</w:t>
      </w:r>
      <w:r w:rsidRPr="00095729">
        <w:rPr>
          <w:rFonts w:ascii="Arial" w:eastAsia="Times New Roman" w:hAnsi="Arial" w:cs="Arial"/>
          <w:color w:val="000000"/>
        </w:rPr>
        <w:t xml:space="preserve"> é estabelecer critérios, condições e padrões técnicos, para ensejar a contratação de serviço de LOCAÇÃO DE MÁQUINAS E EQUIPAMENTOS DE ELEVAÇÃO AUTOPROPELIDOS SEM FORNECIMENTO DE MÃO DE OBRA, conforme relação e especificação contidas </w:t>
      </w:r>
      <w:proofErr w:type="gramStart"/>
      <w:r w:rsidRPr="00095729">
        <w:rPr>
          <w:rFonts w:ascii="Arial" w:eastAsia="Times New Roman" w:hAnsi="Arial" w:cs="Arial"/>
          <w:color w:val="000000"/>
        </w:rPr>
        <w:t xml:space="preserve">neste </w:t>
      </w:r>
      <w:r w:rsidR="00F46090" w:rsidRPr="00095729">
        <w:rPr>
          <w:rFonts w:ascii="Arial" w:eastAsia="Times New Roman" w:hAnsi="Arial" w:cs="Arial"/>
          <w:color w:val="000000"/>
        </w:rPr>
        <w:t xml:space="preserve"> memorial</w:t>
      </w:r>
      <w:proofErr w:type="gramEnd"/>
      <w:r w:rsidR="00F46090" w:rsidRPr="00095729">
        <w:rPr>
          <w:rFonts w:ascii="Arial" w:eastAsia="Times New Roman" w:hAnsi="Arial" w:cs="Arial"/>
          <w:color w:val="000000"/>
        </w:rPr>
        <w:t>.</w:t>
      </w:r>
    </w:p>
    <w:p w14:paraId="5EBE1B1A" w14:textId="77777777" w:rsidR="006246C0" w:rsidRPr="00095729" w:rsidRDefault="006246C0" w:rsidP="00095729">
      <w:pPr>
        <w:keepNext/>
        <w:keepLines/>
        <w:numPr>
          <w:ilvl w:val="0"/>
          <w:numId w:val="22"/>
        </w:numPr>
        <w:spacing w:before="480" w:after="120" w:line="276" w:lineRule="auto"/>
        <w:jc w:val="both"/>
        <w:outlineLvl w:val="0"/>
        <w:rPr>
          <w:rFonts w:ascii="Arial" w:eastAsia="Times New Roman" w:hAnsi="Arial" w:cs="Arial"/>
          <w:b/>
          <w:color w:val="000000"/>
        </w:rPr>
      </w:pPr>
      <w:r w:rsidRPr="00095729">
        <w:rPr>
          <w:rFonts w:ascii="Arial" w:eastAsia="Times New Roman" w:hAnsi="Arial" w:cs="Arial"/>
          <w:b/>
          <w:color w:val="000000"/>
        </w:rPr>
        <w:t xml:space="preserve">OBJETIVO </w:t>
      </w:r>
    </w:p>
    <w:p w14:paraId="3E22A4C3" w14:textId="77777777" w:rsidR="006246C0" w:rsidRPr="00095729" w:rsidRDefault="006246C0" w:rsidP="00095729">
      <w:pPr>
        <w:keepNext/>
        <w:keepLines/>
        <w:numPr>
          <w:ilvl w:val="1"/>
          <w:numId w:val="22"/>
        </w:numPr>
        <w:spacing w:before="480" w:after="120" w:line="276" w:lineRule="auto"/>
        <w:ind w:left="709" w:hanging="709"/>
        <w:jc w:val="both"/>
        <w:outlineLvl w:val="0"/>
        <w:rPr>
          <w:rFonts w:ascii="Arial" w:eastAsia="Times New Roman" w:hAnsi="Arial" w:cs="Arial"/>
          <w:color w:val="000000"/>
        </w:rPr>
      </w:pPr>
      <w:r w:rsidRPr="00095729">
        <w:rPr>
          <w:rFonts w:ascii="Arial" w:eastAsia="Times New Roman" w:hAnsi="Arial" w:cs="Arial"/>
          <w:color w:val="000000"/>
        </w:rPr>
        <w:t xml:space="preserve">O objetivo do presente escopo de contratação é LOCAR equipamentos para uso em obras de melhorias e manutenções internas nas dependências do Instituto </w:t>
      </w:r>
      <w:proofErr w:type="spellStart"/>
      <w:r w:rsidRPr="00095729">
        <w:rPr>
          <w:rFonts w:ascii="Arial" w:eastAsia="Times New Roman" w:hAnsi="Arial" w:cs="Arial"/>
          <w:color w:val="000000"/>
        </w:rPr>
        <w:t>Butantan</w:t>
      </w:r>
      <w:proofErr w:type="spellEnd"/>
      <w:r w:rsidRPr="00095729">
        <w:rPr>
          <w:rFonts w:ascii="Arial" w:eastAsia="Times New Roman" w:hAnsi="Arial" w:cs="Arial"/>
          <w:color w:val="000000"/>
        </w:rPr>
        <w:t>.</w:t>
      </w:r>
    </w:p>
    <w:p w14:paraId="5217B165" w14:textId="77777777" w:rsidR="006246C0" w:rsidRPr="00095729" w:rsidRDefault="006246C0" w:rsidP="00095729">
      <w:pPr>
        <w:keepNext/>
        <w:keepLines/>
        <w:numPr>
          <w:ilvl w:val="0"/>
          <w:numId w:val="22"/>
        </w:numPr>
        <w:spacing w:before="480" w:after="120" w:line="276" w:lineRule="auto"/>
        <w:jc w:val="both"/>
        <w:outlineLvl w:val="0"/>
        <w:rPr>
          <w:rFonts w:ascii="Arial" w:eastAsia="Times New Roman" w:hAnsi="Arial" w:cs="Arial"/>
          <w:b/>
          <w:color w:val="000000"/>
        </w:rPr>
      </w:pPr>
      <w:bookmarkStart w:id="15" w:name="_Hlk50474379"/>
      <w:bookmarkStart w:id="16" w:name="_Hlk50482527"/>
      <w:r w:rsidRPr="00095729">
        <w:rPr>
          <w:rFonts w:ascii="Arial" w:eastAsia="Times New Roman" w:hAnsi="Arial" w:cs="Arial"/>
          <w:b/>
          <w:color w:val="000000"/>
        </w:rPr>
        <w:t>EXIGENCIAS NORMATIVAS</w:t>
      </w:r>
    </w:p>
    <w:bookmarkEnd w:id="15"/>
    <w:p w14:paraId="71FD4063" w14:textId="77777777" w:rsidR="006246C0" w:rsidRPr="00095729" w:rsidRDefault="006246C0" w:rsidP="00095729">
      <w:pPr>
        <w:keepNext/>
        <w:keepLines/>
        <w:numPr>
          <w:ilvl w:val="1"/>
          <w:numId w:val="22"/>
        </w:numPr>
        <w:spacing w:before="480" w:after="120" w:line="276" w:lineRule="auto"/>
        <w:ind w:left="709" w:hanging="709"/>
        <w:jc w:val="both"/>
        <w:outlineLvl w:val="0"/>
        <w:rPr>
          <w:rFonts w:ascii="Arial" w:eastAsia="Times New Roman" w:hAnsi="Arial" w:cs="Arial"/>
          <w:color w:val="000000"/>
        </w:rPr>
      </w:pPr>
      <w:r w:rsidRPr="00095729">
        <w:rPr>
          <w:rFonts w:ascii="Arial" w:eastAsia="Times New Roman" w:hAnsi="Arial" w:cs="Arial"/>
          <w:color w:val="000000"/>
        </w:rPr>
        <w:t xml:space="preserve">Deverão ser atendidas pela CONTRATADA as disposições e requerimentos constantes nas normas regulamentadoras – </w:t>
      </w:r>
      <w:proofErr w:type="spellStart"/>
      <w:r w:rsidRPr="00095729">
        <w:rPr>
          <w:rFonts w:ascii="Arial" w:eastAsia="Times New Roman" w:hAnsi="Arial" w:cs="Arial"/>
          <w:color w:val="000000"/>
        </w:rPr>
        <w:t>NRs</w:t>
      </w:r>
      <w:proofErr w:type="spellEnd"/>
      <w:r w:rsidRPr="00095729">
        <w:rPr>
          <w:rFonts w:ascii="Arial" w:eastAsia="Times New Roman" w:hAnsi="Arial" w:cs="Arial"/>
          <w:color w:val="000000"/>
        </w:rPr>
        <w:t xml:space="preserve"> – vigentes do Ministério do Trabalho e Emprego – MTE aplicáveis aos serviços descritos neste memorial, a saber, mas não se restringindo a:</w:t>
      </w:r>
    </w:p>
    <w:p w14:paraId="1B9C07DC" w14:textId="77777777" w:rsidR="006246C0" w:rsidRPr="00095729" w:rsidRDefault="006246C0" w:rsidP="00095729">
      <w:pPr>
        <w:numPr>
          <w:ilvl w:val="0"/>
          <w:numId w:val="21"/>
        </w:numPr>
        <w:tabs>
          <w:tab w:val="num" w:pos="709"/>
        </w:tabs>
        <w:spacing w:after="120" w:line="276" w:lineRule="auto"/>
        <w:ind w:left="783"/>
        <w:jc w:val="both"/>
        <w:rPr>
          <w:rFonts w:ascii="Arial" w:eastAsia="Times New Roman" w:hAnsi="Arial" w:cs="Arial"/>
          <w:color w:val="000000"/>
        </w:rPr>
      </w:pPr>
      <w:r w:rsidRPr="00095729">
        <w:rPr>
          <w:rFonts w:ascii="Arial" w:eastAsia="Times New Roman" w:hAnsi="Arial" w:cs="Arial"/>
          <w:color w:val="000000"/>
        </w:rPr>
        <w:t>NR 11 – Transporte, movimentação, armazenagem e manuseio de materiais;</w:t>
      </w:r>
    </w:p>
    <w:p w14:paraId="4BE639FE" w14:textId="77777777" w:rsidR="006246C0" w:rsidRPr="00095729" w:rsidRDefault="006246C0" w:rsidP="00095729">
      <w:pPr>
        <w:numPr>
          <w:ilvl w:val="0"/>
          <w:numId w:val="21"/>
        </w:numPr>
        <w:tabs>
          <w:tab w:val="num" w:pos="426"/>
          <w:tab w:val="num" w:pos="480"/>
        </w:tabs>
        <w:spacing w:after="120" w:line="276" w:lineRule="auto"/>
        <w:ind w:left="480" w:hanging="57"/>
        <w:jc w:val="both"/>
        <w:rPr>
          <w:rFonts w:ascii="Arial" w:eastAsia="Times New Roman" w:hAnsi="Arial" w:cs="Arial"/>
          <w:color w:val="000000"/>
        </w:rPr>
      </w:pPr>
      <w:r w:rsidRPr="00095729">
        <w:rPr>
          <w:rFonts w:ascii="Arial" w:eastAsia="Times New Roman" w:hAnsi="Arial" w:cs="Arial"/>
          <w:color w:val="000000"/>
        </w:rPr>
        <w:t>NR 12 – Máquinas e Equipamentos;</w:t>
      </w:r>
    </w:p>
    <w:p w14:paraId="5A4BB285" w14:textId="4EDB3322" w:rsidR="006246C0" w:rsidRPr="00095729" w:rsidRDefault="006246C0" w:rsidP="00095729">
      <w:pPr>
        <w:numPr>
          <w:ilvl w:val="0"/>
          <w:numId w:val="21"/>
        </w:numPr>
        <w:tabs>
          <w:tab w:val="num" w:pos="426"/>
          <w:tab w:val="num" w:pos="480"/>
        </w:tabs>
        <w:spacing w:after="120" w:line="276" w:lineRule="auto"/>
        <w:ind w:left="480" w:hanging="57"/>
        <w:jc w:val="both"/>
        <w:rPr>
          <w:rFonts w:ascii="Arial" w:eastAsia="Times New Roman" w:hAnsi="Arial" w:cs="Arial"/>
          <w:color w:val="000000"/>
        </w:rPr>
      </w:pPr>
      <w:r w:rsidRPr="00095729">
        <w:rPr>
          <w:rFonts w:ascii="Arial" w:eastAsia="Times New Roman" w:hAnsi="Arial" w:cs="Arial"/>
          <w:color w:val="000000"/>
        </w:rPr>
        <w:t>NR 18 – Condições e Meio Ambiente na Indústria da Construção Civil</w:t>
      </w:r>
      <w:r w:rsidR="003239C0" w:rsidRPr="00095729">
        <w:rPr>
          <w:rFonts w:ascii="Arial" w:eastAsia="Times New Roman" w:hAnsi="Arial" w:cs="Arial"/>
          <w:color w:val="000000"/>
        </w:rPr>
        <w:t>;</w:t>
      </w:r>
    </w:p>
    <w:p w14:paraId="40E87FBD" w14:textId="153EF672" w:rsidR="003239C0" w:rsidRPr="00095729" w:rsidRDefault="003239C0" w:rsidP="00095729">
      <w:pPr>
        <w:numPr>
          <w:ilvl w:val="0"/>
          <w:numId w:val="21"/>
        </w:numPr>
        <w:tabs>
          <w:tab w:val="num" w:pos="426"/>
          <w:tab w:val="num" w:pos="480"/>
        </w:tabs>
        <w:spacing w:after="120" w:line="276" w:lineRule="auto"/>
        <w:ind w:left="480" w:hanging="57"/>
        <w:jc w:val="both"/>
        <w:rPr>
          <w:rFonts w:ascii="Arial" w:eastAsia="Times New Roman" w:hAnsi="Arial" w:cs="Arial"/>
          <w:color w:val="000000"/>
        </w:rPr>
      </w:pPr>
      <w:bookmarkStart w:id="17" w:name="_Hlk50474416"/>
      <w:r w:rsidRPr="00095729">
        <w:rPr>
          <w:rFonts w:ascii="Arial" w:eastAsia="Times New Roman" w:hAnsi="Arial" w:cs="Arial"/>
          <w:color w:val="000000"/>
        </w:rPr>
        <w:t>NR35</w:t>
      </w:r>
      <w:r w:rsidR="00326372" w:rsidRPr="00095729">
        <w:rPr>
          <w:rFonts w:ascii="Arial" w:eastAsia="Times New Roman" w:hAnsi="Arial" w:cs="Arial"/>
          <w:color w:val="000000"/>
        </w:rPr>
        <w:t xml:space="preserve"> – </w:t>
      </w:r>
      <w:r w:rsidRPr="00095729">
        <w:rPr>
          <w:rFonts w:ascii="Arial" w:eastAsia="Times New Roman" w:hAnsi="Arial" w:cs="Arial"/>
          <w:color w:val="000000"/>
        </w:rPr>
        <w:t>Trabalho em altura;</w:t>
      </w:r>
    </w:p>
    <w:bookmarkEnd w:id="17"/>
    <w:p w14:paraId="250C6BB7" w14:textId="77777777" w:rsidR="006246C0" w:rsidRPr="00095729" w:rsidRDefault="006246C0" w:rsidP="00095729">
      <w:pPr>
        <w:numPr>
          <w:ilvl w:val="0"/>
          <w:numId w:val="21"/>
        </w:numPr>
        <w:tabs>
          <w:tab w:val="num" w:pos="426"/>
          <w:tab w:val="num" w:pos="480"/>
        </w:tabs>
        <w:spacing w:after="120" w:line="276" w:lineRule="auto"/>
        <w:ind w:left="480" w:hanging="57"/>
        <w:jc w:val="both"/>
        <w:rPr>
          <w:rFonts w:ascii="Arial" w:eastAsia="Times New Roman" w:hAnsi="Arial" w:cs="Arial"/>
          <w:color w:val="000000"/>
        </w:rPr>
      </w:pPr>
      <w:r w:rsidRPr="00095729">
        <w:rPr>
          <w:rFonts w:ascii="Arial" w:eastAsia="Times New Roman" w:hAnsi="Arial" w:cs="Arial"/>
        </w:rPr>
        <w:t xml:space="preserve">ABNT/NBR 5410 </w:t>
      </w:r>
      <w:r w:rsidRPr="00095729">
        <w:rPr>
          <w:rFonts w:ascii="Arial" w:eastAsia="Times New Roman" w:hAnsi="Arial" w:cs="Arial"/>
          <w:color w:val="000000"/>
        </w:rPr>
        <w:t>–</w:t>
      </w:r>
      <w:r w:rsidRPr="00095729">
        <w:rPr>
          <w:rFonts w:ascii="Arial" w:eastAsia="Times New Roman" w:hAnsi="Arial" w:cs="Arial"/>
        </w:rPr>
        <w:t xml:space="preserve"> Instalações Elétricas de Baixa Tensão.</w:t>
      </w:r>
    </w:p>
    <w:p w14:paraId="688D0553" w14:textId="77777777" w:rsidR="006246C0" w:rsidRPr="00095729" w:rsidRDefault="006246C0" w:rsidP="00095729">
      <w:pPr>
        <w:numPr>
          <w:ilvl w:val="0"/>
          <w:numId w:val="21"/>
        </w:numPr>
        <w:tabs>
          <w:tab w:val="num" w:pos="426"/>
          <w:tab w:val="num" w:pos="480"/>
        </w:tabs>
        <w:spacing w:after="120" w:line="276" w:lineRule="auto"/>
        <w:ind w:left="480" w:hanging="57"/>
        <w:jc w:val="both"/>
        <w:rPr>
          <w:rFonts w:ascii="Arial" w:eastAsia="Times New Roman" w:hAnsi="Arial" w:cs="Arial"/>
        </w:rPr>
      </w:pPr>
      <w:r w:rsidRPr="00095729">
        <w:rPr>
          <w:rFonts w:ascii="Arial" w:eastAsia="Times New Roman" w:hAnsi="Arial" w:cs="Arial"/>
        </w:rPr>
        <w:lastRenderedPageBreak/>
        <w:t>ABNT/</w:t>
      </w:r>
      <w:hyperlink r:id="rId27" w:history="1">
        <w:r w:rsidRPr="00095729">
          <w:rPr>
            <w:rFonts w:ascii="Arial" w:eastAsia="Times New Roman" w:hAnsi="Arial" w:cs="Arial"/>
          </w:rPr>
          <w:t>NBRNM-ISO13852 - Segurança de máquinas - Distâncias de segurança para impedir o acesso a zonas de perigo pelos membros superiores</w:t>
        </w:r>
      </w:hyperlink>
      <w:r w:rsidRPr="00095729">
        <w:rPr>
          <w:rFonts w:ascii="Arial" w:eastAsia="Times New Roman" w:hAnsi="Arial" w:cs="Arial"/>
        </w:rPr>
        <w:t>.</w:t>
      </w:r>
    </w:p>
    <w:bookmarkEnd w:id="16"/>
    <w:p w14:paraId="051223B0" w14:textId="77777777" w:rsidR="006246C0" w:rsidRPr="00095729" w:rsidRDefault="006246C0" w:rsidP="00095729">
      <w:pPr>
        <w:keepNext/>
        <w:keepLines/>
        <w:numPr>
          <w:ilvl w:val="0"/>
          <w:numId w:val="22"/>
        </w:numPr>
        <w:spacing w:before="480" w:after="120" w:line="276" w:lineRule="auto"/>
        <w:jc w:val="both"/>
        <w:outlineLvl w:val="0"/>
        <w:rPr>
          <w:rFonts w:ascii="Arial" w:eastAsia="Times New Roman" w:hAnsi="Arial" w:cs="Arial"/>
          <w:b/>
          <w:color w:val="000000"/>
        </w:rPr>
      </w:pPr>
      <w:r w:rsidRPr="00095729">
        <w:rPr>
          <w:rFonts w:ascii="Arial" w:eastAsia="Times New Roman" w:hAnsi="Arial" w:cs="Arial"/>
          <w:b/>
          <w:color w:val="000000"/>
        </w:rPr>
        <w:t>LOCALIZAÇÃO / ENDEREÇO</w:t>
      </w:r>
    </w:p>
    <w:p w14:paraId="23EFC4F2" w14:textId="77777777" w:rsidR="006246C0" w:rsidRPr="00095729" w:rsidRDefault="006246C0" w:rsidP="00095729">
      <w:pPr>
        <w:keepNext/>
        <w:keepLines/>
        <w:numPr>
          <w:ilvl w:val="1"/>
          <w:numId w:val="22"/>
        </w:numPr>
        <w:spacing w:before="480" w:after="120" w:line="276" w:lineRule="auto"/>
        <w:ind w:hanging="792"/>
        <w:jc w:val="both"/>
        <w:outlineLvl w:val="0"/>
        <w:rPr>
          <w:rFonts w:ascii="Arial" w:eastAsia="Times New Roman" w:hAnsi="Arial" w:cs="Arial"/>
          <w:b/>
          <w:color w:val="000000"/>
        </w:rPr>
      </w:pPr>
      <w:r w:rsidRPr="00095729">
        <w:rPr>
          <w:rFonts w:ascii="Arial" w:eastAsia="Times New Roman" w:hAnsi="Arial" w:cs="Arial"/>
          <w:b/>
          <w:color w:val="000000"/>
        </w:rPr>
        <w:t>Contratante</w:t>
      </w:r>
    </w:p>
    <w:p w14:paraId="40633F9F" w14:textId="77777777" w:rsidR="006246C0" w:rsidRPr="00095729" w:rsidRDefault="006246C0" w:rsidP="00095729">
      <w:pPr>
        <w:spacing w:before="120" w:line="276" w:lineRule="auto"/>
        <w:ind w:firstLine="108"/>
        <w:rPr>
          <w:rFonts w:ascii="Arial" w:eastAsia="Times New Roman" w:hAnsi="Arial" w:cs="Arial"/>
        </w:rPr>
      </w:pPr>
      <w:r w:rsidRPr="00095729">
        <w:rPr>
          <w:rFonts w:ascii="Arial" w:eastAsia="Times New Roman" w:hAnsi="Arial" w:cs="Arial"/>
        </w:rPr>
        <w:t xml:space="preserve">Fundação </w:t>
      </w:r>
      <w:proofErr w:type="spellStart"/>
      <w:r w:rsidRPr="00095729">
        <w:rPr>
          <w:rFonts w:ascii="Arial" w:eastAsia="Times New Roman" w:hAnsi="Arial" w:cs="Arial"/>
        </w:rPr>
        <w:t>Butantan</w:t>
      </w:r>
      <w:proofErr w:type="spellEnd"/>
    </w:p>
    <w:p w14:paraId="3A8C8A15" w14:textId="77777777" w:rsidR="006246C0" w:rsidRPr="00095729" w:rsidRDefault="006246C0" w:rsidP="00095729">
      <w:pPr>
        <w:spacing w:before="120" w:line="276" w:lineRule="auto"/>
        <w:ind w:firstLine="108"/>
        <w:rPr>
          <w:rFonts w:ascii="Arial" w:eastAsia="Times New Roman" w:hAnsi="Arial" w:cs="Arial"/>
        </w:rPr>
      </w:pPr>
      <w:r w:rsidRPr="00095729">
        <w:rPr>
          <w:rFonts w:ascii="Arial" w:eastAsia="Times New Roman" w:hAnsi="Arial" w:cs="Arial"/>
        </w:rPr>
        <w:t>Endereço: Av. Dr. Vital Brasil, 1500, Butantã - São Paulo / SP</w:t>
      </w:r>
    </w:p>
    <w:p w14:paraId="3C9A20DE" w14:textId="77777777" w:rsidR="006246C0" w:rsidRPr="00095729" w:rsidRDefault="006246C0" w:rsidP="00095729">
      <w:pPr>
        <w:keepNext/>
        <w:keepLines/>
        <w:numPr>
          <w:ilvl w:val="1"/>
          <w:numId w:val="22"/>
        </w:numPr>
        <w:spacing w:before="480" w:after="120" w:line="276" w:lineRule="auto"/>
        <w:ind w:hanging="792"/>
        <w:jc w:val="both"/>
        <w:outlineLvl w:val="0"/>
        <w:rPr>
          <w:rFonts w:ascii="Arial" w:eastAsia="Times New Roman" w:hAnsi="Arial" w:cs="Arial"/>
          <w:b/>
          <w:color w:val="000000"/>
        </w:rPr>
      </w:pPr>
      <w:r w:rsidRPr="00095729">
        <w:rPr>
          <w:rFonts w:ascii="Arial" w:eastAsia="Times New Roman" w:hAnsi="Arial" w:cs="Arial"/>
          <w:b/>
          <w:color w:val="000000"/>
        </w:rPr>
        <w:t>Local de entrega</w:t>
      </w:r>
    </w:p>
    <w:p w14:paraId="1669CC29" w14:textId="67114BCC" w:rsidR="00A74D85" w:rsidRPr="00095729" w:rsidRDefault="006246C0" w:rsidP="00095729">
      <w:pPr>
        <w:suppressAutoHyphens/>
        <w:spacing w:before="120" w:line="276" w:lineRule="auto"/>
        <w:ind w:left="142"/>
        <w:jc w:val="both"/>
        <w:rPr>
          <w:rFonts w:ascii="Arial" w:eastAsia="Times New Roman" w:hAnsi="Arial" w:cs="Arial"/>
          <w:lang w:eastAsia="x-none"/>
        </w:rPr>
      </w:pPr>
      <w:r w:rsidRPr="00095729">
        <w:rPr>
          <w:rFonts w:ascii="Arial" w:eastAsia="Times New Roman" w:hAnsi="Arial" w:cs="Arial"/>
          <w:lang w:eastAsia="x-none"/>
        </w:rPr>
        <w:t>O mesmo acima</w:t>
      </w:r>
    </w:p>
    <w:p w14:paraId="59C7A880" w14:textId="77777777" w:rsidR="00E96154" w:rsidRPr="00095729" w:rsidRDefault="00E96154" w:rsidP="00095729">
      <w:pPr>
        <w:keepNext/>
        <w:keepLines/>
        <w:numPr>
          <w:ilvl w:val="0"/>
          <w:numId w:val="22"/>
        </w:numPr>
        <w:spacing w:before="480" w:after="120" w:line="276" w:lineRule="auto"/>
        <w:jc w:val="both"/>
        <w:outlineLvl w:val="0"/>
        <w:rPr>
          <w:rFonts w:ascii="Arial" w:eastAsia="Times New Roman" w:hAnsi="Arial" w:cs="Arial"/>
          <w:b/>
          <w:color w:val="000000"/>
        </w:rPr>
      </w:pPr>
      <w:bookmarkStart w:id="18" w:name="_Hlk50474445"/>
      <w:r w:rsidRPr="00095729">
        <w:rPr>
          <w:rFonts w:ascii="Arial" w:eastAsia="Times New Roman" w:hAnsi="Arial" w:cs="Arial"/>
          <w:b/>
          <w:color w:val="000000"/>
        </w:rPr>
        <w:t>DESCRIÇÃO DO OBJETO</w:t>
      </w:r>
    </w:p>
    <w:bookmarkEnd w:id="18"/>
    <w:p w14:paraId="66B4598E" w14:textId="6A7563E4" w:rsidR="003239C0" w:rsidRPr="00095729" w:rsidRDefault="00E96154" w:rsidP="00095729">
      <w:pPr>
        <w:keepNext/>
        <w:keepLines/>
        <w:numPr>
          <w:ilvl w:val="1"/>
          <w:numId w:val="22"/>
        </w:numPr>
        <w:spacing w:before="480" w:after="120" w:line="276" w:lineRule="auto"/>
        <w:ind w:left="709" w:hanging="709"/>
        <w:jc w:val="both"/>
        <w:outlineLvl w:val="0"/>
        <w:rPr>
          <w:rFonts w:ascii="Arial" w:eastAsia="Times New Roman" w:hAnsi="Arial" w:cs="Arial"/>
          <w:b/>
          <w:color w:val="000000"/>
        </w:rPr>
      </w:pPr>
      <w:r w:rsidRPr="00095729">
        <w:rPr>
          <w:rFonts w:ascii="Arial" w:eastAsia="Times New Roman" w:hAnsi="Arial" w:cs="Arial"/>
          <w:color w:val="000000"/>
        </w:rPr>
        <w:t>A CONTRATADA deverá fornecer os equipamentos, dentro dos intervalos de especificações técnicas e operacionais, nas quantidades e períodos de acordo com a Tabela 1 abaixo:</w:t>
      </w:r>
    </w:p>
    <w:tbl>
      <w:tblPr>
        <w:tblW w:w="983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25"/>
        <w:gridCol w:w="1617"/>
        <w:gridCol w:w="1110"/>
        <w:gridCol w:w="1685"/>
        <w:gridCol w:w="4096"/>
      </w:tblGrid>
      <w:tr w:rsidR="00A74D85" w:rsidRPr="00095729" w14:paraId="5A235A33" w14:textId="77777777" w:rsidTr="008159E8">
        <w:trPr>
          <w:trHeight w:val="711"/>
        </w:trPr>
        <w:tc>
          <w:tcPr>
            <w:tcW w:w="1325" w:type="dxa"/>
            <w:tcBorders>
              <w:top w:val="single" w:sz="4" w:space="0" w:color="auto"/>
              <w:left w:val="single" w:sz="4" w:space="0" w:color="auto"/>
              <w:right w:val="single" w:sz="4" w:space="0" w:color="auto"/>
            </w:tcBorders>
            <w:shd w:val="clear" w:color="auto" w:fill="F2F2F2"/>
            <w:vAlign w:val="center"/>
          </w:tcPr>
          <w:p w14:paraId="0B4563BE" w14:textId="51117D50" w:rsidR="00A74D85" w:rsidRPr="00095729" w:rsidRDefault="00A74D85" w:rsidP="00095729">
            <w:pPr>
              <w:spacing w:line="276" w:lineRule="auto"/>
              <w:jc w:val="center"/>
              <w:rPr>
                <w:rFonts w:ascii="Arial" w:eastAsia="Times New Roman" w:hAnsi="Arial" w:cs="Arial"/>
                <w:b/>
                <w:bCs/>
              </w:rPr>
            </w:pPr>
            <w:bookmarkStart w:id="19" w:name="_Hlk50474472"/>
            <w:r w:rsidRPr="00095729">
              <w:rPr>
                <w:rFonts w:ascii="Arial" w:eastAsia="Times New Roman" w:hAnsi="Arial" w:cs="Arial"/>
                <w:b/>
                <w:bCs/>
              </w:rPr>
              <w:t>ITEM</w:t>
            </w:r>
          </w:p>
        </w:tc>
        <w:tc>
          <w:tcPr>
            <w:tcW w:w="1617" w:type="dxa"/>
            <w:tcBorders>
              <w:top w:val="single" w:sz="4" w:space="0" w:color="auto"/>
              <w:left w:val="single" w:sz="4" w:space="0" w:color="auto"/>
              <w:right w:val="single" w:sz="4" w:space="0" w:color="auto"/>
            </w:tcBorders>
            <w:shd w:val="clear" w:color="auto" w:fill="F2F2F2"/>
            <w:vAlign w:val="center"/>
          </w:tcPr>
          <w:p w14:paraId="476E256B" w14:textId="7997CF9A" w:rsidR="00A74D85" w:rsidRPr="00095729" w:rsidRDefault="00A74D85" w:rsidP="00095729">
            <w:pPr>
              <w:spacing w:line="276" w:lineRule="auto"/>
              <w:jc w:val="center"/>
              <w:rPr>
                <w:rFonts w:ascii="Arial" w:eastAsia="Times New Roman" w:hAnsi="Arial" w:cs="Arial"/>
                <w:b/>
                <w:bCs/>
              </w:rPr>
            </w:pPr>
            <w:r w:rsidRPr="00095729">
              <w:rPr>
                <w:rFonts w:ascii="Arial" w:eastAsia="Times New Roman" w:hAnsi="Arial" w:cs="Arial"/>
                <w:b/>
                <w:bCs/>
              </w:rPr>
              <w:t>QTD</w:t>
            </w:r>
          </w:p>
        </w:tc>
        <w:tc>
          <w:tcPr>
            <w:tcW w:w="1110" w:type="dxa"/>
            <w:tcBorders>
              <w:top w:val="single" w:sz="4" w:space="0" w:color="auto"/>
              <w:left w:val="single" w:sz="4" w:space="0" w:color="auto"/>
              <w:right w:val="single" w:sz="4" w:space="0" w:color="auto"/>
            </w:tcBorders>
            <w:shd w:val="clear" w:color="auto" w:fill="F2F2F2"/>
            <w:vAlign w:val="center"/>
          </w:tcPr>
          <w:p w14:paraId="679E5646" w14:textId="503E4223" w:rsidR="00A74D85" w:rsidRPr="00095729" w:rsidRDefault="00A74D85" w:rsidP="00095729">
            <w:pPr>
              <w:spacing w:line="276" w:lineRule="auto"/>
              <w:jc w:val="center"/>
              <w:rPr>
                <w:rFonts w:ascii="Arial" w:eastAsia="Times New Roman" w:hAnsi="Arial" w:cs="Arial"/>
                <w:b/>
                <w:bCs/>
              </w:rPr>
            </w:pPr>
            <w:r w:rsidRPr="00095729">
              <w:rPr>
                <w:rFonts w:ascii="Arial" w:eastAsia="Times New Roman" w:hAnsi="Arial" w:cs="Arial"/>
                <w:b/>
                <w:bCs/>
              </w:rPr>
              <w:t>UNID.</w:t>
            </w:r>
          </w:p>
        </w:tc>
        <w:tc>
          <w:tcPr>
            <w:tcW w:w="1685" w:type="dxa"/>
            <w:tcBorders>
              <w:top w:val="single" w:sz="4" w:space="0" w:color="auto"/>
              <w:left w:val="single" w:sz="4" w:space="0" w:color="auto"/>
              <w:right w:val="single" w:sz="4" w:space="0" w:color="auto"/>
            </w:tcBorders>
            <w:shd w:val="clear" w:color="auto" w:fill="F2F2F2"/>
            <w:vAlign w:val="center"/>
          </w:tcPr>
          <w:p w14:paraId="4060B257" w14:textId="550ECCB3" w:rsidR="00A74D85" w:rsidRPr="00095729" w:rsidRDefault="00A74D85" w:rsidP="00095729">
            <w:pPr>
              <w:spacing w:line="276" w:lineRule="auto"/>
              <w:jc w:val="center"/>
              <w:rPr>
                <w:rFonts w:ascii="Arial" w:eastAsia="Times New Roman" w:hAnsi="Arial" w:cs="Arial"/>
                <w:b/>
                <w:bCs/>
              </w:rPr>
            </w:pPr>
            <w:r w:rsidRPr="00095729">
              <w:rPr>
                <w:rFonts w:ascii="Arial" w:eastAsia="Times New Roman" w:hAnsi="Arial" w:cs="Arial"/>
                <w:b/>
                <w:bCs/>
              </w:rPr>
              <w:t>MAQ.</w:t>
            </w:r>
          </w:p>
        </w:tc>
        <w:tc>
          <w:tcPr>
            <w:tcW w:w="40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A6978F" w14:textId="44628971" w:rsidR="00A74D85" w:rsidRPr="00095729" w:rsidRDefault="00A74D85" w:rsidP="00095729">
            <w:pPr>
              <w:spacing w:line="276" w:lineRule="auto"/>
              <w:jc w:val="center"/>
              <w:rPr>
                <w:rFonts w:ascii="Arial" w:eastAsia="Times New Roman" w:hAnsi="Arial" w:cs="Arial"/>
                <w:b/>
                <w:bCs/>
              </w:rPr>
            </w:pPr>
            <w:r w:rsidRPr="00095729">
              <w:rPr>
                <w:rFonts w:ascii="Arial" w:eastAsia="Times New Roman" w:hAnsi="Arial" w:cs="Arial"/>
                <w:b/>
                <w:bCs/>
              </w:rPr>
              <w:t>ESPECIFICAÇÕES</w:t>
            </w:r>
          </w:p>
        </w:tc>
      </w:tr>
      <w:bookmarkEnd w:id="19"/>
      <w:tr w:rsidR="00A74D85" w:rsidRPr="00095729" w14:paraId="2F720995" w14:textId="77777777" w:rsidTr="008159E8">
        <w:trPr>
          <w:trHeight w:hRule="exact" w:val="4792"/>
        </w:trPr>
        <w:tc>
          <w:tcPr>
            <w:tcW w:w="1325" w:type="dxa"/>
            <w:tcBorders>
              <w:left w:val="single" w:sz="4" w:space="0" w:color="auto"/>
              <w:right w:val="single" w:sz="4" w:space="0" w:color="auto"/>
            </w:tcBorders>
            <w:shd w:val="clear" w:color="auto" w:fill="auto"/>
            <w:vAlign w:val="center"/>
          </w:tcPr>
          <w:p w14:paraId="19483996" w14:textId="77777777" w:rsidR="00A74D85" w:rsidRPr="00095729" w:rsidRDefault="00A74D85" w:rsidP="00095729">
            <w:pPr>
              <w:spacing w:line="276" w:lineRule="auto"/>
              <w:jc w:val="center"/>
              <w:rPr>
                <w:rFonts w:ascii="Arial" w:eastAsia="Times New Roman" w:hAnsi="Arial" w:cs="Arial"/>
                <w:b/>
              </w:rPr>
            </w:pPr>
            <w:r w:rsidRPr="00095729">
              <w:rPr>
                <w:rFonts w:ascii="Arial" w:eastAsia="Times New Roman" w:hAnsi="Arial" w:cs="Arial"/>
                <w:b/>
              </w:rPr>
              <w:t>01</w:t>
            </w:r>
          </w:p>
        </w:tc>
        <w:tc>
          <w:tcPr>
            <w:tcW w:w="1617" w:type="dxa"/>
            <w:tcBorders>
              <w:left w:val="single" w:sz="4" w:space="0" w:color="auto"/>
              <w:right w:val="single" w:sz="4" w:space="0" w:color="auto"/>
            </w:tcBorders>
            <w:shd w:val="clear" w:color="auto" w:fill="auto"/>
            <w:vAlign w:val="center"/>
          </w:tcPr>
          <w:p w14:paraId="75D56AE8" w14:textId="7DA90785" w:rsidR="00A74D85" w:rsidRPr="00095729" w:rsidRDefault="00A74D85" w:rsidP="00095729">
            <w:pPr>
              <w:spacing w:line="276" w:lineRule="auto"/>
              <w:jc w:val="center"/>
              <w:rPr>
                <w:rFonts w:ascii="Arial" w:eastAsia="Times New Roman" w:hAnsi="Arial" w:cs="Arial"/>
              </w:rPr>
            </w:pPr>
            <w:r w:rsidRPr="00095729">
              <w:rPr>
                <w:rFonts w:ascii="Arial" w:eastAsia="Times New Roman" w:hAnsi="Arial" w:cs="Arial"/>
              </w:rPr>
              <w:t>120</w:t>
            </w:r>
          </w:p>
        </w:tc>
        <w:tc>
          <w:tcPr>
            <w:tcW w:w="1110" w:type="dxa"/>
            <w:tcBorders>
              <w:left w:val="single" w:sz="4" w:space="0" w:color="auto"/>
              <w:right w:val="single" w:sz="4" w:space="0" w:color="auto"/>
            </w:tcBorders>
            <w:shd w:val="clear" w:color="auto" w:fill="auto"/>
            <w:vAlign w:val="center"/>
          </w:tcPr>
          <w:p w14:paraId="17732EF5" w14:textId="77777777" w:rsidR="00A74D85" w:rsidRPr="00095729" w:rsidRDefault="00A74D85" w:rsidP="00095729">
            <w:pPr>
              <w:spacing w:line="276" w:lineRule="auto"/>
              <w:jc w:val="center"/>
              <w:rPr>
                <w:rFonts w:ascii="Arial" w:eastAsia="Times New Roman" w:hAnsi="Arial" w:cs="Arial"/>
              </w:rPr>
            </w:pPr>
            <w:r w:rsidRPr="00095729">
              <w:rPr>
                <w:rFonts w:ascii="Arial" w:eastAsia="Times New Roman" w:hAnsi="Arial" w:cs="Arial"/>
              </w:rPr>
              <w:t>dias</w:t>
            </w:r>
          </w:p>
        </w:tc>
        <w:tc>
          <w:tcPr>
            <w:tcW w:w="1685" w:type="dxa"/>
            <w:tcBorders>
              <w:left w:val="single" w:sz="4" w:space="0" w:color="auto"/>
              <w:right w:val="single" w:sz="4" w:space="0" w:color="auto"/>
            </w:tcBorders>
            <w:shd w:val="clear" w:color="auto" w:fill="auto"/>
            <w:vAlign w:val="center"/>
          </w:tcPr>
          <w:p w14:paraId="38DD3D67" w14:textId="77777777" w:rsidR="00A74D85" w:rsidRPr="00095729" w:rsidRDefault="00A74D85" w:rsidP="00095729">
            <w:pPr>
              <w:spacing w:line="276" w:lineRule="auto"/>
              <w:jc w:val="center"/>
              <w:rPr>
                <w:rFonts w:ascii="Arial" w:eastAsia="Times New Roman" w:hAnsi="Arial" w:cs="Arial"/>
              </w:rPr>
            </w:pPr>
            <w:r w:rsidRPr="00095729">
              <w:rPr>
                <w:rFonts w:ascii="Arial" w:eastAsia="Times New Roman" w:hAnsi="Arial" w:cs="Arial"/>
              </w:rPr>
              <w:t>Plataforma Aérea Articulada</w:t>
            </w:r>
          </w:p>
          <w:p w14:paraId="1A896E70" w14:textId="77777777" w:rsidR="00A74D85" w:rsidRPr="00095729" w:rsidRDefault="00A74D85" w:rsidP="00095729">
            <w:pPr>
              <w:spacing w:line="276" w:lineRule="auto"/>
              <w:jc w:val="center"/>
              <w:rPr>
                <w:rFonts w:ascii="Arial" w:eastAsia="Times New Roman" w:hAnsi="Arial" w:cs="Arial"/>
              </w:rPr>
            </w:pPr>
            <w:r w:rsidRPr="00095729">
              <w:rPr>
                <w:rFonts w:ascii="Arial" w:eastAsia="Times New Roman" w:hAnsi="Arial" w:cs="Arial"/>
              </w:rPr>
              <w:t>(26,0m)</w:t>
            </w:r>
          </w:p>
        </w:tc>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255E863F" w14:textId="42DC93AD" w:rsidR="00A74D85" w:rsidRPr="00095729" w:rsidRDefault="00A74D85" w:rsidP="00095729">
            <w:pPr>
              <w:spacing w:after="0" w:line="276" w:lineRule="auto"/>
              <w:jc w:val="both"/>
              <w:rPr>
                <w:rFonts w:ascii="Arial" w:eastAsia="Times New Roman" w:hAnsi="Arial" w:cs="Arial"/>
              </w:rPr>
            </w:pPr>
            <w:r w:rsidRPr="00095729">
              <w:rPr>
                <w:rFonts w:ascii="Arial" w:eastAsia="Times New Roman" w:hAnsi="Arial" w:cs="Arial"/>
                <w:b/>
              </w:rPr>
              <w:t xml:space="preserve">Peso Operacional: </w:t>
            </w:r>
            <w:r w:rsidRPr="00095729">
              <w:rPr>
                <w:rFonts w:ascii="Arial" w:eastAsia="Times New Roman" w:hAnsi="Arial" w:cs="Arial"/>
              </w:rPr>
              <w:t>de 15.000 a 17.500 kg;</w:t>
            </w:r>
          </w:p>
          <w:p w14:paraId="3650E445" w14:textId="77777777" w:rsidR="00A74D85" w:rsidRPr="00095729" w:rsidRDefault="00A74D85" w:rsidP="00095729">
            <w:pPr>
              <w:spacing w:after="0" w:line="276" w:lineRule="auto"/>
              <w:jc w:val="both"/>
              <w:rPr>
                <w:rFonts w:ascii="Arial" w:eastAsia="Times New Roman" w:hAnsi="Arial" w:cs="Arial"/>
              </w:rPr>
            </w:pPr>
            <w:r w:rsidRPr="00095729">
              <w:rPr>
                <w:rFonts w:ascii="Arial" w:eastAsia="Times New Roman" w:hAnsi="Arial" w:cs="Arial"/>
                <w:b/>
              </w:rPr>
              <w:t>Motorização:</w:t>
            </w:r>
            <w:r w:rsidRPr="00095729">
              <w:rPr>
                <w:rFonts w:ascii="Arial" w:eastAsia="Times New Roman" w:hAnsi="Arial" w:cs="Arial"/>
              </w:rPr>
              <w:t xml:space="preserve"> Diesel com Injeção Eletrônica</w:t>
            </w:r>
          </w:p>
          <w:p w14:paraId="58520C8C" w14:textId="77777777" w:rsidR="00A74D85" w:rsidRPr="00095729" w:rsidRDefault="00A74D85" w:rsidP="00095729">
            <w:pPr>
              <w:spacing w:after="0" w:line="276" w:lineRule="auto"/>
              <w:jc w:val="both"/>
              <w:rPr>
                <w:rFonts w:ascii="Arial" w:eastAsia="Times New Roman" w:hAnsi="Arial" w:cs="Arial"/>
              </w:rPr>
            </w:pPr>
            <w:r w:rsidRPr="00095729">
              <w:rPr>
                <w:rFonts w:ascii="Arial" w:eastAsia="Times New Roman" w:hAnsi="Arial" w:cs="Arial"/>
                <w:b/>
              </w:rPr>
              <w:t>Capacidade da plataforma:</w:t>
            </w:r>
            <w:r w:rsidRPr="00095729">
              <w:rPr>
                <w:rFonts w:ascii="Arial" w:eastAsia="Times New Roman" w:hAnsi="Arial" w:cs="Arial"/>
              </w:rPr>
              <w:t xml:space="preserve"> máx. 230kg</w:t>
            </w:r>
          </w:p>
          <w:p w14:paraId="5EB83CC3" w14:textId="231A3448" w:rsidR="00A74D85" w:rsidRPr="00095729" w:rsidRDefault="00A74D85" w:rsidP="00095729">
            <w:pPr>
              <w:spacing w:after="0" w:line="276" w:lineRule="auto"/>
              <w:jc w:val="both"/>
              <w:rPr>
                <w:rFonts w:ascii="Arial" w:eastAsia="Times New Roman" w:hAnsi="Arial" w:cs="Arial"/>
              </w:rPr>
            </w:pPr>
            <w:r w:rsidRPr="00095729">
              <w:rPr>
                <w:rFonts w:ascii="Arial" w:eastAsia="Times New Roman" w:hAnsi="Arial" w:cs="Arial"/>
                <w:b/>
              </w:rPr>
              <w:t>Altura máxima de trabalho:</w:t>
            </w:r>
            <w:r w:rsidRPr="00095729">
              <w:rPr>
                <w:rFonts w:ascii="Arial" w:eastAsia="Times New Roman" w:hAnsi="Arial" w:cs="Arial"/>
              </w:rPr>
              <w:t xml:space="preserve"> de 23,0 a 27,0m</w:t>
            </w:r>
          </w:p>
          <w:p w14:paraId="5CFFDFE0" w14:textId="77777777" w:rsidR="00A74D85" w:rsidRPr="00095729" w:rsidRDefault="00A74D85" w:rsidP="00095729">
            <w:pPr>
              <w:spacing w:after="0" w:line="276" w:lineRule="auto"/>
              <w:jc w:val="both"/>
              <w:rPr>
                <w:rFonts w:ascii="Arial" w:eastAsia="Times New Roman" w:hAnsi="Arial" w:cs="Arial"/>
              </w:rPr>
            </w:pPr>
            <w:r w:rsidRPr="00095729">
              <w:rPr>
                <w:rFonts w:ascii="Arial" w:eastAsia="Times New Roman" w:hAnsi="Arial" w:cs="Arial"/>
                <w:b/>
                <w:shd w:val="clear" w:color="auto" w:fill="FFFFFF"/>
              </w:rPr>
              <w:t>Alcance horizontal máximo</w:t>
            </w:r>
            <w:r w:rsidRPr="00095729">
              <w:rPr>
                <w:rFonts w:ascii="Arial" w:eastAsia="Times New Roman" w:hAnsi="Arial" w:cs="Arial"/>
                <w:shd w:val="clear" w:color="auto" w:fill="FFFFFF"/>
              </w:rPr>
              <w:t>: </w:t>
            </w:r>
            <w:r w:rsidRPr="00095729">
              <w:rPr>
                <w:rFonts w:ascii="Arial" w:eastAsia="Times New Roman" w:hAnsi="Arial" w:cs="Arial"/>
                <w:bCs/>
                <w:shd w:val="clear" w:color="auto" w:fill="FFFFFF"/>
              </w:rPr>
              <w:t>de 15,0 a 19,0m</w:t>
            </w:r>
            <w:r w:rsidRPr="00095729">
              <w:rPr>
                <w:rFonts w:ascii="Arial" w:eastAsia="Times New Roman" w:hAnsi="Arial" w:cs="Arial"/>
              </w:rPr>
              <w:t>.</w:t>
            </w:r>
          </w:p>
          <w:p w14:paraId="5F3C88D0" w14:textId="77777777" w:rsidR="00A74D85" w:rsidRPr="00095729" w:rsidRDefault="00A74D85" w:rsidP="00095729">
            <w:pPr>
              <w:spacing w:after="0" w:line="276" w:lineRule="auto"/>
              <w:jc w:val="both"/>
              <w:rPr>
                <w:rFonts w:ascii="Arial" w:eastAsia="Times New Roman" w:hAnsi="Arial" w:cs="Arial"/>
                <w:bCs/>
                <w:shd w:val="clear" w:color="auto" w:fill="FFFFFF"/>
              </w:rPr>
            </w:pPr>
            <w:r w:rsidRPr="00095729">
              <w:rPr>
                <w:rFonts w:ascii="Arial" w:eastAsia="Times New Roman" w:hAnsi="Arial" w:cs="Arial"/>
                <w:b/>
                <w:shd w:val="clear" w:color="auto" w:fill="FFFFFF"/>
              </w:rPr>
              <w:t>Tração:</w:t>
            </w:r>
            <w:r w:rsidRPr="00095729">
              <w:rPr>
                <w:rFonts w:ascii="Arial" w:eastAsia="Times New Roman" w:hAnsi="Arial" w:cs="Arial"/>
                <w:color w:val="555555"/>
                <w:shd w:val="clear" w:color="auto" w:fill="FFFFFF"/>
              </w:rPr>
              <w:t> </w:t>
            </w:r>
            <w:r w:rsidRPr="00095729">
              <w:rPr>
                <w:rFonts w:ascii="Arial" w:eastAsia="Times New Roman" w:hAnsi="Arial" w:cs="Arial"/>
                <w:bCs/>
                <w:shd w:val="clear" w:color="auto" w:fill="FFFFFF"/>
              </w:rPr>
              <w:t>em 4 rodas e direcionamento em 2 rodas</w:t>
            </w:r>
          </w:p>
          <w:p w14:paraId="305977BE" w14:textId="77777777" w:rsidR="00A74D85" w:rsidRPr="00095729" w:rsidRDefault="00A74D85" w:rsidP="00095729">
            <w:pPr>
              <w:spacing w:after="0" w:line="276" w:lineRule="auto"/>
              <w:jc w:val="both"/>
              <w:rPr>
                <w:rFonts w:ascii="Arial" w:eastAsia="Times New Roman" w:hAnsi="Arial" w:cs="Arial"/>
                <w:bCs/>
                <w:shd w:val="clear" w:color="auto" w:fill="FFFFFF"/>
              </w:rPr>
            </w:pPr>
            <w:r w:rsidRPr="00095729">
              <w:rPr>
                <w:rFonts w:ascii="Arial" w:eastAsia="Times New Roman" w:hAnsi="Arial" w:cs="Arial"/>
                <w:b/>
                <w:shd w:val="clear" w:color="auto" w:fill="FFFFFF"/>
              </w:rPr>
              <w:t>Giro da base:</w:t>
            </w:r>
            <w:r w:rsidRPr="00095729">
              <w:rPr>
                <w:rFonts w:ascii="Arial" w:eastAsia="Times New Roman" w:hAnsi="Arial" w:cs="Arial"/>
                <w:shd w:val="clear" w:color="auto" w:fill="FFFFFF"/>
              </w:rPr>
              <w:t xml:space="preserve"> de 300 até </w:t>
            </w:r>
            <w:r w:rsidRPr="00095729">
              <w:rPr>
                <w:rFonts w:ascii="Arial" w:eastAsia="Times New Roman" w:hAnsi="Arial" w:cs="Arial"/>
                <w:bCs/>
                <w:shd w:val="clear" w:color="auto" w:fill="FFFFFF"/>
              </w:rPr>
              <w:t>360º</w:t>
            </w:r>
          </w:p>
          <w:p w14:paraId="7353883D" w14:textId="77777777" w:rsidR="00A74D85" w:rsidRPr="00095729" w:rsidRDefault="00A74D85" w:rsidP="00095729">
            <w:pPr>
              <w:spacing w:after="0" w:line="276" w:lineRule="auto"/>
              <w:jc w:val="both"/>
              <w:rPr>
                <w:rFonts w:ascii="Arial" w:eastAsia="Times New Roman" w:hAnsi="Arial" w:cs="Arial"/>
              </w:rPr>
            </w:pPr>
            <w:r w:rsidRPr="00095729">
              <w:rPr>
                <w:rFonts w:ascii="Arial" w:eastAsia="Times New Roman" w:hAnsi="Arial" w:cs="Arial"/>
                <w:b/>
              </w:rPr>
              <w:t>Operador:</w:t>
            </w:r>
            <w:r w:rsidRPr="00095729">
              <w:rPr>
                <w:rFonts w:ascii="Arial" w:eastAsia="Times New Roman" w:hAnsi="Arial" w:cs="Arial"/>
              </w:rPr>
              <w:t xml:space="preserve"> sem operador habilitado</w:t>
            </w:r>
          </w:p>
        </w:tc>
      </w:tr>
      <w:tr w:rsidR="00A74D85" w:rsidRPr="00095729" w14:paraId="40BB3DE3" w14:textId="77777777" w:rsidTr="008159E8">
        <w:trPr>
          <w:trHeight w:hRule="exact" w:val="5162"/>
        </w:trPr>
        <w:tc>
          <w:tcPr>
            <w:tcW w:w="1325" w:type="dxa"/>
            <w:tcBorders>
              <w:left w:val="single" w:sz="4" w:space="0" w:color="auto"/>
              <w:right w:val="single" w:sz="4" w:space="0" w:color="auto"/>
            </w:tcBorders>
            <w:shd w:val="clear" w:color="auto" w:fill="auto"/>
            <w:vAlign w:val="center"/>
          </w:tcPr>
          <w:p w14:paraId="44E65C7D" w14:textId="77777777" w:rsidR="00A74D85" w:rsidRPr="00095729" w:rsidRDefault="00A74D85" w:rsidP="00095729">
            <w:pPr>
              <w:spacing w:after="0" w:line="276" w:lineRule="auto"/>
              <w:jc w:val="center"/>
              <w:rPr>
                <w:rFonts w:ascii="Arial" w:eastAsia="Times New Roman" w:hAnsi="Arial" w:cs="Arial"/>
                <w:b/>
              </w:rPr>
            </w:pPr>
            <w:r w:rsidRPr="00095729">
              <w:rPr>
                <w:rFonts w:ascii="Arial" w:eastAsia="Times New Roman" w:hAnsi="Arial" w:cs="Arial"/>
                <w:b/>
              </w:rPr>
              <w:lastRenderedPageBreak/>
              <w:t>02</w:t>
            </w:r>
          </w:p>
        </w:tc>
        <w:tc>
          <w:tcPr>
            <w:tcW w:w="1617" w:type="dxa"/>
            <w:tcBorders>
              <w:left w:val="single" w:sz="4" w:space="0" w:color="auto"/>
              <w:right w:val="single" w:sz="4" w:space="0" w:color="auto"/>
            </w:tcBorders>
            <w:shd w:val="clear" w:color="auto" w:fill="auto"/>
            <w:vAlign w:val="center"/>
          </w:tcPr>
          <w:p w14:paraId="5BF93E8F" w14:textId="07D68346" w:rsidR="00A74D85" w:rsidRPr="00095729" w:rsidRDefault="00A74D85" w:rsidP="00095729">
            <w:pPr>
              <w:spacing w:after="0" w:line="276" w:lineRule="auto"/>
              <w:jc w:val="center"/>
              <w:rPr>
                <w:rFonts w:ascii="Arial" w:eastAsia="Times New Roman" w:hAnsi="Arial" w:cs="Arial"/>
              </w:rPr>
            </w:pPr>
            <w:r w:rsidRPr="00095729">
              <w:rPr>
                <w:rFonts w:ascii="Arial" w:eastAsia="Times New Roman" w:hAnsi="Arial" w:cs="Arial"/>
              </w:rPr>
              <w:t>365</w:t>
            </w:r>
          </w:p>
        </w:tc>
        <w:tc>
          <w:tcPr>
            <w:tcW w:w="1110" w:type="dxa"/>
            <w:tcBorders>
              <w:left w:val="single" w:sz="4" w:space="0" w:color="auto"/>
              <w:right w:val="single" w:sz="4" w:space="0" w:color="auto"/>
            </w:tcBorders>
            <w:shd w:val="clear" w:color="auto" w:fill="auto"/>
            <w:vAlign w:val="center"/>
          </w:tcPr>
          <w:p w14:paraId="03E1DAD4" w14:textId="77777777" w:rsidR="00A74D85" w:rsidRPr="00095729" w:rsidRDefault="00A74D85" w:rsidP="00095729">
            <w:pPr>
              <w:spacing w:after="0" w:line="276" w:lineRule="auto"/>
              <w:jc w:val="center"/>
              <w:rPr>
                <w:rFonts w:ascii="Arial" w:eastAsia="Times New Roman" w:hAnsi="Arial" w:cs="Arial"/>
              </w:rPr>
            </w:pPr>
            <w:r w:rsidRPr="00095729">
              <w:rPr>
                <w:rFonts w:ascii="Arial" w:eastAsia="Times New Roman" w:hAnsi="Arial" w:cs="Arial"/>
              </w:rPr>
              <w:t>dias</w:t>
            </w:r>
          </w:p>
        </w:tc>
        <w:tc>
          <w:tcPr>
            <w:tcW w:w="1685" w:type="dxa"/>
            <w:tcBorders>
              <w:left w:val="single" w:sz="4" w:space="0" w:color="auto"/>
              <w:right w:val="single" w:sz="4" w:space="0" w:color="auto"/>
            </w:tcBorders>
            <w:shd w:val="clear" w:color="auto" w:fill="auto"/>
            <w:vAlign w:val="center"/>
          </w:tcPr>
          <w:p w14:paraId="0A94B98E" w14:textId="77777777" w:rsidR="00A74D85" w:rsidRPr="00095729" w:rsidRDefault="00A74D85" w:rsidP="00095729">
            <w:pPr>
              <w:spacing w:after="0" w:line="276" w:lineRule="auto"/>
              <w:jc w:val="center"/>
              <w:rPr>
                <w:rFonts w:ascii="Arial" w:eastAsia="Times New Roman" w:hAnsi="Arial" w:cs="Arial"/>
              </w:rPr>
            </w:pPr>
            <w:r w:rsidRPr="00095729">
              <w:rPr>
                <w:rFonts w:ascii="Arial" w:eastAsia="Times New Roman" w:hAnsi="Arial" w:cs="Arial"/>
              </w:rPr>
              <w:t>Plataforma Aérea Articulada</w:t>
            </w:r>
          </w:p>
          <w:p w14:paraId="069F3B74" w14:textId="77777777" w:rsidR="00A74D85" w:rsidRPr="00095729" w:rsidRDefault="00A74D85" w:rsidP="00095729">
            <w:pPr>
              <w:spacing w:after="0" w:line="276" w:lineRule="auto"/>
              <w:jc w:val="center"/>
              <w:rPr>
                <w:rFonts w:ascii="Arial" w:eastAsia="Times New Roman" w:hAnsi="Arial" w:cs="Arial"/>
              </w:rPr>
            </w:pPr>
            <w:r w:rsidRPr="00095729">
              <w:rPr>
                <w:rFonts w:ascii="Arial" w:eastAsia="Times New Roman" w:hAnsi="Arial" w:cs="Arial"/>
              </w:rPr>
              <w:t>(16,0m)</w:t>
            </w:r>
          </w:p>
        </w:tc>
        <w:tc>
          <w:tcPr>
            <w:tcW w:w="4096" w:type="dxa"/>
            <w:tcBorders>
              <w:top w:val="single" w:sz="4" w:space="0" w:color="auto"/>
              <w:left w:val="single" w:sz="4" w:space="0" w:color="auto"/>
              <w:bottom w:val="single" w:sz="4" w:space="0" w:color="auto"/>
              <w:right w:val="single" w:sz="4" w:space="0" w:color="auto"/>
            </w:tcBorders>
            <w:shd w:val="clear" w:color="auto" w:fill="auto"/>
            <w:vAlign w:val="center"/>
          </w:tcPr>
          <w:p w14:paraId="25B893D4" w14:textId="66616848" w:rsidR="00A74D85" w:rsidRPr="00095729" w:rsidRDefault="00A74D85" w:rsidP="00095729">
            <w:pPr>
              <w:spacing w:before="120" w:after="0" w:line="276" w:lineRule="auto"/>
              <w:rPr>
                <w:rFonts w:ascii="Arial" w:eastAsia="Times New Roman" w:hAnsi="Arial" w:cs="Arial"/>
              </w:rPr>
            </w:pPr>
            <w:r w:rsidRPr="00095729">
              <w:rPr>
                <w:rFonts w:ascii="Arial" w:eastAsia="Times New Roman" w:hAnsi="Arial" w:cs="Arial"/>
                <w:b/>
              </w:rPr>
              <w:t xml:space="preserve">Peso Operacional: </w:t>
            </w:r>
            <w:r w:rsidRPr="00095729">
              <w:rPr>
                <w:rFonts w:ascii="Arial" w:eastAsia="Times New Roman" w:hAnsi="Arial" w:cs="Arial"/>
              </w:rPr>
              <w:t>de 6.000 a 6.500 kg;</w:t>
            </w:r>
          </w:p>
          <w:p w14:paraId="350BF8D1" w14:textId="77777777" w:rsidR="00A74D85" w:rsidRPr="00095729" w:rsidRDefault="00A74D85" w:rsidP="00095729">
            <w:pPr>
              <w:spacing w:before="120" w:after="0" w:line="276" w:lineRule="auto"/>
              <w:rPr>
                <w:rFonts w:ascii="Arial" w:eastAsia="Times New Roman" w:hAnsi="Arial" w:cs="Arial"/>
              </w:rPr>
            </w:pPr>
            <w:r w:rsidRPr="00095729">
              <w:rPr>
                <w:rFonts w:ascii="Arial" w:eastAsia="Times New Roman" w:hAnsi="Arial" w:cs="Arial"/>
                <w:b/>
              </w:rPr>
              <w:t>Motorização:</w:t>
            </w:r>
            <w:r w:rsidRPr="00095729">
              <w:rPr>
                <w:rFonts w:ascii="Arial" w:eastAsia="Times New Roman" w:hAnsi="Arial" w:cs="Arial"/>
              </w:rPr>
              <w:t xml:space="preserve"> Diesel com Injeção Eletrônica</w:t>
            </w:r>
          </w:p>
          <w:p w14:paraId="27554ABC" w14:textId="77777777" w:rsidR="00A74D85" w:rsidRPr="00095729" w:rsidRDefault="00A74D85" w:rsidP="00095729">
            <w:pPr>
              <w:spacing w:before="120" w:after="0" w:line="276" w:lineRule="auto"/>
              <w:rPr>
                <w:rFonts w:ascii="Arial" w:eastAsia="Times New Roman" w:hAnsi="Arial" w:cs="Arial"/>
              </w:rPr>
            </w:pPr>
            <w:r w:rsidRPr="00095729">
              <w:rPr>
                <w:rFonts w:ascii="Arial" w:eastAsia="Times New Roman" w:hAnsi="Arial" w:cs="Arial"/>
                <w:b/>
              </w:rPr>
              <w:t>Capacidade da plataforma:</w:t>
            </w:r>
            <w:r w:rsidRPr="00095729">
              <w:rPr>
                <w:rFonts w:ascii="Arial" w:eastAsia="Times New Roman" w:hAnsi="Arial" w:cs="Arial"/>
              </w:rPr>
              <w:t xml:space="preserve"> máx. 250kg</w:t>
            </w:r>
          </w:p>
          <w:p w14:paraId="0E20DBDA" w14:textId="41EA8852" w:rsidR="00A74D85" w:rsidRPr="00095729" w:rsidRDefault="00A74D85" w:rsidP="00095729">
            <w:pPr>
              <w:spacing w:before="120" w:after="0" w:line="276" w:lineRule="auto"/>
              <w:rPr>
                <w:rFonts w:ascii="Arial" w:eastAsia="Times New Roman" w:hAnsi="Arial" w:cs="Arial"/>
              </w:rPr>
            </w:pPr>
            <w:r w:rsidRPr="00095729">
              <w:rPr>
                <w:rFonts w:ascii="Arial" w:eastAsia="Times New Roman" w:hAnsi="Arial" w:cs="Arial"/>
                <w:b/>
              </w:rPr>
              <w:t>Altura máxima de trabalho:</w:t>
            </w:r>
            <w:r w:rsidRPr="00095729">
              <w:rPr>
                <w:rFonts w:ascii="Arial" w:eastAsia="Times New Roman" w:hAnsi="Arial" w:cs="Arial"/>
              </w:rPr>
              <w:t xml:space="preserve"> de 15,0 a 17,0m</w:t>
            </w:r>
          </w:p>
          <w:p w14:paraId="1D9EED99" w14:textId="77777777" w:rsidR="00A74D85" w:rsidRPr="00095729" w:rsidRDefault="00A74D85" w:rsidP="00095729">
            <w:pPr>
              <w:spacing w:before="120" w:after="0" w:line="276" w:lineRule="auto"/>
              <w:rPr>
                <w:rFonts w:ascii="Arial" w:eastAsia="Times New Roman" w:hAnsi="Arial" w:cs="Arial"/>
              </w:rPr>
            </w:pPr>
            <w:r w:rsidRPr="00095729">
              <w:rPr>
                <w:rFonts w:ascii="Arial" w:eastAsia="Times New Roman" w:hAnsi="Arial" w:cs="Arial"/>
                <w:b/>
                <w:shd w:val="clear" w:color="auto" w:fill="FFFFFF"/>
              </w:rPr>
              <w:t>Alcance horizontal máximo</w:t>
            </w:r>
            <w:r w:rsidRPr="00095729">
              <w:rPr>
                <w:rFonts w:ascii="Arial" w:eastAsia="Times New Roman" w:hAnsi="Arial" w:cs="Arial"/>
                <w:shd w:val="clear" w:color="auto" w:fill="FFFFFF"/>
              </w:rPr>
              <w:t>: </w:t>
            </w:r>
            <w:r w:rsidRPr="00095729">
              <w:rPr>
                <w:rFonts w:ascii="Arial" w:eastAsia="Times New Roman" w:hAnsi="Arial" w:cs="Arial"/>
                <w:bCs/>
                <w:shd w:val="clear" w:color="auto" w:fill="FFFFFF"/>
              </w:rPr>
              <w:t>de 7,0 a 9,0m</w:t>
            </w:r>
            <w:r w:rsidRPr="00095729">
              <w:rPr>
                <w:rFonts w:ascii="Arial" w:eastAsia="Times New Roman" w:hAnsi="Arial" w:cs="Arial"/>
              </w:rPr>
              <w:t>.</w:t>
            </w:r>
          </w:p>
          <w:p w14:paraId="750DD148" w14:textId="77777777" w:rsidR="00A74D85" w:rsidRPr="00095729" w:rsidRDefault="00A74D85" w:rsidP="00095729">
            <w:pPr>
              <w:spacing w:before="120" w:after="0" w:line="276" w:lineRule="auto"/>
              <w:rPr>
                <w:rFonts w:ascii="Arial" w:eastAsia="Times New Roman" w:hAnsi="Arial" w:cs="Arial"/>
                <w:bCs/>
                <w:shd w:val="clear" w:color="auto" w:fill="FFFFFF"/>
              </w:rPr>
            </w:pPr>
            <w:r w:rsidRPr="00095729">
              <w:rPr>
                <w:rFonts w:ascii="Arial" w:eastAsia="Times New Roman" w:hAnsi="Arial" w:cs="Arial"/>
                <w:b/>
                <w:shd w:val="clear" w:color="auto" w:fill="FFFFFF"/>
              </w:rPr>
              <w:t>Tração:</w:t>
            </w:r>
            <w:r w:rsidRPr="00095729">
              <w:rPr>
                <w:rFonts w:ascii="Arial" w:eastAsia="Times New Roman" w:hAnsi="Arial" w:cs="Arial"/>
                <w:color w:val="555555"/>
                <w:shd w:val="clear" w:color="auto" w:fill="FFFFFF"/>
              </w:rPr>
              <w:t> </w:t>
            </w:r>
            <w:r w:rsidRPr="00095729">
              <w:rPr>
                <w:rFonts w:ascii="Arial" w:eastAsia="Times New Roman" w:hAnsi="Arial" w:cs="Arial"/>
                <w:bCs/>
                <w:shd w:val="clear" w:color="auto" w:fill="FFFFFF"/>
              </w:rPr>
              <w:t>em 4 rodas e direcionamento em 2 rodas</w:t>
            </w:r>
          </w:p>
          <w:p w14:paraId="2E22BB08" w14:textId="77777777" w:rsidR="00A74D85" w:rsidRPr="00095729" w:rsidRDefault="00A74D85" w:rsidP="00095729">
            <w:pPr>
              <w:spacing w:before="120" w:after="0" w:line="276" w:lineRule="auto"/>
              <w:rPr>
                <w:rFonts w:ascii="Arial" w:eastAsia="Times New Roman" w:hAnsi="Arial" w:cs="Arial"/>
                <w:bCs/>
                <w:shd w:val="clear" w:color="auto" w:fill="FFFFFF"/>
              </w:rPr>
            </w:pPr>
            <w:r w:rsidRPr="00095729">
              <w:rPr>
                <w:rFonts w:ascii="Arial" w:eastAsia="Times New Roman" w:hAnsi="Arial" w:cs="Arial"/>
                <w:b/>
                <w:shd w:val="clear" w:color="auto" w:fill="FFFFFF"/>
              </w:rPr>
              <w:t>Giro da base:</w:t>
            </w:r>
            <w:r w:rsidRPr="00095729">
              <w:rPr>
                <w:rFonts w:ascii="Arial" w:eastAsia="Times New Roman" w:hAnsi="Arial" w:cs="Arial"/>
                <w:shd w:val="clear" w:color="auto" w:fill="FFFFFF"/>
              </w:rPr>
              <w:t xml:space="preserve"> de 300 até </w:t>
            </w:r>
            <w:r w:rsidRPr="00095729">
              <w:rPr>
                <w:rFonts w:ascii="Arial" w:eastAsia="Times New Roman" w:hAnsi="Arial" w:cs="Arial"/>
                <w:bCs/>
                <w:shd w:val="clear" w:color="auto" w:fill="FFFFFF"/>
              </w:rPr>
              <w:t>360º</w:t>
            </w:r>
          </w:p>
          <w:p w14:paraId="056DEFC3" w14:textId="77777777" w:rsidR="00A74D85" w:rsidRPr="00095729" w:rsidRDefault="00A74D85" w:rsidP="00095729">
            <w:pPr>
              <w:spacing w:after="0" w:line="276" w:lineRule="auto"/>
              <w:rPr>
                <w:rFonts w:ascii="Arial" w:eastAsia="Times New Roman" w:hAnsi="Arial" w:cs="Arial"/>
                <w:color w:val="FF0000"/>
              </w:rPr>
            </w:pPr>
            <w:r w:rsidRPr="00095729">
              <w:rPr>
                <w:rFonts w:ascii="Arial" w:eastAsia="Times New Roman" w:hAnsi="Arial" w:cs="Arial"/>
                <w:b/>
              </w:rPr>
              <w:t>Operador:</w:t>
            </w:r>
            <w:r w:rsidRPr="00095729">
              <w:rPr>
                <w:rFonts w:ascii="Arial" w:eastAsia="Times New Roman" w:hAnsi="Arial" w:cs="Arial"/>
              </w:rPr>
              <w:t xml:space="preserve"> sem operador habilitado</w:t>
            </w:r>
          </w:p>
        </w:tc>
      </w:tr>
    </w:tbl>
    <w:p w14:paraId="6A421397" w14:textId="03D2F56D" w:rsidR="006246C0" w:rsidRPr="00095729" w:rsidRDefault="006246C0" w:rsidP="00095729">
      <w:pPr>
        <w:spacing w:before="120" w:line="276" w:lineRule="auto"/>
        <w:jc w:val="both"/>
        <w:rPr>
          <w:rFonts w:ascii="Arial" w:eastAsia="Times New Roman" w:hAnsi="Arial" w:cs="Arial"/>
          <w:color w:val="000000"/>
        </w:rPr>
      </w:pPr>
      <w:r w:rsidRPr="00095729">
        <w:rPr>
          <w:rFonts w:ascii="Arial" w:eastAsia="Times New Roman" w:hAnsi="Arial" w:cs="Arial"/>
          <w:color w:val="000000"/>
        </w:rPr>
        <w:t>Tabela 1</w:t>
      </w:r>
    </w:p>
    <w:p w14:paraId="03F677CD" w14:textId="77777777" w:rsidR="006246C0" w:rsidRPr="00095729" w:rsidRDefault="006246C0" w:rsidP="00095729">
      <w:pPr>
        <w:keepNext/>
        <w:keepLines/>
        <w:numPr>
          <w:ilvl w:val="0"/>
          <w:numId w:val="22"/>
        </w:numPr>
        <w:spacing w:before="480" w:after="120" w:line="276" w:lineRule="auto"/>
        <w:jc w:val="both"/>
        <w:outlineLvl w:val="0"/>
        <w:rPr>
          <w:rFonts w:ascii="Arial" w:eastAsia="Times New Roman" w:hAnsi="Arial" w:cs="Arial"/>
          <w:b/>
          <w:color w:val="000000"/>
        </w:rPr>
      </w:pPr>
      <w:r w:rsidRPr="00095729">
        <w:rPr>
          <w:rFonts w:ascii="Arial" w:eastAsia="Times New Roman" w:hAnsi="Arial" w:cs="Arial"/>
          <w:b/>
          <w:color w:val="000000"/>
        </w:rPr>
        <w:t>REGIME DE TRABALHO E DEMANDA PREVISTAS</w:t>
      </w:r>
    </w:p>
    <w:p w14:paraId="215EB530" w14:textId="77777777" w:rsidR="006246C0" w:rsidRPr="00095729" w:rsidRDefault="006246C0" w:rsidP="00095729">
      <w:pPr>
        <w:numPr>
          <w:ilvl w:val="1"/>
          <w:numId w:val="22"/>
        </w:numPr>
        <w:spacing w:before="120" w:after="0" w:line="276" w:lineRule="auto"/>
        <w:ind w:left="709" w:hanging="709"/>
        <w:jc w:val="both"/>
        <w:rPr>
          <w:rFonts w:ascii="Arial" w:eastAsia="Times New Roman" w:hAnsi="Arial" w:cs="Arial"/>
          <w:color w:val="000000"/>
        </w:rPr>
      </w:pPr>
      <w:r w:rsidRPr="00095729">
        <w:rPr>
          <w:rFonts w:ascii="Arial" w:eastAsia="Times New Roman" w:hAnsi="Arial" w:cs="Arial"/>
          <w:color w:val="000000"/>
        </w:rPr>
        <w:t>Está prevista a demanda quantitativa de equipamentos conforme tabela 2 (abaixo).</w:t>
      </w:r>
    </w:p>
    <w:p w14:paraId="4959B161" w14:textId="77777777" w:rsidR="006246C0" w:rsidRPr="00095729" w:rsidRDefault="006246C0" w:rsidP="00095729">
      <w:pPr>
        <w:numPr>
          <w:ilvl w:val="1"/>
          <w:numId w:val="22"/>
        </w:numPr>
        <w:spacing w:before="120" w:after="0" w:line="276" w:lineRule="auto"/>
        <w:ind w:left="709" w:hanging="709"/>
        <w:jc w:val="both"/>
        <w:rPr>
          <w:rFonts w:ascii="Arial" w:eastAsia="Times New Roman" w:hAnsi="Arial" w:cs="Arial"/>
        </w:rPr>
      </w:pPr>
      <w:r w:rsidRPr="00095729">
        <w:rPr>
          <w:rFonts w:ascii="Arial" w:eastAsia="Times New Roman" w:hAnsi="Arial" w:cs="Arial"/>
        </w:rPr>
        <w:t xml:space="preserve">Considerar que o equipamento do </w:t>
      </w:r>
      <w:r w:rsidRPr="00095729">
        <w:rPr>
          <w:rFonts w:ascii="Arial" w:eastAsia="Times New Roman" w:hAnsi="Arial" w:cs="Arial"/>
          <w:b/>
        </w:rPr>
        <w:t>item 01</w:t>
      </w:r>
      <w:r w:rsidRPr="00095729">
        <w:rPr>
          <w:rFonts w:ascii="Arial" w:eastAsia="Times New Roman" w:hAnsi="Arial" w:cs="Arial"/>
        </w:rPr>
        <w:t xml:space="preserve"> será demandado durante 4 períodos consecutivos e ininterruptos dentro do período de vigência do contrato.</w:t>
      </w:r>
    </w:p>
    <w:p w14:paraId="10F69FE5" w14:textId="77777777" w:rsidR="006246C0" w:rsidRPr="00095729" w:rsidRDefault="006246C0" w:rsidP="00095729">
      <w:pPr>
        <w:numPr>
          <w:ilvl w:val="1"/>
          <w:numId w:val="22"/>
        </w:numPr>
        <w:spacing w:before="120" w:after="0" w:line="276" w:lineRule="auto"/>
        <w:ind w:left="709" w:hanging="709"/>
        <w:jc w:val="both"/>
        <w:rPr>
          <w:rFonts w:ascii="Arial" w:eastAsia="Times New Roman" w:hAnsi="Arial" w:cs="Arial"/>
        </w:rPr>
      </w:pPr>
      <w:r w:rsidRPr="00095729">
        <w:rPr>
          <w:rFonts w:ascii="Arial" w:eastAsia="Times New Roman" w:hAnsi="Arial" w:cs="Arial"/>
        </w:rPr>
        <w:t xml:space="preserve">Considerar que o equipamento do </w:t>
      </w:r>
      <w:r w:rsidRPr="00095729">
        <w:rPr>
          <w:rFonts w:ascii="Arial" w:eastAsia="Times New Roman" w:hAnsi="Arial" w:cs="Arial"/>
          <w:b/>
        </w:rPr>
        <w:t>item 02</w:t>
      </w:r>
      <w:r w:rsidRPr="00095729">
        <w:rPr>
          <w:rFonts w:ascii="Arial" w:eastAsia="Times New Roman" w:hAnsi="Arial" w:cs="Arial"/>
        </w:rPr>
        <w:t xml:space="preserve"> será demandado durante 12 períodos consecutivos e ininterruptos dentro do período de vigência do contrato.</w:t>
      </w:r>
    </w:p>
    <w:p w14:paraId="6060DCDF" w14:textId="77777777" w:rsidR="006246C0" w:rsidRPr="00095729" w:rsidRDefault="006246C0" w:rsidP="00095729">
      <w:pPr>
        <w:spacing w:line="276" w:lineRule="auto"/>
        <w:rPr>
          <w:rFonts w:ascii="Arial" w:eastAsia="Times New Roman" w:hAnsi="Arial" w:cs="Arial"/>
          <w:color w:val="00000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056"/>
        <w:gridCol w:w="567"/>
        <w:gridCol w:w="567"/>
        <w:gridCol w:w="569"/>
        <w:gridCol w:w="567"/>
        <w:gridCol w:w="569"/>
        <w:gridCol w:w="567"/>
        <w:gridCol w:w="567"/>
        <w:gridCol w:w="569"/>
        <w:gridCol w:w="567"/>
        <w:gridCol w:w="569"/>
        <w:gridCol w:w="567"/>
        <w:gridCol w:w="569"/>
        <w:gridCol w:w="890"/>
      </w:tblGrid>
      <w:tr w:rsidR="006246C0" w:rsidRPr="00095729" w14:paraId="4B5E8D90" w14:textId="77777777" w:rsidTr="008159E8">
        <w:trPr>
          <w:trHeight w:val="421"/>
        </w:trPr>
        <w:tc>
          <w:tcPr>
            <w:tcW w:w="738" w:type="dxa"/>
            <w:shd w:val="clear" w:color="auto" w:fill="BFBFBF"/>
            <w:vAlign w:val="center"/>
          </w:tcPr>
          <w:p w14:paraId="7F063831" w14:textId="77777777" w:rsidR="006246C0" w:rsidRPr="00095729" w:rsidRDefault="006246C0" w:rsidP="008159E8">
            <w:pPr>
              <w:spacing w:after="0" w:line="276" w:lineRule="auto"/>
              <w:jc w:val="center"/>
              <w:rPr>
                <w:rFonts w:ascii="Arial" w:eastAsia="Times New Roman" w:hAnsi="Arial" w:cs="Arial"/>
                <w:b/>
                <w:bCs/>
                <w:color w:val="000000"/>
              </w:rPr>
            </w:pPr>
            <w:r w:rsidRPr="00095729">
              <w:rPr>
                <w:rFonts w:ascii="Arial" w:eastAsia="Times New Roman" w:hAnsi="Arial" w:cs="Arial"/>
                <w:b/>
                <w:bCs/>
                <w:color w:val="000000"/>
              </w:rPr>
              <w:t>Item</w:t>
            </w:r>
          </w:p>
        </w:tc>
        <w:tc>
          <w:tcPr>
            <w:tcW w:w="1056" w:type="dxa"/>
            <w:shd w:val="clear" w:color="auto" w:fill="BFBFBF"/>
            <w:vAlign w:val="center"/>
          </w:tcPr>
          <w:p w14:paraId="2CA6A032" w14:textId="77777777" w:rsidR="006246C0" w:rsidRPr="00095729" w:rsidRDefault="006246C0" w:rsidP="008159E8">
            <w:pPr>
              <w:spacing w:after="0" w:line="276" w:lineRule="auto"/>
              <w:jc w:val="center"/>
              <w:rPr>
                <w:rFonts w:ascii="Arial" w:eastAsia="Times New Roman" w:hAnsi="Arial" w:cs="Arial"/>
                <w:b/>
                <w:bCs/>
                <w:color w:val="000000"/>
              </w:rPr>
            </w:pPr>
            <w:proofErr w:type="spellStart"/>
            <w:r w:rsidRPr="00095729">
              <w:rPr>
                <w:rFonts w:ascii="Arial" w:eastAsia="Times New Roman" w:hAnsi="Arial" w:cs="Arial"/>
                <w:b/>
                <w:bCs/>
                <w:color w:val="000000"/>
              </w:rPr>
              <w:t>Equip</w:t>
            </w:r>
            <w:proofErr w:type="spellEnd"/>
            <w:r w:rsidRPr="00095729">
              <w:rPr>
                <w:rFonts w:ascii="Arial" w:eastAsia="Times New Roman" w:hAnsi="Arial" w:cs="Arial"/>
                <w:b/>
                <w:bCs/>
                <w:color w:val="000000"/>
              </w:rPr>
              <w:t>.</w:t>
            </w:r>
          </w:p>
        </w:tc>
        <w:tc>
          <w:tcPr>
            <w:tcW w:w="567" w:type="dxa"/>
            <w:shd w:val="clear" w:color="auto" w:fill="BFBFBF"/>
            <w:vAlign w:val="center"/>
          </w:tcPr>
          <w:p w14:paraId="0F5C6354" w14:textId="77777777" w:rsidR="006246C0" w:rsidRPr="00095729" w:rsidRDefault="006246C0" w:rsidP="008159E8">
            <w:pPr>
              <w:spacing w:after="0" w:line="276" w:lineRule="auto"/>
              <w:jc w:val="center"/>
              <w:rPr>
                <w:rFonts w:ascii="Arial" w:eastAsia="Times New Roman" w:hAnsi="Arial" w:cs="Arial"/>
                <w:b/>
                <w:bCs/>
                <w:color w:val="000000"/>
              </w:rPr>
            </w:pPr>
            <w:r w:rsidRPr="00095729">
              <w:rPr>
                <w:rFonts w:ascii="Arial" w:eastAsia="Times New Roman" w:hAnsi="Arial" w:cs="Arial"/>
                <w:b/>
                <w:bCs/>
                <w:color w:val="000000"/>
              </w:rPr>
              <w:t>M</w:t>
            </w:r>
          </w:p>
          <w:p w14:paraId="665B33BA" w14:textId="77777777" w:rsidR="006246C0" w:rsidRPr="00095729" w:rsidRDefault="006246C0" w:rsidP="008159E8">
            <w:pPr>
              <w:spacing w:after="0" w:line="276" w:lineRule="auto"/>
              <w:jc w:val="center"/>
              <w:rPr>
                <w:rFonts w:ascii="Arial" w:eastAsia="Times New Roman" w:hAnsi="Arial" w:cs="Arial"/>
                <w:b/>
                <w:bCs/>
                <w:color w:val="000000"/>
              </w:rPr>
            </w:pPr>
            <w:r w:rsidRPr="00095729">
              <w:rPr>
                <w:rFonts w:ascii="Arial" w:eastAsia="Times New Roman" w:hAnsi="Arial" w:cs="Arial"/>
                <w:b/>
                <w:bCs/>
                <w:color w:val="000000"/>
              </w:rPr>
              <w:t>1</w:t>
            </w:r>
          </w:p>
        </w:tc>
        <w:tc>
          <w:tcPr>
            <w:tcW w:w="567" w:type="dxa"/>
            <w:shd w:val="clear" w:color="auto" w:fill="BFBFBF"/>
            <w:vAlign w:val="center"/>
          </w:tcPr>
          <w:p w14:paraId="53DC58D6" w14:textId="77777777" w:rsidR="006246C0" w:rsidRPr="00095729" w:rsidRDefault="006246C0" w:rsidP="008159E8">
            <w:pPr>
              <w:spacing w:after="0" w:line="276" w:lineRule="auto"/>
              <w:jc w:val="center"/>
              <w:rPr>
                <w:rFonts w:ascii="Arial" w:eastAsia="Times New Roman" w:hAnsi="Arial" w:cs="Arial"/>
                <w:b/>
                <w:bCs/>
                <w:color w:val="000000"/>
              </w:rPr>
            </w:pPr>
            <w:r w:rsidRPr="00095729">
              <w:rPr>
                <w:rFonts w:ascii="Arial" w:eastAsia="Times New Roman" w:hAnsi="Arial" w:cs="Arial"/>
                <w:b/>
                <w:bCs/>
                <w:color w:val="000000"/>
              </w:rPr>
              <w:t>M</w:t>
            </w:r>
          </w:p>
          <w:p w14:paraId="4748E3A8" w14:textId="77777777" w:rsidR="006246C0" w:rsidRPr="00095729" w:rsidRDefault="006246C0" w:rsidP="008159E8">
            <w:pPr>
              <w:spacing w:after="0" w:line="276" w:lineRule="auto"/>
              <w:jc w:val="center"/>
              <w:rPr>
                <w:rFonts w:ascii="Arial" w:eastAsia="Times New Roman" w:hAnsi="Arial" w:cs="Arial"/>
                <w:b/>
                <w:bCs/>
                <w:color w:val="000000"/>
              </w:rPr>
            </w:pPr>
            <w:r w:rsidRPr="00095729">
              <w:rPr>
                <w:rFonts w:ascii="Arial" w:eastAsia="Times New Roman" w:hAnsi="Arial" w:cs="Arial"/>
                <w:b/>
                <w:bCs/>
                <w:color w:val="000000"/>
              </w:rPr>
              <w:t>2</w:t>
            </w:r>
          </w:p>
        </w:tc>
        <w:tc>
          <w:tcPr>
            <w:tcW w:w="569" w:type="dxa"/>
            <w:shd w:val="clear" w:color="auto" w:fill="BFBFBF"/>
            <w:vAlign w:val="center"/>
          </w:tcPr>
          <w:p w14:paraId="52527CAC" w14:textId="77777777" w:rsidR="006246C0" w:rsidRPr="00095729" w:rsidRDefault="006246C0" w:rsidP="008159E8">
            <w:pPr>
              <w:spacing w:after="0" w:line="276" w:lineRule="auto"/>
              <w:jc w:val="center"/>
              <w:rPr>
                <w:rFonts w:ascii="Arial" w:eastAsia="Times New Roman" w:hAnsi="Arial" w:cs="Arial"/>
                <w:b/>
                <w:bCs/>
                <w:color w:val="000000"/>
              </w:rPr>
            </w:pPr>
            <w:r w:rsidRPr="00095729">
              <w:rPr>
                <w:rFonts w:ascii="Arial" w:eastAsia="Times New Roman" w:hAnsi="Arial" w:cs="Arial"/>
                <w:b/>
                <w:bCs/>
                <w:color w:val="000000"/>
              </w:rPr>
              <w:t>M</w:t>
            </w:r>
          </w:p>
          <w:p w14:paraId="4185A7C1" w14:textId="77777777" w:rsidR="006246C0" w:rsidRPr="00095729" w:rsidRDefault="006246C0" w:rsidP="008159E8">
            <w:pPr>
              <w:spacing w:after="0" w:line="276" w:lineRule="auto"/>
              <w:jc w:val="center"/>
              <w:rPr>
                <w:rFonts w:ascii="Arial" w:eastAsia="Times New Roman" w:hAnsi="Arial" w:cs="Arial"/>
                <w:b/>
                <w:bCs/>
                <w:color w:val="000000"/>
              </w:rPr>
            </w:pPr>
            <w:r w:rsidRPr="00095729">
              <w:rPr>
                <w:rFonts w:ascii="Arial" w:eastAsia="Times New Roman" w:hAnsi="Arial" w:cs="Arial"/>
                <w:b/>
                <w:bCs/>
                <w:color w:val="000000"/>
              </w:rPr>
              <w:t>3</w:t>
            </w:r>
          </w:p>
        </w:tc>
        <w:tc>
          <w:tcPr>
            <w:tcW w:w="567" w:type="dxa"/>
            <w:shd w:val="clear" w:color="auto" w:fill="BFBFBF"/>
            <w:vAlign w:val="center"/>
          </w:tcPr>
          <w:p w14:paraId="3F8165B7" w14:textId="77777777" w:rsidR="006246C0" w:rsidRPr="00095729" w:rsidRDefault="006246C0" w:rsidP="008159E8">
            <w:pPr>
              <w:spacing w:after="0" w:line="276" w:lineRule="auto"/>
              <w:jc w:val="center"/>
              <w:rPr>
                <w:rFonts w:ascii="Arial" w:eastAsia="Times New Roman" w:hAnsi="Arial" w:cs="Arial"/>
                <w:b/>
                <w:bCs/>
                <w:color w:val="000000"/>
              </w:rPr>
            </w:pPr>
            <w:r w:rsidRPr="00095729">
              <w:rPr>
                <w:rFonts w:ascii="Arial" w:eastAsia="Times New Roman" w:hAnsi="Arial" w:cs="Arial"/>
                <w:b/>
                <w:bCs/>
                <w:color w:val="000000"/>
              </w:rPr>
              <w:t>M</w:t>
            </w:r>
          </w:p>
          <w:p w14:paraId="6227E5B6" w14:textId="77777777" w:rsidR="006246C0" w:rsidRPr="00095729" w:rsidRDefault="006246C0" w:rsidP="008159E8">
            <w:pPr>
              <w:spacing w:after="0" w:line="276" w:lineRule="auto"/>
              <w:jc w:val="center"/>
              <w:rPr>
                <w:rFonts w:ascii="Arial" w:eastAsia="Times New Roman" w:hAnsi="Arial" w:cs="Arial"/>
                <w:b/>
                <w:bCs/>
                <w:color w:val="000000"/>
              </w:rPr>
            </w:pPr>
            <w:r w:rsidRPr="00095729">
              <w:rPr>
                <w:rFonts w:ascii="Arial" w:eastAsia="Times New Roman" w:hAnsi="Arial" w:cs="Arial"/>
                <w:b/>
                <w:bCs/>
                <w:color w:val="000000"/>
              </w:rPr>
              <w:t>4</w:t>
            </w:r>
          </w:p>
        </w:tc>
        <w:tc>
          <w:tcPr>
            <w:tcW w:w="569" w:type="dxa"/>
            <w:shd w:val="clear" w:color="auto" w:fill="BFBFBF"/>
            <w:vAlign w:val="center"/>
          </w:tcPr>
          <w:p w14:paraId="2FA454DB" w14:textId="77777777" w:rsidR="006246C0" w:rsidRPr="00095729" w:rsidRDefault="006246C0" w:rsidP="008159E8">
            <w:pPr>
              <w:spacing w:after="0" w:line="276" w:lineRule="auto"/>
              <w:jc w:val="center"/>
              <w:rPr>
                <w:rFonts w:ascii="Arial" w:eastAsia="Times New Roman" w:hAnsi="Arial" w:cs="Arial"/>
                <w:b/>
                <w:bCs/>
                <w:color w:val="000000"/>
              </w:rPr>
            </w:pPr>
            <w:r w:rsidRPr="00095729">
              <w:rPr>
                <w:rFonts w:ascii="Arial" w:eastAsia="Times New Roman" w:hAnsi="Arial" w:cs="Arial"/>
                <w:b/>
                <w:bCs/>
                <w:color w:val="000000"/>
              </w:rPr>
              <w:t>M</w:t>
            </w:r>
          </w:p>
          <w:p w14:paraId="4E5811F3" w14:textId="77777777" w:rsidR="006246C0" w:rsidRPr="00095729" w:rsidRDefault="006246C0" w:rsidP="008159E8">
            <w:pPr>
              <w:spacing w:after="0" w:line="276" w:lineRule="auto"/>
              <w:jc w:val="center"/>
              <w:rPr>
                <w:rFonts w:ascii="Arial" w:eastAsia="Times New Roman" w:hAnsi="Arial" w:cs="Arial"/>
                <w:b/>
                <w:bCs/>
                <w:color w:val="000000"/>
              </w:rPr>
            </w:pPr>
            <w:r w:rsidRPr="00095729">
              <w:rPr>
                <w:rFonts w:ascii="Arial" w:eastAsia="Times New Roman" w:hAnsi="Arial" w:cs="Arial"/>
                <w:b/>
                <w:bCs/>
                <w:color w:val="000000"/>
              </w:rPr>
              <w:t>5</w:t>
            </w:r>
          </w:p>
        </w:tc>
        <w:tc>
          <w:tcPr>
            <w:tcW w:w="567" w:type="dxa"/>
            <w:shd w:val="clear" w:color="auto" w:fill="BFBFBF"/>
            <w:vAlign w:val="center"/>
          </w:tcPr>
          <w:p w14:paraId="23B5808E" w14:textId="77777777" w:rsidR="006246C0" w:rsidRPr="00095729" w:rsidRDefault="006246C0" w:rsidP="008159E8">
            <w:pPr>
              <w:spacing w:after="0" w:line="276" w:lineRule="auto"/>
              <w:jc w:val="center"/>
              <w:rPr>
                <w:rFonts w:ascii="Arial" w:eastAsia="Times New Roman" w:hAnsi="Arial" w:cs="Arial"/>
                <w:b/>
                <w:bCs/>
                <w:color w:val="000000"/>
              </w:rPr>
            </w:pPr>
            <w:r w:rsidRPr="00095729">
              <w:rPr>
                <w:rFonts w:ascii="Arial" w:eastAsia="Times New Roman" w:hAnsi="Arial" w:cs="Arial"/>
                <w:b/>
                <w:bCs/>
                <w:color w:val="000000"/>
              </w:rPr>
              <w:t>M</w:t>
            </w:r>
          </w:p>
          <w:p w14:paraId="051182EF" w14:textId="77777777" w:rsidR="006246C0" w:rsidRPr="00095729" w:rsidRDefault="006246C0" w:rsidP="008159E8">
            <w:pPr>
              <w:spacing w:after="0" w:line="276" w:lineRule="auto"/>
              <w:jc w:val="center"/>
              <w:rPr>
                <w:rFonts w:ascii="Arial" w:eastAsia="Times New Roman" w:hAnsi="Arial" w:cs="Arial"/>
                <w:b/>
                <w:bCs/>
                <w:color w:val="000000"/>
              </w:rPr>
            </w:pPr>
            <w:r w:rsidRPr="00095729">
              <w:rPr>
                <w:rFonts w:ascii="Arial" w:eastAsia="Times New Roman" w:hAnsi="Arial" w:cs="Arial"/>
                <w:b/>
                <w:bCs/>
                <w:color w:val="000000"/>
              </w:rPr>
              <w:t>6</w:t>
            </w:r>
          </w:p>
        </w:tc>
        <w:tc>
          <w:tcPr>
            <w:tcW w:w="567" w:type="dxa"/>
            <w:shd w:val="clear" w:color="auto" w:fill="BFBFBF"/>
            <w:vAlign w:val="center"/>
          </w:tcPr>
          <w:p w14:paraId="0BD8B8E9" w14:textId="77777777" w:rsidR="006246C0" w:rsidRPr="00095729" w:rsidRDefault="006246C0" w:rsidP="008159E8">
            <w:pPr>
              <w:spacing w:after="0" w:line="276" w:lineRule="auto"/>
              <w:jc w:val="center"/>
              <w:rPr>
                <w:rFonts w:ascii="Arial" w:eastAsia="Times New Roman" w:hAnsi="Arial" w:cs="Arial"/>
                <w:b/>
                <w:bCs/>
                <w:color w:val="000000"/>
              </w:rPr>
            </w:pPr>
            <w:r w:rsidRPr="00095729">
              <w:rPr>
                <w:rFonts w:ascii="Arial" w:eastAsia="Times New Roman" w:hAnsi="Arial" w:cs="Arial"/>
                <w:b/>
                <w:bCs/>
                <w:color w:val="000000"/>
              </w:rPr>
              <w:t>M</w:t>
            </w:r>
          </w:p>
          <w:p w14:paraId="143A6AF5" w14:textId="77777777" w:rsidR="006246C0" w:rsidRPr="00095729" w:rsidRDefault="006246C0" w:rsidP="008159E8">
            <w:pPr>
              <w:spacing w:after="0" w:line="276" w:lineRule="auto"/>
              <w:jc w:val="center"/>
              <w:rPr>
                <w:rFonts w:ascii="Arial" w:eastAsia="Times New Roman" w:hAnsi="Arial" w:cs="Arial"/>
                <w:b/>
                <w:bCs/>
                <w:color w:val="000000"/>
              </w:rPr>
            </w:pPr>
            <w:r w:rsidRPr="00095729">
              <w:rPr>
                <w:rFonts w:ascii="Arial" w:eastAsia="Times New Roman" w:hAnsi="Arial" w:cs="Arial"/>
                <w:b/>
                <w:bCs/>
                <w:color w:val="000000"/>
              </w:rPr>
              <w:t>7</w:t>
            </w:r>
          </w:p>
        </w:tc>
        <w:tc>
          <w:tcPr>
            <w:tcW w:w="569" w:type="dxa"/>
            <w:shd w:val="clear" w:color="auto" w:fill="BFBFBF"/>
            <w:vAlign w:val="center"/>
          </w:tcPr>
          <w:p w14:paraId="20260835" w14:textId="77777777" w:rsidR="006246C0" w:rsidRPr="00095729" w:rsidRDefault="006246C0" w:rsidP="008159E8">
            <w:pPr>
              <w:spacing w:after="0" w:line="276" w:lineRule="auto"/>
              <w:jc w:val="center"/>
              <w:rPr>
                <w:rFonts w:ascii="Arial" w:eastAsia="Times New Roman" w:hAnsi="Arial" w:cs="Arial"/>
                <w:b/>
                <w:bCs/>
                <w:color w:val="000000"/>
              </w:rPr>
            </w:pPr>
            <w:r w:rsidRPr="00095729">
              <w:rPr>
                <w:rFonts w:ascii="Arial" w:eastAsia="Times New Roman" w:hAnsi="Arial" w:cs="Arial"/>
                <w:b/>
                <w:bCs/>
                <w:color w:val="000000"/>
              </w:rPr>
              <w:t>M</w:t>
            </w:r>
          </w:p>
          <w:p w14:paraId="6E158C81" w14:textId="77777777" w:rsidR="006246C0" w:rsidRPr="00095729" w:rsidRDefault="006246C0" w:rsidP="008159E8">
            <w:pPr>
              <w:spacing w:after="0" w:line="276" w:lineRule="auto"/>
              <w:jc w:val="center"/>
              <w:rPr>
                <w:rFonts w:ascii="Arial" w:eastAsia="Times New Roman" w:hAnsi="Arial" w:cs="Arial"/>
                <w:b/>
                <w:bCs/>
                <w:color w:val="000000"/>
              </w:rPr>
            </w:pPr>
            <w:r w:rsidRPr="00095729">
              <w:rPr>
                <w:rFonts w:ascii="Arial" w:eastAsia="Times New Roman" w:hAnsi="Arial" w:cs="Arial"/>
                <w:b/>
                <w:bCs/>
                <w:color w:val="000000"/>
              </w:rPr>
              <w:t>8</w:t>
            </w:r>
          </w:p>
        </w:tc>
        <w:tc>
          <w:tcPr>
            <w:tcW w:w="567" w:type="dxa"/>
            <w:shd w:val="clear" w:color="auto" w:fill="BFBFBF"/>
            <w:vAlign w:val="center"/>
          </w:tcPr>
          <w:p w14:paraId="4BBC13FE" w14:textId="77777777" w:rsidR="006246C0" w:rsidRPr="00095729" w:rsidRDefault="006246C0" w:rsidP="008159E8">
            <w:pPr>
              <w:spacing w:after="0" w:line="276" w:lineRule="auto"/>
              <w:jc w:val="center"/>
              <w:rPr>
                <w:rFonts w:ascii="Arial" w:eastAsia="Times New Roman" w:hAnsi="Arial" w:cs="Arial"/>
                <w:b/>
                <w:bCs/>
                <w:color w:val="000000"/>
              </w:rPr>
            </w:pPr>
            <w:r w:rsidRPr="00095729">
              <w:rPr>
                <w:rFonts w:ascii="Arial" w:eastAsia="Times New Roman" w:hAnsi="Arial" w:cs="Arial"/>
                <w:b/>
                <w:bCs/>
                <w:color w:val="000000"/>
              </w:rPr>
              <w:t>M</w:t>
            </w:r>
          </w:p>
          <w:p w14:paraId="0957DD1B" w14:textId="77777777" w:rsidR="006246C0" w:rsidRPr="00095729" w:rsidRDefault="006246C0" w:rsidP="008159E8">
            <w:pPr>
              <w:spacing w:after="0" w:line="276" w:lineRule="auto"/>
              <w:jc w:val="center"/>
              <w:rPr>
                <w:rFonts w:ascii="Arial" w:eastAsia="Times New Roman" w:hAnsi="Arial" w:cs="Arial"/>
                <w:b/>
                <w:bCs/>
                <w:color w:val="000000"/>
              </w:rPr>
            </w:pPr>
            <w:r w:rsidRPr="00095729">
              <w:rPr>
                <w:rFonts w:ascii="Arial" w:eastAsia="Times New Roman" w:hAnsi="Arial" w:cs="Arial"/>
                <w:b/>
                <w:bCs/>
                <w:color w:val="000000"/>
              </w:rPr>
              <w:t>9</w:t>
            </w:r>
          </w:p>
        </w:tc>
        <w:tc>
          <w:tcPr>
            <w:tcW w:w="569" w:type="dxa"/>
            <w:shd w:val="clear" w:color="auto" w:fill="BFBFBF"/>
            <w:vAlign w:val="center"/>
          </w:tcPr>
          <w:p w14:paraId="0ACA0285" w14:textId="77777777" w:rsidR="006246C0" w:rsidRPr="00095729" w:rsidRDefault="006246C0" w:rsidP="008159E8">
            <w:pPr>
              <w:spacing w:after="0" w:line="276" w:lineRule="auto"/>
              <w:jc w:val="center"/>
              <w:rPr>
                <w:rFonts w:ascii="Arial" w:eastAsia="Times New Roman" w:hAnsi="Arial" w:cs="Arial"/>
                <w:b/>
                <w:bCs/>
                <w:color w:val="000000"/>
              </w:rPr>
            </w:pPr>
            <w:r w:rsidRPr="00095729">
              <w:rPr>
                <w:rFonts w:ascii="Arial" w:eastAsia="Times New Roman" w:hAnsi="Arial" w:cs="Arial"/>
                <w:b/>
                <w:bCs/>
                <w:color w:val="000000"/>
              </w:rPr>
              <w:t>M</w:t>
            </w:r>
          </w:p>
          <w:p w14:paraId="02CF5427" w14:textId="77777777" w:rsidR="006246C0" w:rsidRPr="00095729" w:rsidRDefault="006246C0" w:rsidP="008159E8">
            <w:pPr>
              <w:spacing w:after="0" w:line="276" w:lineRule="auto"/>
              <w:jc w:val="center"/>
              <w:rPr>
                <w:rFonts w:ascii="Arial" w:eastAsia="Times New Roman" w:hAnsi="Arial" w:cs="Arial"/>
                <w:b/>
                <w:bCs/>
                <w:color w:val="000000"/>
              </w:rPr>
            </w:pPr>
            <w:r w:rsidRPr="00095729">
              <w:rPr>
                <w:rFonts w:ascii="Arial" w:eastAsia="Times New Roman" w:hAnsi="Arial" w:cs="Arial"/>
                <w:b/>
                <w:bCs/>
                <w:color w:val="000000"/>
              </w:rPr>
              <w:t>10</w:t>
            </w:r>
          </w:p>
        </w:tc>
        <w:tc>
          <w:tcPr>
            <w:tcW w:w="567" w:type="dxa"/>
            <w:shd w:val="clear" w:color="auto" w:fill="BFBFBF"/>
            <w:vAlign w:val="center"/>
          </w:tcPr>
          <w:p w14:paraId="66DC199B" w14:textId="77777777" w:rsidR="006246C0" w:rsidRPr="00095729" w:rsidRDefault="006246C0" w:rsidP="008159E8">
            <w:pPr>
              <w:spacing w:after="0" w:line="276" w:lineRule="auto"/>
              <w:jc w:val="center"/>
              <w:rPr>
                <w:rFonts w:ascii="Arial" w:eastAsia="Times New Roman" w:hAnsi="Arial" w:cs="Arial"/>
                <w:b/>
                <w:bCs/>
                <w:color w:val="000000"/>
              </w:rPr>
            </w:pPr>
            <w:r w:rsidRPr="00095729">
              <w:rPr>
                <w:rFonts w:ascii="Arial" w:eastAsia="Times New Roman" w:hAnsi="Arial" w:cs="Arial"/>
                <w:b/>
                <w:bCs/>
                <w:color w:val="000000"/>
              </w:rPr>
              <w:t>M</w:t>
            </w:r>
          </w:p>
          <w:p w14:paraId="24CF4D6B" w14:textId="77777777" w:rsidR="006246C0" w:rsidRPr="00095729" w:rsidRDefault="006246C0" w:rsidP="008159E8">
            <w:pPr>
              <w:spacing w:after="0" w:line="276" w:lineRule="auto"/>
              <w:jc w:val="center"/>
              <w:rPr>
                <w:rFonts w:ascii="Arial" w:eastAsia="Times New Roman" w:hAnsi="Arial" w:cs="Arial"/>
                <w:b/>
                <w:bCs/>
                <w:color w:val="000000"/>
              </w:rPr>
            </w:pPr>
            <w:r w:rsidRPr="00095729">
              <w:rPr>
                <w:rFonts w:ascii="Arial" w:eastAsia="Times New Roman" w:hAnsi="Arial" w:cs="Arial"/>
                <w:b/>
                <w:bCs/>
                <w:color w:val="000000"/>
              </w:rPr>
              <w:t>11</w:t>
            </w:r>
          </w:p>
        </w:tc>
        <w:tc>
          <w:tcPr>
            <w:tcW w:w="569" w:type="dxa"/>
            <w:shd w:val="clear" w:color="auto" w:fill="BFBFBF"/>
            <w:vAlign w:val="center"/>
          </w:tcPr>
          <w:p w14:paraId="3FD9C0E3" w14:textId="77777777" w:rsidR="006246C0" w:rsidRPr="00095729" w:rsidRDefault="006246C0" w:rsidP="008159E8">
            <w:pPr>
              <w:spacing w:after="0" w:line="276" w:lineRule="auto"/>
              <w:jc w:val="center"/>
              <w:rPr>
                <w:rFonts w:ascii="Arial" w:eastAsia="Times New Roman" w:hAnsi="Arial" w:cs="Arial"/>
                <w:b/>
                <w:bCs/>
                <w:color w:val="000000"/>
              </w:rPr>
            </w:pPr>
            <w:r w:rsidRPr="00095729">
              <w:rPr>
                <w:rFonts w:ascii="Arial" w:eastAsia="Times New Roman" w:hAnsi="Arial" w:cs="Arial"/>
                <w:b/>
                <w:bCs/>
                <w:color w:val="000000"/>
              </w:rPr>
              <w:t>M</w:t>
            </w:r>
          </w:p>
          <w:p w14:paraId="1FC99517" w14:textId="77777777" w:rsidR="006246C0" w:rsidRPr="00095729" w:rsidRDefault="006246C0" w:rsidP="008159E8">
            <w:pPr>
              <w:spacing w:after="0" w:line="276" w:lineRule="auto"/>
              <w:jc w:val="center"/>
              <w:rPr>
                <w:rFonts w:ascii="Arial" w:eastAsia="Times New Roman" w:hAnsi="Arial" w:cs="Arial"/>
                <w:b/>
                <w:bCs/>
                <w:color w:val="000000"/>
              </w:rPr>
            </w:pPr>
            <w:r w:rsidRPr="00095729">
              <w:rPr>
                <w:rFonts w:ascii="Arial" w:eastAsia="Times New Roman" w:hAnsi="Arial" w:cs="Arial"/>
                <w:b/>
                <w:bCs/>
                <w:color w:val="000000"/>
              </w:rPr>
              <w:t>12</w:t>
            </w:r>
          </w:p>
        </w:tc>
        <w:tc>
          <w:tcPr>
            <w:tcW w:w="890" w:type="dxa"/>
            <w:shd w:val="clear" w:color="auto" w:fill="BFBFBF"/>
            <w:vAlign w:val="center"/>
          </w:tcPr>
          <w:p w14:paraId="136957EB" w14:textId="77777777" w:rsidR="006246C0" w:rsidRPr="00095729" w:rsidRDefault="006246C0" w:rsidP="008159E8">
            <w:pPr>
              <w:spacing w:after="0" w:line="276" w:lineRule="auto"/>
              <w:jc w:val="center"/>
              <w:rPr>
                <w:rFonts w:ascii="Arial" w:eastAsia="Times New Roman" w:hAnsi="Arial" w:cs="Arial"/>
                <w:b/>
                <w:bCs/>
                <w:color w:val="000000"/>
              </w:rPr>
            </w:pPr>
            <w:r w:rsidRPr="00095729">
              <w:rPr>
                <w:rFonts w:ascii="Arial" w:eastAsia="Times New Roman" w:hAnsi="Arial" w:cs="Arial"/>
                <w:b/>
                <w:bCs/>
                <w:color w:val="000000"/>
              </w:rPr>
              <w:t>Total</w:t>
            </w:r>
          </w:p>
        </w:tc>
      </w:tr>
      <w:tr w:rsidR="006246C0" w:rsidRPr="00095729" w14:paraId="42E8EEB5" w14:textId="77777777" w:rsidTr="008159E8">
        <w:trPr>
          <w:trHeight w:val="2013"/>
        </w:trPr>
        <w:tc>
          <w:tcPr>
            <w:tcW w:w="738" w:type="dxa"/>
            <w:shd w:val="clear" w:color="auto" w:fill="auto"/>
            <w:vAlign w:val="center"/>
          </w:tcPr>
          <w:p w14:paraId="0569BA30" w14:textId="77777777" w:rsidR="006246C0" w:rsidRPr="00095729" w:rsidRDefault="006246C0" w:rsidP="008159E8">
            <w:pPr>
              <w:spacing w:after="0" w:line="276" w:lineRule="auto"/>
              <w:jc w:val="center"/>
              <w:rPr>
                <w:rFonts w:ascii="Arial" w:eastAsia="Times New Roman" w:hAnsi="Arial" w:cs="Arial"/>
                <w:b/>
              </w:rPr>
            </w:pPr>
            <w:r w:rsidRPr="00095729">
              <w:rPr>
                <w:rFonts w:ascii="Arial" w:eastAsia="Times New Roman" w:hAnsi="Arial" w:cs="Arial"/>
                <w:b/>
              </w:rPr>
              <w:t>01</w:t>
            </w:r>
          </w:p>
        </w:tc>
        <w:tc>
          <w:tcPr>
            <w:tcW w:w="1056" w:type="dxa"/>
            <w:shd w:val="clear" w:color="auto" w:fill="auto"/>
            <w:vAlign w:val="center"/>
          </w:tcPr>
          <w:p w14:paraId="441873FE" w14:textId="77777777" w:rsidR="006246C0" w:rsidRPr="00095729" w:rsidRDefault="006246C0" w:rsidP="008159E8">
            <w:pPr>
              <w:spacing w:after="0" w:line="276" w:lineRule="auto"/>
              <w:jc w:val="center"/>
              <w:rPr>
                <w:rFonts w:ascii="Arial" w:eastAsia="Times New Roman" w:hAnsi="Arial" w:cs="Arial"/>
              </w:rPr>
            </w:pPr>
            <w:r w:rsidRPr="00095729">
              <w:rPr>
                <w:rFonts w:ascii="Arial" w:eastAsia="Times New Roman" w:hAnsi="Arial" w:cs="Arial"/>
              </w:rPr>
              <w:t>Plataforma Aérea Articulada</w:t>
            </w:r>
          </w:p>
          <w:p w14:paraId="7926A5B8" w14:textId="77777777" w:rsidR="006246C0" w:rsidRPr="00095729" w:rsidRDefault="006246C0" w:rsidP="008159E8">
            <w:pPr>
              <w:spacing w:after="0" w:line="276" w:lineRule="auto"/>
              <w:jc w:val="center"/>
              <w:rPr>
                <w:rFonts w:ascii="Arial" w:eastAsia="Times New Roman" w:hAnsi="Arial" w:cs="Arial"/>
              </w:rPr>
            </w:pPr>
            <w:r w:rsidRPr="00095729">
              <w:rPr>
                <w:rFonts w:ascii="Arial" w:eastAsia="Times New Roman" w:hAnsi="Arial" w:cs="Arial"/>
              </w:rPr>
              <w:t>(26,0m)</w:t>
            </w:r>
          </w:p>
        </w:tc>
        <w:tc>
          <w:tcPr>
            <w:tcW w:w="567" w:type="dxa"/>
            <w:shd w:val="clear" w:color="auto" w:fill="auto"/>
            <w:vAlign w:val="center"/>
          </w:tcPr>
          <w:p w14:paraId="5AB08ADD" w14:textId="77777777" w:rsidR="006246C0" w:rsidRPr="00095729" w:rsidRDefault="006246C0" w:rsidP="008159E8">
            <w:pPr>
              <w:spacing w:after="0" w:line="276" w:lineRule="auto"/>
              <w:jc w:val="center"/>
              <w:rPr>
                <w:rFonts w:ascii="Arial" w:eastAsia="Times New Roman" w:hAnsi="Arial" w:cs="Arial"/>
              </w:rPr>
            </w:pPr>
            <w:r w:rsidRPr="00095729">
              <w:rPr>
                <w:rFonts w:ascii="Arial" w:eastAsia="Times New Roman" w:hAnsi="Arial" w:cs="Arial"/>
              </w:rPr>
              <w:t>0</w:t>
            </w:r>
          </w:p>
        </w:tc>
        <w:tc>
          <w:tcPr>
            <w:tcW w:w="567" w:type="dxa"/>
            <w:vAlign w:val="center"/>
          </w:tcPr>
          <w:p w14:paraId="41CC266A" w14:textId="77777777" w:rsidR="006246C0" w:rsidRPr="00095729" w:rsidRDefault="006246C0" w:rsidP="008159E8">
            <w:pPr>
              <w:spacing w:after="0" w:line="276" w:lineRule="auto"/>
              <w:jc w:val="center"/>
              <w:rPr>
                <w:rFonts w:ascii="Arial" w:eastAsia="Times New Roman" w:hAnsi="Arial" w:cs="Arial"/>
              </w:rPr>
            </w:pPr>
            <w:r w:rsidRPr="00095729">
              <w:rPr>
                <w:rFonts w:ascii="Arial" w:eastAsia="Times New Roman" w:hAnsi="Arial" w:cs="Arial"/>
              </w:rPr>
              <w:t>0</w:t>
            </w:r>
          </w:p>
        </w:tc>
        <w:tc>
          <w:tcPr>
            <w:tcW w:w="569" w:type="dxa"/>
            <w:vAlign w:val="center"/>
          </w:tcPr>
          <w:p w14:paraId="4FEA7A16" w14:textId="77777777" w:rsidR="006246C0" w:rsidRPr="00095729" w:rsidRDefault="006246C0" w:rsidP="008159E8">
            <w:pPr>
              <w:spacing w:after="0" w:line="276" w:lineRule="auto"/>
              <w:jc w:val="center"/>
              <w:rPr>
                <w:rFonts w:ascii="Arial" w:eastAsia="Times New Roman" w:hAnsi="Arial" w:cs="Arial"/>
              </w:rPr>
            </w:pPr>
            <w:r w:rsidRPr="00095729">
              <w:rPr>
                <w:rFonts w:ascii="Arial" w:eastAsia="Times New Roman" w:hAnsi="Arial" w:cs="Arial"/>
              </w:rPr>
              <w:t>0</w:t>
            </w:r>
          </w:p>
        </w:tc>
        <w:tc>
          <w:tcPr>
            <w:tcW w:w="567" w:type="dxa"/>
            <w:vAlign w:val="center"/>
          </w:tcPr>
          <w:p w14:paraId="715A8611" w14:textId="77777777" w:rsidR="006246C0" w:rsidRPr="00095729" w:rsidRDefault="006246C0" w:rsidP="008159E8">
            <w:pPr>
              <w:spacing w:after="0" w:line="276" w:lineRule="auto"/>
              <w:jc w:val="center"/>
              <w:rPr>
                <w:rFonts w:ascii="Arial" w:eastAsia="Times New Roman" w:hAnsi="Arial" w:cs="Arial"/>
              </w:rPr>
            </w:pPr>
            <w:r w:rsidRPr="00095729">
              <w:rPr>
                <w:rFonts w:ascii="Arial" w:eastAsia="Times New Roman" w:hAnsi="Arial" w:cs="Arial"/>
              </w:rPr>
              <w:t>0</w:t>
            </w:r>
          </w:p>
        </w:tc>
        <w:tc>
          <w:tcPr>
            <w:tcW w:w="569" w:type="dxa"/>
            <w:vAlign w:val="center"/>
          </w:tcPr>
          <w:p w14:paraId="38D61F7B" w14:textId="77777777" w:rsidR="006246C0" w:rsidRPr="00095729" w:rsidRDefault="006246C0" w:rsidP="008159E8">
            <w:pPr>
              <w:spacing w:after="0" w:line="276" w:lineRule="auto"/>
              <w:jc w:val="center"/>
              <w:rPr>
                <w:rFonts w:ascii="Arial" w:eastAsia="Times New Roman" w:hAnsi="Arial" w:cs="Arial"/>
              </w:rPr>
            </w:pPr>
            <w:r w:rsidRPr="00095729">
              <w:rPr>
                <w:rFonts w:ascii="Arial" w:eastAsia="Times New Roman" w:hAnsi="Arial" w:cs="Arial"/>
              </w:rPr>
              <w:t>1</w:t>
            </w:r>
          </w:p>
        </w:tc>
        <w:tc>
          <w:tcPr>
            <w:tcW w:w="567" w:type="dxa"/>
            <w:shd w:val="clear" w:color="auto" w:fill="auto"/>
            <w:vAlign w:val="center"/>
          </w:tcPr>
          <w:p w14:paraId="09827B57" w14:textId="77777777" w:rsidR="006246C0" w:rsidRPr="00095729" w:rsidRDefault="006246C0" w:rsidP="008159E8">
            <w:pPr>
              <w:spacing w:after="0" w:line="276" w:lineRule="auto"/>
              <w:jc w:val="center"/>
              <w:rPr>
                <w:rFonts w:ascii="Arial" w:eastAsia="Times New Roman" w:hAnsi="Arial" w:cs="Arial"/>
              </w:rPr>
            </w:pPr>
            <w:r w:rsidRPr="00095729">
              <w:rPr>
                <w:rFonts w:ascii="Arial" w:eastAsia="Times New Roman" w:hAnsi="Arial" w:cs="Arial"/>
              </w:rPr>
              <w:t>1</w:t>
            </w:r>
          </w:p>
        </w:tc>
        <w:tc>
          <w:tcPr>
            <w:tcW w:w="567" w:type="dxa"/>
            <w:vAlign w:val="center"/>
          </w:tcPr>
          <w:p w14:paraId="6DC28149" w14:textId="77777777" w:rsidR="006246C0" w:rsidRPr="00095729" w:rsidRDefault="006246C0" w:rsidP="008159E8">
            <w:pPr>
              <w:spacing w:after="0" w:line="276" w:lineRule="auto"/>
              <w:jc w:val="center"/>
              <w:rPr>
                <w:rFonts w:ascii="Arial" w:eastAsia="Times New Roman" w:hAnsi="Arial" w:cs="Arial"/>
              </w:rPr>
            </w:pPr>
            <w:r w:rsidRPr="00095729">
              <w:rPr>
                <w:rFonts w:ascii="Arial" w:eastAsia="Times New Roman" w:hAnsi="Arial" w:cs="Arial"/>
              </w:rPr>
              <w:t>1</w:t>
            </w:r>
          </w:p>
        </w:tc>
        <w:tc>
          <w:tcPr>
            <w:tcW w:w="569" w:type="dxa"/>
            <w:shd w:val="clear" w:color="auto" w:fill="auto"/>
            <w:vAlign w:val="center"/>
          </w:tcPr>
          <w:p w14:paraId="59E6AEB3" w14:textId="77777777" w:rsidR="006246C0" w:rsidRPr="00095729" w:rsidRDefault="006246C0" w:rsidP="008159E8">
            <w:pPr>
              <w:spacing w:after="0" w:line="276" w:lineRule="auto"/>
              <w:jc w:val="center"/>
              <w:rPr>
                <w:rFonts w:ascii="Arial" w:eastAsia="Times New Roman" w:hAnsi="Arial" w:cs="Arial"/>
              </w:rPr>
            </w:pPr>
            <w:r w:rsidRPr="00095729">
              <w:rPr>
                <w:rFonts w:ascii="Arial" w:eastAsia="Times New Roman" w:hAnsi="Arial" w:cs="Arial"/>
              </w:rPr>
              <w:t>1</w:t>
            </w:r>
          </w:p>
        </w:tc>
        <w:tc>
          <w:tcPr>
            <w:tcW w:w="567" w:type="dxa"/>
            <w:vAlign w:val="center"/>
          </w:tcPr>
          <w:p w14:paraId="01C8F980" w14:textId="77777777" w:rsidR="006246C0" w:rsidRPr="00095729" w:rsidRDefault="006246C0" w:rsidP="008159E8">
            <w:pPr>
              <w:spacing w:after="0" w:line="276" w:lineRule="auto"/>
              <w:jc w:val="center"/>
              <w:rPr>
                <w:rFonts w:ascii="Arial" w:eastAsia="Times New Roman" w:hAnsi="Arial" w:cs="Arial"/>
              </w:rPr>
            </w:pPr>
            <w:r w:rsidRPr="00095729">
              <w:rPr>
                <w:rFonts w:ascii="Arial" w:eastAsia="Times New Roman" w:hAnsi="Arial" w:cs="Arial"/>
              </w:rPr>
              <w:t>0</w:t>
            </w:r>
          </w:p>
        </w:tc>
        <w:tc>
          <w:tcPr>
            <w:tcW w:w="569" w:type="dxa"/>
            <w:vAlign w:val="center"/>
          </w:tcPr>
          <w:p w14:paraId="16184944" w14:textId="77777777" w:rsidR="006246C0" w:rsidRPr="00095729" w:rsidRDefault="006246C0" w:rsidP="008159E8">
            <w:pPr>
              <w:spacing w:after="0" w:line="276" w:lineRule="auto"/>
              <w:jc w:val="center"/>
              <w:rPr>
                <w:rFonts w:ascii="Arial" w:eastAsia="Times New Roman" w:hAnsi="Arial" w:cs="Arial"/>
              </w:rPr>
            </w:pPr>
            <w:r w:rsidRPr="00095729">
              <w:rPr>
                <w:rFonts w:ascii="Arial" w:eastAsia="Times New Roman" w:hAnsi="Arial" w:cs="Arial"/>
              </w:rPr>
              <w:t>0</w:t>
            </w:r>
          </w:p>
        </w:tc>
        <w:tc>
          <w:tcPr>
            <w:tcW w:w="567" w:type="dxa"/>
            <w:vAlign w:val="center"/>
          </w:tcPr>
          <w:p w14:paraId="3CBF7E29" w14:textId="77777777" w:rsidR="006246C0" w:rsidRPr="00095729" w:rsidRDefault="006246C0" w:rsidP="008159E8">
            <w:pPr>
              <w:spacing w:after="0" w:line="276" w:lineRule="auto"/>
              <w:jc w:val="center"/>
              <w:rPr>
                <w:rFonts w:ascii="Arial" w:eastAsia="Times New Roman" w:hAnsi="Arial" w:cs="Arial"/>
              </w:rPr>
            </w:pPr>
            <w:r w:rsidRPr="00095729">
              <w:rPr>
                <w:rFonts w:ascii="Arial" w:eastAsia="Times New Roman" w:hAnsi="Arial" w:cs="Arial"/>
              </w:rPr>
              <w:t>0</w:t>
            </w:r>
          </w:p>
        </w:tc>
        <w:tc>
          <w:tcPr>
            <w:tcW w:w="569" w:type="dxa"/>
            <w:vAlign w:val="center"/>
          </w:tcPr>
          <w:p w14:paraId="1957CE2D" w14:textId="77777777" w:rsidR="006246C0" w:rsidRPr="00095729" w:rsidRDefault="006246C0" w:rsidP="008159E8">
            <w:pPr>
              <w:spacing w:after="0" w:line="276" w:lineRule="auto"/>
              <w:jc w:val="center"/>
              <w:rPr>
                <w:rFonts w:ascii="Arial" w:eastAsia="Times New Roman" w:hAnsi="Arial" w:cs="Arial"/>
              </w:rPr>
            </w:pPr>
            <w:r w:rsidRPr="00095729">
              <w:rPr>
                <w:rFonts w:ascii="Arial" w:eastAsia="Times New Roman" w:hAnsi="Arial" w:cs="Arial"/>
              </w:rPr>
              <w:t>0</w:t>
            </w:r>
          </w:p>
        </w:tc>
        <w:tc>
          <w:tcPr>
            <w:tcW w:w="890" w:type="dxa"/>
            <w:shd w:val="clear" w:color="auto" w:fill="auto"/>
            <w:vAlign w:val="center"/>
          </w:tcPr>
          <w:p w14:paraId="588D61AC" w14:textId="77777777" w:rsidR="006246C0" w:rsidRPr="00095729" w:rsidRDefault="006246C0" w:rsidP="008159E8">
            <w:pPr>
              <w:spacing w:after="0" w:line="276" w:lineRule="auto"/>
              <w:jc w:val="center"/>
              <w:rPr>
                <w:rFonts w:ascii="Arial" w:eastAsia="Times New Roman" w:hAnsi="Arial" w:cs="Arial"/>
              </w:rPr>
            </w:pPr>
            <w:r w:rsidRPr="00095729">
              <w:rPr>
                <w:rFonts w:ascii="Arial" w:eastAsia="Times New Roman" w:hAnsi="Arial" w:cs="Arial"/>
              </w:rPr>
              <w:t>4</w:t>
            </w:r>
          </w:p>
        </w:tc>
      </w:tr>
      <w:tr w:rsidR="006246C0" w:rsidRPr="00095729" w14:paraId="21CB3736" w14:textId="77777777" w:rsidTr="008159E8">
        <w:trPr>
          <w:trHeight w:val="1140"/>
        </w:trPr>
        <w:tc>
          <w:tcPr>
            <w:tcW w:w="738" w:type="dxa"/>
            <w:shd w:val="clear" w:color="auto" w:fill="auto"/>
            <w:vAlign w:val="center"/>
          </w:tcPr>
          <w:p w14:paraId="7D1A6CD1" w14:textId="77777777" w:rsidR="006246C0" w:rsidRPr="00095729" w:rsidRDefault="006246C0" w:rsidP="008159E8">
            <w:pPr>
              <w:spacing w:after="0" w:line="276" w:lineRule="auto"/>
              <w:jc w:val="center"/>
              <w:rPr>
                <w:rFonts w:ascii="Arial" w:eastAsia="Times New Roman" w:hAnsi="Arial" w:cs="Arial"/>
                <w:b/>
              </w:rPr>
            </w:pPr>
            <w:r w:rsidRPr="00095729">
              <w:rPr>
                <w:rFonts w:ascii="Arial" w:eastAsia="Times New Roman" w:hAnsi="Arial" w:cs="Arial"/>
                <w:b/>
              </w:rPr>
              <w:lastRenderedPageBreak/>
              <w:t>02</w:t>
            </w:r>
          </w:p>
        </w:tc>
        <w:tc>
          <w:tcPr>
            <w:tcW w:w="1056" w:type="dxa"/>
            <w:shd w:val="clear" w:color="auto" w:fill="auto"/>
            <w:vAlign w:val="center"/>
          </w:tcPr>
          <w:p w14:paraId="79CD90AC" w14:textId="77777777" w:rsidR="006246C0" w:rsidRPr="00095729" w:rsidRDefault="006246C0" w:rsidP="008159E8">
            <w:pPr>
              <w:spacing w:after="0" w:line="276" w:lineRule="auto"/>
              <w:jc w:val="center"/>
              <w:rPr>
                <w:rFonts w:ascii="Arial" w:eastAsia="Times New Roman" w:hAnsi="Arial" w:cs="Arial"/>
              </w:rPr>
            </w:pPr>
            <w:r w:rsidRPr="00095729">
              <w:rPr>
                <w:rFonts w:ascii="Arial" w:eastAsia="Times New Roman" w:hAnsi="Arial" w:cs="Arial"/>
              </w:rPr>
              <w:t>Plataforma Aérea Articulada</w:t>
            </w:r>
          </w:p>
          <w:p w14:paraId="5E341556" w14:textId="77777777" w:rsidR="006246C0" w:rsidRPr="00095729" w:rsidRDefault="006246C0" w:rsidP="008159E8">
            <w:pPr>
              <w:spacing w:after="0" w:line="276" w:lineRule="auto"/>
              <w:jc w:val="center"/>
              <w:rPr>
                <w:rFonts w:ascii="Arial" w:eastAsia="Times New Roman" w:hAnsi="Arial" w:cs="Arial"/>
              </w:rPr>
            </w:pPr>
            <w:r w:rsidRPr="00095729">
              <w:rPr>
                <w:rFonts w:ascii="Arial" w:eastAsia="Times New Roman" w:hAnsi="Arial" w:cs="Arial"/>
              </w:rPr>
              <w:t>(16,0m)</w:t>
            </w:r>
          </w:p>
        </w:tc>
        <w:tc>
          <w:tcPr>
            <w:tcW w:w="567" w:type="dxa"/>
            <w:shd w:val="clear" w:color="auto" w:fill="auto"/>
            <w:vAlign w:val="center"/>
          </w:tcPr>
          <w:p w14:paraId="0F237204" w14:textId="77777777" w:rsidR="006246C0" w:rsidRPr="00095729" w:rsidRDefault="006246C0" w:rsidP="008159E8">
            <w:pPr>
              <w:spacing w:after="0" w:line="276" w:lineRule="auto"/>
              <w:jc w:val="center"/>
              <w:rPr>
                <w:rFonts w:ascii="Arial" w:eastAsia="Times New Roman" w:hAnsi="Arial" w:cs="Arial"/>
              </w:rPr>
            </w:pPr>
            <w:r w:rsidRPr="00095729">
              <w:rPr>
                <w:rFonts w:ascii="Arial" w:eastAsia="Times New Roman" w:hAnsi="Arial" w:cs="Arial"/>
              </w:rPr>
              <w:t>1</w:t>
            </w:r>
          </w:p>
        </w:tc>
        <w:tc>
          <w:tcPr>
            <w:tcW w:w="567" w:type="dxa"/>
            <w:vAlign w:val="center"/>
          </w:tcPr>
          <w:p w14:paraId="5DD9BAE6" w14:textId="77777777" w:rsidR="006246C0" w:rsidRPr="00095729" w:rsidRDefault="006246C0" w:rsidP="008159E8">
            <w:pPr>
              <w:spacing w:after="0" w:line="276" w:lineRule="auto"/>
              <w:jc w:val="center"/>
              <w:rPr>
                <w:rFonts w:ascii="Arial" w:eastAsia="Times New Roman" w:hAnsi="Arial" w:cs="Arial"/>
              </w:rPr>
            </w:pPr>
            <w:r w:rsidRPr="00095729">
              <w:rPr>
                <w:rFonts w:ascii="Arial" w:eastAsia="Times New Roman" w:hAnsi="Arial" w:cs="Arial"/>
              </w:rPr>
              <w:t>1</w:t>
            </w:r>
          </w:p>
        </w:tc>
        <w:tc>
          <w:tcPr>
            <w:tcW w:w="569" w:type="dxa"/>
            <w:vAlign w:val="center"/>
          </w:tcPr>
          <w:p w14:paraId="04E3F348" w14:textId="77777777" w:rsidR="006246C0" w:rsidRPr="00095729" w:rsidRDefault="006246C0" w:rsidP="008159E8">
            <w:pPr>
              <w:spacing w:after="0" w:line="276" w:lineRule="auto"/>
              <w:jc w:val="center"/>
              <w:rPr>
                <w:rFonts w:ascii="Arial" w:eastAsia="Times New Roman" w:hAnsi="Arial" w:cs="Arial"/>
              </w:rPr>
            </w:pPr>
            <w:r w:rsidRPr="00095729">
              <w:rPr>
                <w:rFonts w:ascii="Arial" w:eastAsia="Times New Roman" w:hAnsi="Arial" w:cs="Arial"/>
              </w:rPr>
              <w:t>1</w:t>
            </w:r>
          </w:p>
        </w:tc>
        <w:tc>
          <w:tcPr>
            <w:tcW w:w="567" w:type="dxa"/>
            <w:vAlign w:val="center"/>
          </w:tcPr>
          <w:p w14:paraId="37F8CFF2" w14:textId="77777777" w:rsidR="006246C0" w:rsidRPr="00095729" w:rsidRDefault="006246C0" w:rsidP="008159E8">
            <w:pPr>
              <w:spacing w:after="0" w:line="276" w:lineRule="auto"/>
              <w:jc w:val="center"/>
              <w:rPr>
                <w:rFonts w:ascii="Arial" w:eastAsia="Times New Roman" w:hAnsi="Arial" w:cs="Arial"/>
              </w:rPr>
            </w:pPr>
            <w:r w:rsidRPr="00095729">
              <w:rPr>
                <w:rFonts w:ascii="Arial" w:eastAsia="Times New Roman" w:hAnsi="Arial" w:cs="Arial"/>
              </w:rPr>
              <w:t>1</w:t>
            </w:r>
          </w:p>
        </w:tc>
        <w:tc>
          <w:tcPr>
            <w:tcW w:w="569" w:type="dxa"/>
            <w:vAlign w:val="center"/>
          </w:tcPr>
          <w:p w14:paraId="5F4E58FE" w14:textId="77777777" w:rsidR="006246C0" w:rsidRPr="00095729" w:rsidRDefault="006246C0" w:rsidP="008159E8">
            <w:pPr>
              <w:spacing w:after="0" w:line="276" w:lineRule="auto"/>
              <w:jc w:val="center"/>
              <w:rPr>
                <w:rFonts w:ascii="Arial" w:eastAsia="Times New Roman" w:hAnsi="Arial" w:cs="Arial"/>
              </w:rPr>
            </w:pPr>
            <w:r w:rsidRPr="00095729">
              <w:rPr>
                <w:rFonts w:ascii="Arial" w:eastAsia="Times New Roman" w:hAnsi="Arial" w:cs="Arial"/>
              </w:rPr>
              <w:t>1</w:t>
            </w:r>
          </w:p>
        </w:tc>
        <w:tc>
          <w:tcPr>
            <w:tcW w:w="567" w:type="dxa"/>
            <w:shd w:val="clear" w:color="auto" w:fill="auto"/>
            <w:vAlign w:val="center"/>
          </w:tcPr>
          <w:p w14:paraId="5BB8FF8F" w14:textId="77777777" w:rsidR="006246C0" w:rsidRPr="00095729" w:rsidRDefault="006246C0" w:rsidP="008159E8">
            <w:pPr>
              <w:spacing w:after="0" w:line="276" w:lineRule="auto"/>
              <w:jc w:val="center"/>
              <w:rPr>
                <w:rFonts w:ascii="Arial" w:eastAsia="Times New Roman" w:hAnsi="Arial" w:cs="Arial"/>
              </w:rPr>
            </w:pPr>
            <w:r w:rsidRPr="00095729">
              <w:rPr>
                <w:rFonts w:ascii="Arial" w:eastAsia="Times New Roman" w:hAnsi="Arial" w:cs="Arial"/>
              </w:rPr>
              <w:t>1</w:t>
            </w:r>
          </w:p>
        </w:tc>
        <w:tc>
          <w:tcPr>
            <w:tcW w:w="567" w:type="dxa"/>
            <w:vAlign w:val="center"/>
          </w:tcPr>
          <w:p w14:paraId="6330F161" w14:textId="77777777" w:rsidR="006246C0" w:rsidRPr="00095729" w:rsidRDefault="006246C0" w:rsidP="008159E8">
            <w:pPr>
              <w:spacing w:after="0" w:line="276" w:lineRule="auto"/>
              <w:jc w:val="center"/>
              <w:rPr>
                <w:rFonts w:ascii="Arial" w:eastAsia="Times New Roman" w:hAnsi="Arial" w:cs="Arial"/>
              </w:rPr>
            </w:pPr>
            <w:r w:rsidRPr="00095729">
              <w:rPr>
                <w:rFonts w:ascii="Arial" w:eastAsia="Times New Roman" w:hAnsi="Arial" w:cs="Arial"/>
              </w:rPr>
              <w:t>1</w:t>
            </w:r>
          </w:p>
        </w:tc>
        <w:tc>
          <w:tcPr>
            <w:tcW w:w="569" w:type="dxa"/>
            <w:shd w:val="clear" w:color="auto" w:fill="auto"/>
            <w:vAlign w:val="center"/>
          </w:tcPr>
          <w:p w14:paraId="67A90DAC" w14:textId="77777777" w:rsidR="006246C0" w:rsidRPr="00095729" w:rsidRDefault="006246C0" w:rsidP="008159E8">
            <w:pPr>
              <w:spacing w:after="0" w:line="276" w:lineRule="auto"/>
              <w:jc w:val="center"/>
              <w:rPr>
                <w:rFonts w:ascii="Arial" w:eastAsia="Times New Roman" w:hAnsi="Arial" w:cs="Arial"/>
              </w:rPr>
            </w:pPr>
            <w:r w:rsidRPr="00095729">
              <w:rPr>
                <w:rFonts w:ascii="Arial" w:eastAsia="Times New Roman" w:hAnsi="Arial" w:cs="Arial"/>
              </w:rPr>
              <w:t>1</w:t>
            </w:r>
          </w:p>
        </w:tc>
        <w:tc>
          <w:tcPr>
            <w:tcW w:w="567" w:type="dxa"/>
            <w:vAlign w:val="center"/>
          </w:tcPr>
          <w:p w14:paraId="5B7E6DDA" w14:textId="77777777" w:rsidR="006246C0" w:rsidRPr="00095729" w:rsidRDefault="006246C0" w:rsidP="008159E8">
            <w:pPr>
              <w:spacing w:after="0" w:line="276" w:lineRule="auto"/>
              <w:jc w:val="center"/>
              <w:rPr>
                <w:rFonts w:ascii="Arial" w:eastAsia="Times New Roman" w:hAnsi="Arial" w:cs="Arial"/>
              </w:rPr>
            </w:pPr>
            <w:r w:rsidRPr="00095729">
              <w:rPr>
                <w:rFonts w:ascii="Arial" w:eastAsia="Times New Roman" w:hAnsi="Arial" w:cs="Arial"/>
              </w:rPr>
              <w:t>1</w:t>
            </w:r>
          </w:p>
        </w:tc>
        <w:tc>
          <w:tcPr>
            <w:tcW w:w="569" w:type="dxa"/>
            <w:vAlign w:val="center"/>
          </w:tcPr>
          <w:p w14:paraId="1C493364" w14:textId="77777777" w:rsidR="006246C0" w:rsidRPr="00095729" w:rsidRDefault="006246C0" w:rsidP="008159E8">
            <w:pPr>
              <w:spacing w:after="0" w:line="276" w:lineRule="auto"/>
              <w:jc w:val="center"/>
              <w:rPr>
                <w:rFonts w:ascii="Arial" w:eastAsia="Times New Roman" w:hAnsi="Arial" w:cs="Arial"/>
              </w:rPr>
            </w:pPr>
            <w:r w:rsidRPr="00095729">
              <w:rPr>
                <w:rFonts w:ascii="Arial" w:eastAsia="Times New Roman" w:hAnsi="Arial" w:cs="Arial"/>
              </w:rPr>
              <w:t>1</w:t>
            </w:r>
          </w:p>
        </w:tc>
        <w:tc>
          <w:tcPr>
            <w:tcW w:w="567" w:type="dxa"/>
            <w:vAlign w:val="center"/>
          </w:tcPr>
          <w:p w14:paraId="3F454C15" w14:textId="77777777" w:rsidR="006246C0" w:rsidRPr="00095729" w:rsidRDefault="006246C0" w:rsidP="008159E8">
            <w:pPr>
              <w:spacing w:after="0" w:line="276" w:lineRule="auto"/>
              <w:jc w:val="center"/>
              <w:rPr>
                <w:rFonts w:ascii="Arial" w:eastAsia="Times New Roman" w:hAnsi="Arial" w:cs="Arial"/>
              </w:rPr>
            </w:pPr>
            <w:r w:rsidRPr="00095729">
              <w:rPr>
                <w:rFonts w:ascii="Arial" w:eastAsia="Times New Roman" w:hAnsi="Arial" w:cs="Arial"/>
              </w:rPr>
              <w:t>1</w:t>
            </w:r>
          </w:p>
        </w:tc>
        <w:tc>
          <w:tcPr>
            <w:tcW w:w="569" w:type="dxa"/>
            <w:vAlign w:val="center"/>
          </w:tcPr>
          <w:p w14:paraId="6084A9C7" w14:textId="77777777" w:rsidR="006246C0" w:rsidRPr="00095729" w:rsidRDefault="006246C0" w:rsidP="008159E8">
            <w:pPr>
              <w:spacing w:after="0" w:line="276" w:lineRule="auto"/>
              <w:jc w:val="center"/>
              <w:rPr>
                <w:rFonts w:ascii="Arial" w:eastAsia="Times New Roman" w:hAnsi="Arial" w:cs="Arial"/>
              </w:rPr>
            </w:pPr>
            <w:r w:rsidRPr="00095729">
              <w:rPr>
                <w:rFonts w:ascii="Arial" w:eastAsia="Times New Roman" w:hAnsi="Arial" w:cs="Arial"/>
              </w:rPr>
              <w:t>1</w:t>
            </w:r>
          </w:p>
        </w:tc>
        <w:tc>
          <w:tcPr>
            <w:tcW w:w="890" w:type="dxa"/>
            <w:shd w:val="clear" w:color="auto" w:fill="auto"/>
            <w:vAlign w:val="center"/>
          </w:tcPr>
          <w:p w14:paraId="5C722390" w14:textId="77777777" w:rsidR="006246C0" w:rsidRPr="00095729" w:rsidRDefault="006246C0" w:rsidP="008159E8">
            <w:pPr>
              <w:spacing w:after="0" w:line="276" w:lineRule="auto"/>
              <w:jc w:val="center"/>
              <w:rPr>
                <w:rFonts w:ascii="Arial" w:eastAsia="Times New Roman" w:hAnsi="Arial" w:cs="Arial"/>
              </w:rPr>
            </w:pPr>
            <w:r w:rsidRPr="00095729">
              <w:rPr>
                <w:rFonts w:ascii="Arial" w:eastAsia="Times New Roman" w:hAnsi="Arial" w:cs="Arial"/>
              </w:rPr>
              <w:t>12</w:t>
            </w:r>
          </w:p>
        </w:tc>
      </w:tr>
    </w:tbl>
    <w:p w14:paraId="0C11DBAD" w14:textId="1616FE23" w:rsidR="006246C0" w:rsidRPr="00095729" w:rsidRDefault="006246C0" w:rsidP="00095729">
      <w:pPr>
        <w:spacing w:before="120" w:line="276" w:lineRule="auto"/>
        <w:jc w:val="both"/>
        <w:rPr>
          <w:rFonts w:ascii="Arial" w:eastAsia="Times New Roman" w:hAnsi="Arial" w:cs="Arial"/>
          <w:color w:val="000000"/>
        </w:rPr>
      </w:pPr>
      <w:r w:rsidRPr="00095729">
        <w:rPr>
          <w:rFonts w:ascii="Arial" w:eastAsia="Times New Roman" w:hAnsi="Arial" w:cs="Arial"/>
          <w:color w:val="000000"/>
        </w:rPr>
        <w:t>Tabela 2</w:t>
      </w:r>
    </w:p>
    <w:p w14:paraId="3AA634FD" w14:textId="77777777" w:rsidR="00A74D85" w:rsidRPr="00095729" w:rsidRDefault="00A74D85" w:rsidP="00095729">
      <w:pPr>
        <w:spacing w:before="120" w:line="276" w:lineRule="auto"/>
        <w:jc w:val="both"/>
        <w:rPr>
          <w:rFonts w:ascii="Arial" w:eastAsia="Times New Roman" w:hAnsi="Arial" w:cs="Arial"/>
          <w:color w:val="000000"/>
        </w:rPr>
      </w:pPr>
    </w:p>
    <w:p w14:paraId="24253326" w14:textId="27DC74F1" w:rsidR="006246C0" w:rsidRPr="00095729" w:rsidRDefault="006246C0" w:rsidP="00095729">
      <w:pPr>
        <w:numPr>
          <w:ilvl w:val="1"/>
          <w:numId w:val="22"/>
        </w:numPr>
        <w:spacing w:before="120" w:after="0" w:line="276" w:lineRule="auto"/>
        <w:ind w:left="709" w:hanging="709"/>
        <w:jc w:val="both"/>
        <w:rPr>
          <w:rFonts w:ascii="Arial" w:eastAsia="Times New Roman" w:hAnsi="Arial" w:cs="Arial"/>
          <w:color w:val="000000"/>
        </w:rPr>
      </w:pPr>
      <w:r w:rsidRPr="00095729">
        <w:rPr>
          <w:rFonts w:ascii="Arial" w:eastAsia="Times New Roman" w:hAnsi="Arial" w:cs="Arial"/>
          <w:color w:val="000000"/>
        </w:rPr>
        <w:t>O preço ofertado deverá ser considerado por período (diárias) com intervalos de faturamento de 30 dias conforme tabela 3:</w:t>
      </w:r>
    </w:p>
    <w:p w14:paraId="4C6DB598" w14:textId="77777777" w:rsidR="001716B3" w:rsidRPr="00095729" w:rsidRDefault="001716B3" w:rsidP="00095729">
      <w:pPr>
        <w:spacing w:before="120" w:after="0" w:line="276" w:lineRule="auto"/>
        <w:ind w:left="709"/>
        <w:jc w:val="both"/>
        <w:rPr>
          <w:rFonts w:ascii="Arial" w:eastAsia="Times New Roman" w:hAnsi="Arial" w:cs="Arial"/>
          <w:color w:val="000000"/>
        </w:rPr>
      </w:pPr>
    </w:p>
    <w:tbl>
      <w:tblPr>
        <w:tblW w:w="93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3356"/>
        <w:gridCol w:w="1424"/>
        <w:gridCol w:w="1723"/>
        <w:gridCol w:w="2097"/>
      </w:tblGrid>
      <w:tr w:rsidR="006246C0" w:rsidRPr="00095729" w14:paraId="33371F4B" w14:textId="77777777" w:rsidTr="001716B3">
        <w:trPr>
          <w:trHeight w:val="571"/>
        </w:trPr>
        <w:tc>
          <w:tcPr>
            <w:tcW w:w="755" w:type="dxa"/>
            <w:shd w:val="clear" w:color="auto" w:fill="BFBFBF"/>
            <w:vAlign w:val="center"/>
          </w:tcPr>
          <w:p w14:paraId="10EB1478" w14:textId="77777777" w:rsidR="006246C0" w:rsidRPr="00095729" w:rsidRDefault="006246C0" w:rsidP="00095729">
            <w:pPr>
              <w:spacing w:line="276" w:lineRule="auto"/>
              <w:jc w:val="center"/>
              <w:rPr>
                <w:rFonts w:ascii="Arial" w:eastAsia="Times New Roman" w:hAnsi="Arial" w:cs="Arial"/>
                <w:b/>
                <w:bCs/>
                <w:color w:val="000000"/>
              </w:rPr>
            </w:pPr>
            <w:r w:rsidRPr="00095729">
              <w:rPr>
                <w:rFonts w:ascii="Arial" w:eastAsia="Times New Roman" w:hAnsi="Arial" w:cs="Arial"/>
                <w:b/>
                <w:bCs/>
                <w:color w:val="000000"/>
              </w:rPr>
              <w:t>Item</w:t>
            </w:r>
          </w:p>
        </w:tc>
        <w:tc>
          <w:tcPr>
            <w:tcW w:w="3356" w:type="dxa"/>
            <w:shd w:val="clear" w:color="auto" w:fill="BFBFBF"/>
            <w:vAlign w:val="center"/>
          </w:tcPr>
          <w:p w14:paraId="257CFA90" w14:textId="77777777" w:rsidR="006246C0" w:rsidRPr="00095729" w:rsidRDefault="006246C0" w:rsidP="00095729">
            <w:pPr>
              <w:spacing w:line="276" w:lineRule="auto"/>
              <w:jc w:val="center"/>
              <w:rPr>
                <w:rFonts w:ascii="Arial" w:eastAsia="Times New Roman" w:hAnsi="Arial" w:cs="Arial"/>
                <w:b/>
                <w:bCs/>
                <w:color w:val="000000"/>
              </w:rPr>
            </w:pPr>
            <w:r w:rsidRPr="00095729">
              <w:rPr>
                <w:rFonts w:ascii="Arial" w:eastAsia="Times New Roman" w:hAnsi="Arial" w:cs="Arial"/>
                <w:b/>
                <w:bCs/>
                <w:color w:val="000000"/>
              </w:rPr>
              <w:t>Equipamento</w:t>
            </w:r>
          </w:p>
        </w:tc>
        <w:tc>
          <w:tcPr>
            <w:tcW w:w="1424" w:type="dxa"/>
            <w:shd w:val="clear" w:color="auto" w:fill="BFBFBF"/>
            <w:vAlign w:val="center"/>
          </w:tcPr>
          <w:p w14:paraId="46A53E47" w14:textId="77777777" w:rsidR="006246C0" w:rsidRPr="00095729" w:rsidRDefault="006246C0" w:rsidP="00095729">
            <w:pPr>
              <w:spacing w:line="276" w:lineRule="auto"/>
              <w:jc w:val="center"/>
              <w:rPr>
                <w:rFonts w:ascii="Arial" w:eastAsia="Times New Roman" w:hAnsi="Arial" w:cs="Arial"/>
                <w:b/>
                <w:bCs/>
                <w:color w:val="000000"/>
              </w:rPr>
            </w:pPr>
            <w:r w:rsidRPr="00095729">
              <w:rPr>
                <w:rFonts w:ascii="Arial" w:eastAsia="Times New Roman" w:hAnsi="Arial" w:cs="Arial"/>
                <w:b/>
                <w:bCs/>
                <w:color w:val="000000"/>
              </w:rPr>
              <w:t>Quantidade</w:t>
            </w:r>
          </w:p>
        </w:tc>
        <w:tc>
          <w:tcPr>
            <w:tcW w:w="1723" w:type="dxa"/>
            <w:shd w:val="clear" w:color="auto" w:fill="BFBFBF"/>
            <w:vAlign w:val="center"/>
          </w:tcPr>
          <w:p w14:paraId="4C530D13" w14:textId="77777777" w:rsidR="006246C0" w:rsidRPr="00095729" w:rsidRDefault="006246C0" w:rsidP="00095729">
            <w:pPr>
              <w:spacing w:line="276" w:lineRule="auto"/>
              <w:jc w:val="center"/>
              <w:rPr>
                <w:rFonts w:ascii="Arial" w:eastAsia="Times New Roman" w:hAnsi="Arial" w:cs="Arial"/>
                <w:b/>
                <w:bCs/>
                <w:color w:val="000000"/>
              </w:rPr>
            </w:pPr>
            <w:r w:rsidRPr="00095729">
              <w:rPr>
                <w:rFonts w:ascii="Arial" w:eastAsia="Times New Roman" w:hAnsi="Arial" w:cs="Arial"/>
                <w:b/>
                <w:bCs/>
                <w:color w:val="000000"/>
              </w:rPr>
              <w:t>Período Contratado</w:t>
            </w:r>
          </w:p>
        </w:tc>
        <w:tc>
          <w:tcPr>
            <w:tcW w:w="2097" w:type="dxa"/>
            <w:shd w:val="clear" w:color="auto" w:fill="BFBFBF"/>
            <w:vAlign w:val="center"/>
          </w:tcPr>
          <w:p w14:paraId="29295F3B" w14:textId="77777777" w:rsidR="006246C0" w:rsidRPr="00095729" w:rsidRDefault="006246C0" w:rsidP="00095729">
            <w:pPr>
              <w:spacing w:line="276" w:lineRule="auto"/>
              <w:jc w:val="center"/>
              <w:rPr>
                <w:rFonts w:ascii="Arial" w:eastAsia="Times New Roman" w:hAnsi="Arial" w:cs="Arial"/>
                <w:b/>
                <w:bCs/>
                <w:color w:val="000000"/>
              </w:rPr>
            </w:pPr>
            <w:r w:rsidRPr="00095729">
              <w:rPr>
                <w:rFonts w:ascii="Arial" w:eastAsia="Times New Roman" w:hAnsi="Arial" w:cs="Arial"/>
                <w:b/>
                <w:bCs/>
                <w:color w:val="000000"/>
              </w:rPr>
              <w:t>Intervalo Faturamento</w:t>
            </w:r>
          </w:p>
        </w:tc>
      </w:tr>
      <w:tr w:rsidR="006246C0" w:rsidRPr="00095729" w14:paraId="5673EEC1" w14:textId="77777777" w:rsidTr="001716B3">
        <w:trPr>
          <w:trHeight w:val="757"/>
        </w:trPr>
        <w:tc>
          <w:tcPr>
            <w:tcW w:w="755" w:type="dxa"/>
            <w:shd w:val="clear" w:color="auto" w:fill="auto"/>
            <w:vAlign w:val="center"/>
          </w:tcPr>
          <w:p w14:paraId="64B85750" w14:textId="77777777" w:rsidR="006246C0" w:rsidRPr="00095729" w:rsidRDefault="006246C0" w:rsidP="00095729">
            <w:pPr>
              <w:spacing w:line="276" w:lineRule="auto"/>
              <w:jc w:val="center"/>
              <w:rPr>
                <w:rFonts w:ascii="Arial" w:eastAsia="Times New Roman" w:hAnsi="Arial" w:cs="Arial"/>
                <w:b/>
              </w:rPr>
            </w:pPr>
            <w:r w:rsidRPr="00095729">
              <w:rPr>
                <w:rFonts w:ascii="Arial" w:eastAsia="Times New Roman" w:hAnsi="Arial" w:cs="Arial"/>
                <w:b/>
              </w:rPr>
              <w:t>01</w:t>
            </w:r>
          </w:p>
        </w:tc>
        <w:tc>
          <w:tcPr>
            <w:tcW w:w="3356" w:type="dxa"/>
            <w:shd w:val="clear" w:color="auto" w:fill="auto"/>
            <w:vAlign w:val="center"/>
          </w:tcPr>
          <w:p w14:paraId="0EFA7474" w14:textId="77777777" w:rsidR="006246C0" w:rsidRPr="00095729" w:rsidRDefault="006246C0" w:rsidP="00095729">
            <w:pPr>
              <w:spacing w:line="276" w:lineRule="auto"/>
              <w:jc w:val="center"/>
              <w:rPr>
                <w:rFonts w:ascii="Arial" w:eastAsia="Times New Roman" w:hAnsi="Arial" w:cs="Arial"/>
              </w:rPr>
            </w:pPr>
            <w:r w:rsidRPr="00095729">
              <w:rPr>
                <w:rFonts w:ascii="Arial" w:eastAsia="Times New Roman" w:hAnsi="Arial" w:cs="Arial"/>
              </w:rPr>
              <w:t>Plataforma Aérea Articulada</w:t>
            </w:r>
          </w:p>
          <w:p w14:paraId="39523832" w14:textId="77777777" w:rsidR="006246C0" w:rsidRPr="00095729" w:rsidRDefault="006246C0" w:rsidP="00095729">
            <w:pPr>
              <w:spacing w:line="276" w:lineRule="auto"/>
              <w:jc w:val="center"/>
              <w:rPr>
                <w:rFonts w:ascii="Arial" w:eastAsia="Times New Roman" w:hAnsi="Arial" w:cs="Arial"/>
              </w:rPr>
            </w:pPr>
            <w:r w:rsidRPr="00095729">
              <w:rPr>
                <w:rFonts w:ascii="Arial" w:eastAsia="Times New Roman" w:hAnsi="Arial" w:cs="Arial"/>
              </w:rPr>
              <w:t>(26,0m)</w:t>
            </w:r>
          </w:p>
        </w:tc>
        <w:tc>
          <w:tcPr>
            <w:tcW w:w="1424" w:type="dxa"/>
            <w:shd w:val="clear" w:color="auto" w:fill="auto"/>
            <w:vAlign w:val="center"/>
          </w:tcPr>
          <w:p w14:paraId="22429688" w14:textId="77777777" w:rsidR="006246C0" w:rsidRPr="00095729" w:rsidRDefault="006246C0" w:rsidP="00095729">
            <w:pPr>
              <w:spacing w:before="120" w:line="276" w:lineRule="auto"/>
              <w:jc w:val="center"/>
              <w:rPr>
                <w:rFonts w:ascii="Arial" w:eastAsia="Times New Roman" w:hAnsi="Arial" w:cs="Arial"/>
                <w:color w:val="000000"/>
              </w:rPr>
            </w:pPr>
            <w:r w:rsidRPr="00095729">
              <w:rPr>
                <w:rFonts w:ascii="Arial" w:eastAsia="Times New Roman" w:hAnsi="Arial" w:cs="Arial"/>
                <w:color w:val="000000"/>
              </w:rPr>
              <w:t>1</w:t>
            </w:r>
          </w:p>
        </w:tc>
        <w:tc>
          <w:tcPr>
            <w:tcW w:w="1723" w:type="dxa"/>
            <w:shd w:val="clear" w:color="auto" w:fill="auto"/>
            <w:vAlign w:val="center"/>
          </w:tcPr>
          <w:p w14:paraId="6F959401" w14:textId="77777777" w:rsidR="006246C0" w:rsidRPr="00095729" w:rsidRDefault="006246C0" w:rsidP="00095729">
            <w:pPr>
              <w:spacing w:before="120" w:line="276" w:lineRule="auto"/>
              <w:jc w:val="center"/>
              <w:rPr>
                <w:rFonts w:ascii="Arial" w:eastAsia="Times New Roman" w:hAnsi="Arial" w:cs="Arial"/>
                <w:color w:val="000000"/>
              </w:rPr>
            </w:pPr>
            <w:r w:rsidRPr="00095729">
              <w:rPr>
                <w:rFonts w:ascii="Arial" w:eastAsia="Times New Roman" w:hAnsi="Arial" w:cs="Arial"/>
                <w:color w:val="000000"/>
              </w:rPr>
              <w:t>120 dias</w:t>
            </w:r>
          </w:p>
        </w:tc>
        <w:tc>
          <w:tcPr>
            <w:tcW w:w="2097" w:type="dxa"/>
            <w:shd w:val="clear" w:color="auto" w:fill="auto"/>
            <w:vAlign w:val="center"/>
          </w:tcPr>
          <w:p w14:paraId="585BD7D5" w14:textId="77777777" w:rsidR="006246C0" w:rsidRPr="00095729" w:rsidRDefault="006246C0" w:rsidP="00095729">
            <w:pPr>
              <w:spacing w:before="120" w:line="276" w:lineRule="auto"/>
              <w:jc w:val="center"/>
              <w:rPr>
                <w:rFonts w:ascii="Arial" w:eastAsia="Times New Roman" w:hAnsi="Arial" w:cs="Arial"/>
                <w:color w:val="000000"/>
              </w:rPr>
            </w:pPr>
            <w:r w:rsidRPr="00095729">
              <w:rPr>
                <w:rFonts w:ascii="Arial" w:eastAsia="Times New Roman" w:hAnsi="Arial" w:cs="Arial"/>
                <w:color w:val="000000"/>
              </w:rPr>
              <w:t>30 dias</w:t>
            </w:r>
          </w:p>
        </w:tc>
      </w:tr>
      <w:tr w:rsidR="006246C0" w:rsidRPr="00095729" w14:paraId="17CA4EFA" w14:textId="77777777" w:rsidTr="001716B3">
        <w:trPr>
          <w:trHeight w:val="709"/>
        </w:trPr>
        <w:tc>
          <w:tcPr>
            <w:tcW w:w="755" w:type="dxa"/>
            <w:shd w:val="clear" w:color="auto" w:fill="auto"/>
            <w:vAlign w:val="center"/>
          </w:tcPr>
          <w:p w14:paraId="389B3CED" w14:textId="77777777" w:rsidR="006246C0" w:rsidRPr="00095729" w:rsidRDefault="006246C0" w:rsidP="00095729">
            <w:pPr>
              <w:spacing w:line="276" w:lineRule="auto"/>
              <w:jc w:val="center"/>
              <w:rPr>
                <w:rFonts w:ascii="Arial" w:eastAsia="Times New Roman" w:hAnsi="Arial" w:cs="Arial"/>
                <w:b/>
              </w:rPr>
            </w:pPr>
            <w:r w:rsidRPr="00095729">
              <w:rPr>
                <w:rFonts w:ascii="Arial" w:eastAsia="Times New Roman" w:hAnsi="Arial" w:cs="Arial"/>
                <w:b/>
              </w:rPr>
              <w:t>02</w:t>
            </w:r>
          </w:p>
        </w:tc>
        <w:tc>
          <w:tcPr>
            <w:tcW w:w="3356" w:type="dxa"/>
            <w:shd w:val="clear" w:color="auto" w:fill="auto"/>
            <w:vAlign w:val="center"/>
          </w:tcPr>
          <w:p w14:paraId="367D2FA2" w14:textId="77777777" w:rsidR="006246C0" w:rsidRPr="00095729" w:rsidRDefault="006246C0" w:rsidP="00095729">
            <w:pPr>
              <w:spacing w:line="276" w:lineRule="auto"/>
              <w:jc w:val="center"/>
              <w:rPr>
                <w:rFonts w:ascii="Arial" w:eastAsia="Times New Roman" w:hAnsi="Arial" w:cs="Arial"/>
              </w:rPr>
            </w:pPr>
            <w:r w:rsidRPr="00095729">
              <w:rPr>
                <w:rFonts w:ascii="Arial" w:eastAsia="Times New Roman" w:hAnsi="Arial" w:cs="Arial"/>
              </w:rPr>
              <w:t>Plataforma Aérea Articulada</w:t>
            </w:r>
          </w:p>
          <w:p w14:paraId="7B992407" w14:textId="77777777" w:rsidR="006246C0" w:rsidRPr="00095729" w:rsidRDefault="006246C0" w:rsidP="00095729">
            <w:pPr>
              <w:spacing w:line="276" w:lineRule="auto"/>
              <w:jc w:val="center"/>
              <w:rPr>
                <w:rFonts w:ascii="Arial" w:eastAsia="Times New Roman" w:hAnsi="Arial" w:cs="Arial"/>
              </w:rPr>
            </w:pPr>
            <w:r w:rsidRPr="00095729">
              <w:rPr>
                <w:rFonts w:ascii="Arial" w:eastAsia="Times New Roman" w:hAnsi="Arial" w:cs="Arial"/>
              </w:rPr>
              <w:t>(16,0m)</w:t>
            </w:r>
          </w:p>
        </w:tc>
        <w:tc>
          <w:tcPr>
            <w:tcW w:w="1424" w:type="dxa"/>
            <w:shd w:val="clear" w:color="auto" w:fill="auto"/>
            <w:vAlign w:val="center"/>
          </w:tcPr>
          <w:p w14:paraId="3D081A01" w14:textId="77777777" w:rsidR="006246C0" w:rsidRPr="00095729" w:rsidRDefault="006246C0" w:rsidP="00095729">
            <w:pPr>
              <w:spacing w:before="120" w:line="276" w:lineRule="auto"/>
              <w:jc w:val="center"/>
              <w:rPr>
                <w:rFonts w:ascii="Arial" w:eastAsia="Times New Roman" w:hAnsi="Arial" w:cs="Arial"/>
                <w:color w:val="000000"/>
              </w:rPr>
            </w:pPr>
            <w:r w:rsidRPr="00095729">
              <w:rPr>
                <w:rFonts w:ascii="Arial" w:eastAsia="Times New Roman" w:hAnsi="Arial" w:cs="Arial"/>
                <w:color w:val="000000"/>
              </w:rPr>
              <w:t>1</w:t>
            </w:r>
          </w:p>
        </w:tc>
        <w:tc>
          <w:tcPr>
            <w:tcW w:w="1723" w:type="dxa"/>
            <w:shd w:val="clear" w:color="auto" w:fill="auto"/>
            <w:vAlign w:val="center"/>
          </w:tcPr>
          <w:p w14:paraId="7ADA5CC5" w14:textId="77777777" w:rsidR="006246C0" w:rsidRPr="00095729" w:rsidRDefault="006246C0" w:rsidP="00095729">
            <w:pPr>
              <w:spacing w:before="120" w:line="276" w:lineRule="auto"/>
              <w:jc w:val="center"/>
              <w:rPr>
                <w:rFonts w:ascii="Arial" w:eastAsia="Times New Roman" w:hAnsi="Arial" w:cs="Arial"/>
                <w:color w:val="000000"/>
              </w:rPr>
            </w:pPr>
            <w:r w:rsidRPr="00095729">
              <w:rPr>
                <w:rFonts w:ascii="Arial" w:eastAsia="Times New Roman" w:hAnsi="Arial" w:cs="Arial"/>
                <w:color w:val="000000"/>
              </w:rPr>
              <w:t>365 dias</w:t>
            </w:r>
          </w:p>
        </w:tc>
        <w:tc>
          <w:tcPr>
            <w:tcW w:w="2097" w:type="dxa"/>
            <w:shd w:val="clear" w:color="auto" w:fill="auto"/>
            <w:vAlign w:val="center"/>
          </w:tcPr>
          <w:p w14:paraId="2625EB8D" w14:textId="77777777" w:rsidR="006246C0" w:rsidRPr="00095729" w:rsidRDefault="006246C0" w:rsidP="00095729">
            <w:pPr>
              <w:spacing w:before="120" w:line="276" w:lineRule="auto"/>
              <w:jc w:val="center"/>
              <w:rPr>
                <w:rFonts w:ascii="Arial" w:eastAsia="Times New Roman" w:hAnsi="Arial" w:cs="Arial"/>
                <w:color w:val="000000"/>
              </w:rPr>
            </w:pPr>
            <w:r w:rsidRPr="00095729">
              <w:rPr>
                <w:rFonts w:ascii="Arial" w:eastAsia="Times New Roman" w:hAnsi="Arial" w:cs="Arial"/>
                <w:color w:val="000000"/>
              </w:rPr>
              <w:t>30 dias</w:t>
            </w:r>
          </w:p>
        </w:tc>
      </w:tr>
    </w:tbl>
    <w:p w14:paraId="47447CA0" w14:textId="77777777" w:rsidR="006246C0" w:rsidRPr="00095729" w:rsidRDefault="006246C0" w:rsidP="00095729">
      <w:pPr>
        <w:spacing w:before="120" w:line="276" w:lineRule="auto"/>
        <w:jc w:val="both"/>
        <w:rPr>
          <w:rFonts w:ascii="Arial" w:eastAsia="Times New Roman" w:hAnsi="Arial" w:cs="Arial"/>
          <w:color w:val="000000"/>
        </w:rPr>
      </w:pPr>
      <w:r w:rsidRPr="00095729">
        <w:rPr>
          <w:rFonts w:ascii="Arial" w:eastAsia="Times New Roman" w:hAnsi="Arial" w:cs="Arial"/>
          <w:color w:val="000000"/>
        </w:rPr>
        <w:t>Tabela 3</w:t>
      </w:r>
    </w:p>
    <w:p w14:paraId="296DDB9F" w14:textId="77777777" w:rsidR="006246C0" w:rsidRPr="00095729" w:rsidRDefault="006246C0" w:rsidP="00095729">
      <w:pPr>
        <w:keepNext/>
        <w:keepLines/>
        <w:numPr>
          <w:ilvl w:val="0"/>
          <w:numId w:val="22"/>
        </w:numPr>
        <w:spacing w:before="480" w:after="120" w:line="276" w:lineRule="auto"/>
        <w:jc w:val="both"/>
        <w:outlineLvl w:val="0"/>
        <w:rPr>
          <w:rFonts w:ascii="Arial" w:eastAsia="Times New Roman" w:hAnsi="Arial" w:cs="Arial"/>
          <w:b/>
          <w:color w:val="000000"/>
        </w:rPr>
      </w:pPr>
      <w:r w:rsidRPr="00095729">
        <w:rPr>
          <w:rFonts w:ascii="Arial" w:eastAsia="Times New Roman" w:hAnsi="Arial" w:cs="Arial"/>
          <w:b/>
          <w:color w:val="000000"/>
        </w:rPr>
        <w:t>CONDIÇÕES DE RECEBIMENTO/ FORNECIMENTO</w:t>
      </w:r>
    </w:p>
    <w:p w14:paraId="768F1FE6" w14:textId="77777777" w:rsidR="006246C0" w:rsidRPr="00095729" w:rsidRDefault="006246C0" w:rsidP="00095729">
      <w:pPr>
        <w:numPr>
          <w:ilvl w:val="1"/>
          <w:numId w:val="22"/>
        </w:numPr>
        <w:spacing w:before="120" w:after="0" w:line="276" w:lineRule="auto"/>
        <w:ind w:left="709" w:hanging="709"/>
        <w:jc w:val="both"/>
        <w:rPr>
          <w:rFonts w:ascii="Arial" w:eastAsia="Times New Roman" w:hAnsi="Arial" w:cs="Arial"/>
          <w:color w:val="000000"/>
        </w:rPr>
      </w:pPr>
      <w:r w:rsidRPr="00095729">
        <w:rPr>
          <w:rFonts w:ascii="Arial" w:eastAsia="Times New Roman" w:hAnsi="Arial" w:cs="Arial"/>
          <w:color w:val="000000"/>
        </w:rPr>
        <w:t>A contratada deverá entregar os equipamentos solicitados num prazo máximo de 48 horas após a solicitação, que será feita via contato telefônico e confirmação por e-mail;</w:t>
      </w:r>
    </w:p>
    <w:p w14:paraId="6BC7C326" w14:textId="77777777" w:rsidR="006246C0" w:rsidRPr="00095729" w:rsidRDefault="006246C0" w:rsidP="00095729">
      <w:pPr>
        <w:numPr>
          <w:ilvl w:val="1"/>
          <w:numId w:val="22"/>
        </w:numPr>
        <w:spacing w:before="120" w:after="0" w:line="276" w:lineRule="auto"/>
        <w:ind w:left="709" w:hanging="709"/>
        <w:jc w:val="both"/>
        <w:rPr>
          <w:rFonts w:ascii="Arial" w:eastAsia="Times New Roman" w:hAnsi="Arial" w:cs="Arial"/>
          <w:color w:val="000000"/>
        </w:rPr>
      </w:pPr>
      <w:r w:rsidRPr="00095729">
        <w:rPr>
          <w:rFonts w:ascii="Arial" w:eastAsia="Times New Roman" w:hAnsi="Arial" w:cs="Arial"/>
          <w:color w:val="000000"/>
        </w:rPr>
        <w:t xml:space="preserve">Os equipamentos deverão estar em perfeitas condições de trabalho e prontos para iniciar os serviços assim que solicitados. Eventuais problemas mecânicos deverão ser sanados de imediato pela CONTRATADA, prevendo a eventual reposição do equipamento caso o reparo não seja viável </w:t>
      </w:r>
      <w:proofErr w:type="spellStart"/>
      <w:r w:rsidRPr="00095729">
        <w:rPr>
          <w:rFonts w:ascii="Arial" w:eastAsia="Times New Roman" w:hAnsi="Arial" w:cs="Arial"/>
          <w:color w:val="000000"/>
        </w:rPr>
        <w:t>in-loco</w:t>
      </w:r>
      <w:proofErr w:type="spellEnd"/>
      <w:r w:rsidRPr="00095729">
        <w:rPr>
          <w:rFonts w:ascii="Arial" w:eastAsia="Times New Roman" w:hAnsi="Arial" w:cs="Arial"/>
          <w:color w:val="000000"/>
        </w:rPr>
        <w:t>. Em situação onde haja a necessidade de substituição do equipamento, a mesma deverá ocorrer num prazo máximo de 24 (vinte e quatro) horas decorridas.</w:t>
      </w:r>
    </w:p>
    <w:p w14:paraId="699667BD" w14:textId="77777777" w:rsidR="006246C0" w:rsidRPr="00095729" w:rsidRDefault="006246C0" w:rsidP="00095729">
      <w:pPr>
        <w:numPr>
          <w:ilvl w:val="1"/>
          <w:numId w:val="22"/>
        </w:numPr>
        <w:spacing w:before="120" w:after="0" w:line="276" w:lineRule="auto"/>
        <w:ind w:left="709" w:hanging="709"/>
        <w:jc w:val="both"/>
        <w:rPr>
          <w:rFonts w:ascii="Arial" w:eastAsia="Times New Roman" w:hAnsi="Arial" w:cs="Arial"/>
          <w:color w:val="000000"/>
        </w:rPr>
      </w:pPr>
      <w:r w:rsidRPr="00095729">
        <w:rPr>
          <w:rFonts w:ascii="Arial" w:eastAsia="Times New Roman" w:hAnsi="Arial" w:cs="Arial"/>
          <w:color w:val="000000"/>
        </w:rPr>
        <w:t xml:space="preserve">Todos os equipamentos deverão possuir </w:t>
      </w:r>
      <w:proofErr w:type="spellStart"/>
      <w:r w:rsidRPr="00095729">
        <w:rPr>
          <w:rFonts w:ascii="Arial" w:eastAsia="Times New Roman" w:hAnsi="Arial" w:cs="Arial"/>
          <w:color w:val="000000"/>
        </w:rPr>
        <w:t>horímetros</w:t>
      </w:r>
      <w:proofErr w:type="spellEnd"/>
      <w:r w:rsidRPr="00095729">
        <w:rPr>
          <w:rFonts w:ascii="Arial" w:eastAsia="Times New Roman" w:hAnsi="Arial" w:cs="Arial"/>
          <w:color w:val="000000"/>
        </w:rPr>
        <w:t xml:space="preserve"> (instrumento de medida podendo ser analógico ou digital, que indica a quantidades de horas e frações que o equipamento esteve em funcionamento) em perfeitas condições de funcionamento, que deverá ser acionado somente quando o motor estiver trabalhando e sob a supervisão de um funcionário da CONTRATANTE.</w:t>
      </w:r>
    </w:p>
    <w:p w14:paraId="4A169CE5" w14:textId="77777777" w:rsidR="006246C0" w:rsidRPr="008159E8" w:rsidRDefault="006246C0" w:rsidP="00095729">
      <w:pPr>
        <w:numPr>
          <w:ilvl w:val="1"/>
          <w:numId w:val="22"/>
        </w:numPr>
        <w:spacing w:before="120" w:after="0" w:line="276" w:lineRule="auto"/>
        <w:ind w:left="709" w:hanging="709"/>
        <w:jc w:val="both"/>
        <w:rPr>
          <w:rFonts w:ascii="Arial" w:eastAsia="Times New Roman" w:hAnsi="Arial" w:cs="Arial"/>
          <w:color w:val="000000"/>
          <w:sz w:val="24"/>
          <w:szCs w:val="24"/>
        </w:rPr>
      </w:pPr>
      <w:r w:rsidRPr="008159E8">
        <w:rPr>
          <w:rFonts w:ascii="Arial" w:eastAsia="Times New Roman" w:hAnsi="Arial" w:cs="Arial"/>
          <w:color w:val="000000"/>
          <w:sz w:val="24"/>
          <w:szCs w:val="24"/>
        </w:rPr>
        <w:lastRenderedPageBreak/>
        <w:t>Os equipamentos deverão ser entregues no endereço Av. Vital Brasil 1.500 próximo a sala de caldeira, prédio 25 (Rua Rudolf Virchow). Os equipamentos deverão estar limpos, com identificação e em perfeitas condições de funcionamento.</w:t>
      </w:r>
    </w:p>
    <w:p w14:paraId="608DD1DC" w14:textId="77777777" w:rsidR="006246C0" w:rsidRPr="008159E8" w:rsidRDefault="006246C0" w:rsidP="00095729">
      <w:pPr>
        <w:numPr>
          <w:ilvl w:val="1"/>
          <w:numId w:val="22"/>
        </w:numPr>
        <w:spacing w:before="120" w:after="0" w:line="276" w:lineRule="auto"/>
        <w:ind w:left="709" w:hanging="709"/>
        <w:jc w:val="both"/>
        <w:rPr>
          <w:rFonts w:ascii="Arial" w:eastAsia="Times New Roman" w:hAnsi="Arial" w:cs="Arial"/>
          <w:color w:val="000000"/>
          <w:sz w:val="24"/>
          <w:szCs w:val="24"/>
        </w:rPr>
      </w:pPr>
      <w:r w:rsidRPr="008159E8">
        <w:rPr>
          <w:rFonts w:ascii="Arial" w:eastAsia="Times New Roman" w:hAnsi="Arial" w:cs="Arial"/>
          <w:color w:val="000000"/>
          <w:sz w:val="24"/>
          <w:szCs w:val="24"/>
        </w:rPr>
        <w:t xml:space="preserve">No ato do recebimento os equipamentos serão verificados e testados por um funcionário da Fundação </w:t>
      </w:r>
      <w:proofErr w:type="spellStart"/>
      <w:r w:rsidRPr="008159E8">
        <w:rPr>
          <w:rFonts w:ascii="Arial" w:eastAsia="Times New Roman" w:hAnsi="Arial" w:cs="Arial"/>
          <w:color w:val="000000"/>
          <w:sz w:val="24"/>
          <w:szCs w:val="24"/>
        </w:rPr>
        <w:t>Butantan</w:t>
      </w:r>
      <w:proofErr w:type="spellEnd"/>
      <w:r w:rsidRPr="008159E8">
        <w:rPr>
          <w:rFonts w:ascii="Arial" w:eastAsia="Times New Roman" w:hAnsi="Arial" w:cs="Arial"/>
          <w:color w:val="000000"/>
          <w:sz w:val="24"/>
          <w:szCs w:val="24"/>
        </w:rPr>
        <w:t>, estando em não conformidade os mesmos não serão recebidos.</w:t>
      </w:r>
    </w:p>
    <w:p w14:paraId="3BB8C881" w14:textId="77777777" w:rsidR="006246C0" w:rsidRPr="008159E8" w:rsidRDefault="006246C0" w:rsidP="00095729">
      <w:pPr>
        <w:numPr>
          <w:ilvl w:val="1"/>
          <w:numId w:val="22"/>
        </w:numPr>
        <w:spacing w:before="120" w:after="0" w:line="276" w:lineRule="auto"/>
        <w:ind w:left="709" w:hanging="709"/>
        <w:jc w:val="both"/>
        <w:rPr>
          <w:rFonts w:ascii="Arial" w:eastAsia="Times New Roman" w:hAnsi="Arial" w:cs="Arial"/>
          <w:color w:val="000000"/>
          <w:sz w:val="24"/>
          <w:szCs w:val="24"/>
        </w:rPr>
      </w:pPr>
      <w:r w:rsidRPr="008159E8">
        <w:rPr>
          <w:rFonts w:ascii="Arial" w:eastAsia="Times New Roman" w:hAnsi="Arial" w:cs="Arial"/>
          <w:color w:val="000000"/>
          <w:sz w:val="24"/>
          <w:szCs w:val="24"/>
        </w:rPr>
        <w:t>A devolução dos equipamentos ocorrerá da mesma forma, ou seja, no mesmo endereço de entrega.</w:t>
      </w:r>
    </w:p>
    <w:p w14:paraId="3AF0BFB3" w14:textId="52D6FC01" w:rsidR="006246C0" w:rsidRPr="008159E8" w:rsidRDefault="006246C0" w:rsidP="00095729">
      <w:pPr>
        <w:numPr>
          <w:ilvl w:val="1"/>
          <w:numId w:val="22"/>
        </w:numPr>
        <w:spacing w:before="120" w:after="0" w:line="276" w:lineRule="auto"/>
        <w:ind w:left="709" w:hanging="709"/>
        <w:jc w:val="both"/>
        <w:rPr>
          <w:rFonts w:ascii="Arial" w:eastAsia="Times New Roman" w:hAnsi="Arial" w:cs="Arial"/>
          <w:sz w:val="24"/>
          <w:szCs w:val="24"/>
        </w:rPr>
      </w:pPr>
      <w:bookmarkStart w:id="20" w:name="_Hlk50474501"/>
      <w:r w:rsidRPr="008159E8">
        <w:rPr>
          <w:rFonts w:ascii="Arial" w:eastAsia="Times New Roman" w:hAnsi="Arial" w:cs="Arial"/>
          <w:sz w:val="24"/>
          <w:szCs w:val="24"/>
        </w:rPr>
        <w:t>A modalidade de locação será mensal</w:t>
      </w:r>
      <w:r w:rsidR="00C6138B" w:rsidRPr="008159E8">
        <w:rPr>
          <w:rFonts w:ascii="Arial" w:eastAsia="Times New Roman" w:hAnsi="Arial" w:cs="Arial"/>
          <w:sz w:val="24"/>
          <w:szCs w:val="24"/>
        </w:rPr>
        <w:t>.</w:t>
      </w:r>
    </w:p>
    <w:bookmarkEnd w:id="20"/>
    <w:p w14:paraId="40F710C4" w14:textId="77777777" w:rsidR="006246C0" w:rsidRPr="008159E8" w:rsidRDefault="006246C0" w:rsidP="00095729">
      <w:pPr>
        <w:numPr>
          <w:ilvl w:val="1"/>
          <w:numId w:val="22"/>
        </w:numPr>
        <w:spacing w:before="120" w:after="0" w:line="276" w:lineRule="auto"/>
        <w:ind w:left="709" w:hanging="709"/>
        <w:jc w:val="both"/>
        <w:rPr>
          <w:rFonts w:ascii="Arial" w:eastAsia="Times New Roman" w:hAnsi="Arial" w:cs="Arial"/>
          <w:color w:val="000000"/>
          <w:sz w:val="24"/>
          <w:szCs w:val="24"/>
        </w:rPr>
      </w:pPr>
      <w:r w:rsidRPr="008159E8">
        <w:rPr>
          <w:rFonts w:ascii="Arial" w:eastAsia="Times New Roman" w:hAnsi="Arial" w:cs="Arial"/>
          <w:color w:val="000000"/>
          <w:sz w:val="24"/>
          <w:szCs w:val="24"/>
        </w:rPr>
        <w:t>Se prevê um contrato de 12 meses de duração, com relação ao período de utilização dos equipamentos, será de acordo com a demanda dos serviços.</w:t>
      </w:r>
    </w:p>
    <w:p w14:paraId="614B07C4" w14:textId="77777777" w:rsidR="006246C0" w:rsidRPr="008159E8" w:rsidRDefault="006246C0" w:rsidP="00095729">
      <w:pPr>
        <w:numPr>
          <w:ilvl w:val="1"/>
          <w:numId w:val="22"/>
        </w:numPr>
        <w:spacing w:before="120" w:after="0" w:line="276" w:lineRule="auto"/>
        <w:ind w:left="709" w:hanging="709"/>
        <w:jc w:val="both"/>
        <w:rPr>
          <w:rFonts w:ascii="Arial" w:eastAsia="Times New Roman" w:hAnsi="Arial" w:cs="Arial"/>
          <w:color w:val="000000"/>
          <w:sz w:val="24"/>
          <w:szCs w:val="24"/>
        </w:rPr>
      </w:pPr>
      <w:r w:rsidRPr="008159E8">
        <w:rPr>
          <w:rFonts w:ascii="Arial" w:eastAsia="Times New Roman" w:hAnsi="Arial" w:cs="Arial"/>
          <w:color w:val="000000"/>
          <w:sz w:val="24"/>
          <w:szCs w:val="24"/>
        </w:rPr>
        <w:t>Todos os funcionários da CONTRATADA deverão estar registrados em nome e em total conformidade com a legislação trabalhista vigente (recolhimento de encargos sociais, seguros, benefícios entre outros).</w:t>
      </w:r>
    </w:p>
    <w:p w14:paraId="1675DEDF" w14:textId="77777777" w:rsidR="006246C0" w:rsidRPr="008159E8" w:rsidRDefault="006246C0" w:rsidP="00095729">
      <w:pPr>
        <w:numPr>
          <w:ilvl w:val="1"/>
          <w:numId w:val="22"/>
        </w:numPr>
        <w:spacing w:before="120" w:after="0" w:line="276" w:lineRule="auto"/>
        <w:ind w:left="709" w:hanging="709"/>
        <w:jc w:val="both"/>
        <w:rPr>
          <w:rFonts w:ascii="Arial" w:eastAsia="Times New Roman" w:hAnsi="Arial" w:cs="Arial"/>
          <w:color w:val="000000"/>
          <w:sz w:val="24"/>
          <w:szCs w:val="24"/>
        </w:rPr>
      </w:pPr>
      <w:r w:rsidRPr="008159E8">
        <w:rPr>
          <w:rFonts w:ascii="Arial" w:eastAsia="Times New Roman" w:hAnsi="Arial" w:cs="Arial"/>
          <w:color w:val="000000"/>
          <w:sz w:val="24"/>
          <w:szCs w:val="24"/>
        </w:rPr>
        <w:t>Os serviços serão executados sob a administração e orientação técnica da equipe de Engenharia da Divisão de Infraestrutura da FUNDAÇÃO BUTANTAN, que deverá ser permanentemente informada do seu desenvolvimento e de eventuais dificuldades que possam prejudicar a sua plena execução, no prazo estipulado pela ordem de serviço.</w:t>
      </w:r>
    </w:p>
    <w:p w14:paraId="42F3BD5F" w14:textId="77777777" w:rsidR="006246C0" w:rsidRPr="008159E8" w:rsidRDefault="006246C0" w:rsidP="00095729">
      <w:pPr>
        <w:numPr>
          <w:ilvl w:val="1"/>
          <w:numId w:val="22"/>
        </w:numPr>
        <w:spacing w:before="120" w:after="0" w:line="276" w:lineRule="auto"/>
        <w:ind w:left="709" w:hanging="709"/>
        <w:jc w:val="both"/>
        <w:rPr>
          <w:rFonts w:ascii="Arial" w:eastAsia="Times New Roman" w:hAnsi="Arial" w:cs="Arial"/>
          <w:color w:val="000000"/>
          <w:sz w:val="24"/>
          <w:szCs w:val="24"/>
        </w:rPr>
      </w:pPr>
      <w:r w:rsidRPr="008159E8">
        <w:rPr>
          <w:rFonts w:ascii="Arial" w:eastAsia="Times New Roman" w:hAnsi="Arial" w:cs="Arial"/>
          <w:color w:val="000000"/>
          <w:sz w:val="24"/>
          <w:szCs w:val="24"/>
        </w:rPr>
        <w:t xml:space="preserve">No preço deverão estar incluídos todos os custos, tais como: salários, encargos trabalhistas e benefícios, seguros diversos, impostas, lubrificantes, combustíveis, assistência mecânica e reposição de peças, locomoção dos equipamentos até as dependências do Instituto </w:t>
      </w:r>
      <w:proofErr w:type="spellStart"/>
      <w:r w:rsidRPr="008159E8">
        <w:rPr>
          <w:rFonts w:ascii="Arial" w:eastAsia="Times New Roman" w:hAnsi="Arial" w:cs="Arial"/>
          <w:color w:val="000000"/>
          <w:sz w:val="24"/>
          <w:szCs w:val="24"/>
        </w:rPr>
        <w:t>Butantan</w:t>
      </w:r>
      <w:proofErr w:type="spellEnd"/>
      <w:r w:rsidRPr="008159E8">
        <w:rPr>
          <w:rFonts w:ascii="Arial" w:eastAsia="Times New Roman" w:hAnsi="Arial" w:cs="Arial"/>
          <w:color w:val="000000"/>
          <w:sz w:val="24"/>
          <w:szCs w:val="24"/>
        </w:rPr>
        <w:t>, bem como despesas de hospedagem, refeição e locomoção dos funcionários da CONTRATADA.</w:t>
      </w:r>
    </w:p>
    <w:p w14:paraId="1BB4AD5F" w14:textId="77777777" w:rsidR="006246C0" w:rsidRPr="008159E8" w:rsidRDefault="006246C0" w:rsidP="00095729">
      <w:pPr>
        <w:numPr>
          <w:ilvl w:val="1"/>
          <w:numId w:val="22"/>
        </w:numPr>
        <w:spacing w:before="120" w:after="0" w:line="276" w:lineRule="auto"/>
        <w:ind w:left="709" w:hanging="709"/>
        <w:jc w:val="both"/>
        <w:rPr>
          <w:rFonts w:ascii="Arial" w:eastAsia="Times New Roman" w:hAnsi="Arial" w:cs="Arial"/>
          <w:color w:val="000000"/>
          <w:sz w:val="24"/>
          <w:szCs w:val="24"/>
        </w:rPr>
      </w:pPr>
      <w:r w:rsidRPr="008159E8">
        <w:rPr>
          <w:rFonts w:ascii="Arial" w:eastAsia="Times New Roman" w:hAnsi="Arial" w:cs="Arial"/>
          <w:color w:val="000000"/>
          <w:sz w:val="24"/>
          <w:szCs w:val="24"/>
        </w:rPr>
        <w:t xml:space="preserve">A CONTRATADA deverá realizar agendamento prévio das Manutenções Preventivas dos equipamentos e, no caso de estiverem em uso (locados pela Fundação </w:t>
      </w:r>
      <w:proofErr w:type="spellStart"/>
      <w:r w:rsidRPr="008159E8">
        <w:rPr>
          <w:rFonts w:ascii="Arial" w:eastAsia="Times New Roman" w:hAnsi="Arial" w:cs="Arial"/>
          <w:color w:val="000000"/>
          <w:sz w:val="24"/>
          <w:szCs w:val="24"/>
        </w:rPr>
        <w:t>Butantan</w:t>
      </w:r>
      <w:proofErr w:type="spellEnd"/>
      <w:r w:rsidRPr="008159E8">
        <w:rPr>
          <w:rFonts w:ascii="Arial" w:eastAsia="Times New Roman" w:hAnsi="Arial" w:cs="Arial"/>
          <w:color w:val="000000"/>
          <w:sz w:val="24"/>
          <w:szCs w:val="24"/>
        </w:rPr>
        <w:t>), deverá informar com antecedência de no mínimo, 5 (cinco) dias corridos de antecedência, e deverá substituir o equipamento retirado por outro semelhante que atenda as especificações.</w:t>
      </w:r>
    </w:p>
    <w:p w14:paraId="7D6BD067" w14:textId="77777777" w:rsidR="006246C0" w:rsidRPr="008159E8" w:rsidRDefault="006246C0" w:rsidP="00095729">
      <w:pPr>
        <w:numPr>
          <w:ilvl w:val="1"/>
          <w:numId w:val="22"/>
        </w:numPr>
        <w:spacing w:before="120" w:after="0" w:line="276" w:lineRule="auto"/>
        <w:ind w:left="709" w:hanging="709"/>
        <w:jc w:val="both"/>
        <w:rPr>
          <w:rFonts w:ascii="Arial" w:eastAsia="Times New Roman" w:hAnsi="Arial" w:cs="Arial"/>
          <w:sz w:val="24"/>
          <w:szCs w:val="24"/>
        </w:rPr>
      </w:pPr>
      <w:r w:rsidRPr="008159E8">
        <w:rPr>
          <w:rFonts w:ascii="Arial" w:eastAsia="Times New Roman" w:hAnsi="Arial" w:cs="Arial"/>
          <w:sz w:val="24"/>
          <w:szCs w:val="24"/>
        </w:rPr>
        <w:t>A CONTRATADA deverá apresentar plano de Manutenções Preventivas juntamente com a planilha da proposta de modo a assegurar a CONTRATANTE o devido planejamento do uso dos equipamentos frente as manutenções preventivas.</w:t>
      </w:r>
    </w:p>
    <w:p w14:paraId="2C26F6C8" w14:textId="77777777" w:rsidR="006246C0" w:rsidRPr="008159E8" w:rsidRDefault="006246C0" w:rsidP="00095729">
      <w:pPr>
        <w:numPr>
          <w:ilvl w:val="1"/>
          <w:numId w:val="22"/>
        </w:numPr>
        <w:spacing w:before="120" w:after="0" w:line="276" w:lineRule="auto"/>
        <w:ind w:left="709" w:hanging="709"/>
        <w:jc w:val="both"/>
        <w:rPr>
          <w:rFonts w:ascii="Arial" w:eastAsia="Times New Roman" w:hAnsi="Arial" w:cs="Arial"/>
          <w:color w:val="000000"/>
          <w:sz w:val="24"/>
          <w:szCs w:val="24"/>
        </w:rPr>
      </w:pPr>
      <w:r w:rsidRPr="008159E8">
        <w:rPr>
          <w:rFonts w:ascii="Arial" w:eastAsia="Times New Roman" w:hAnsi="Arial" w:cs="Arial"/>
          <w:color w:val="000000"/>
          <w:sz w:val="24"/>
          <w:szCs w:val="24"/>
        </w:rPr>
        <w:lastRenderedPageBreak/>
        <w:t xml:space="preserve">Obrigatório o uso de peças genuínas, para obter os parâmetros nominais dos equipamentos. </w:t>
      </w:r>
    </w:p>
    <w:p w14:paraId="6DD617C4" w14:textId="77777777" w:rsidR="006246C0" w:rsidRPr="008159E8" w:rsidRDefault="006246C0" w:rsidP="00095729">
      <w:pPr>
        <w:numPr>
          <w:ilvl w:val="1"/>
          <w:numId w:val="22"/>
        </w:numPr>
        <w:spacing w:before="120" w:after="0" w:line="276" w:lineRule="auto"/>
        <w:ind w:left="709" w:hanging="709"/>
        <w:jc w:val="both"/>
        <w:rPr>
          <w:rFonts w:ascii="Arial" w:eastAsia="Times New Roman" w:hAnsi="Arial" w:cs="Arial"/>
          <w:color w:val="000000"/>
          <w:sz w:val="24"/>
          <w:szCs w:val="24"/>
        </w:rPr>
      </w:pPr>
      <w:r w:rsidRPr="008159E8">
        <w:rPr>
          <w:rFonts w:ascii="Arial" w:eastAsia="Times New Roman" w:hAnsi="Arial" w:cs="Arial"/>
          <w:color w:val="000000"/>
          <w:sz w:val="24"/>
          <w:szCs w:val="24"/>
        </w:rPr>
        <w:t>O funcionário da CONTRATADA que entregará/retirará os equipamentos deverá estar devidamente identificado. Também deverá estar utilizando EPIs de acordo com o grau de risco ao acessar as áreas do INSTITUTO BUTANTAN;</w:t>
      </w:r>
    </w:p>
    <w:p w14:paraId="495AB47C" w14:textId="77777777" w:rsidR="006246C0" w:rsidRPr="008159E8" w:rsidRDefault="006246C0" w:rsidP="00095729">
      <w:pPr>
        <w:numPr>
          <w:ilvl w:val="1"/>
          <w:numId w:val="22"/>
        </w:numPr>
        <w:spacing w:before="120" w:after="0" w:line="276" w:lineRule="auto"/>
        <w:ind w:left="709" w:hanging="709"/>
        <w:jc w:val="both"/>
        <w:rPr>
          <w:rFonts w:ascii="Arial" w:eastAsia="Times New Roman" w:hAnsi="Arial" w:cs="Arial"/>
          <w:color w:val="000000"/>
          <w:sz w:val="24"/>
          <w:szCs w:val="24"/>
        </w:rPr>
      </w:pPr>
      <w:r w:rsidRPr="008159E8">
        <w:rPr>
          <w:rFonts w:ascii="Arial" w:eastAsia="Times New Roman" w:hAnsi="Arial" w:cs="Arial"/>
          <w:color w:val="000000"/>
          <w:sz w:val="24"/>
          <w:szCs w:val="24"/>
        </w:rPr>
        <w:t>A CONTRATADA deverá possuir parque de equipamentos em número suficiente para perfeito atendimento das necessidades da CONTRATANTE.</w:t>
      </w:r>
    </w:p>
    <w:p w14:paraId="37CAE3AC" w14:textId="77777777" w:rsidR="006246C0" w:rsidRPr="008159E8" w:rsidRDefault="006246C0" w:rsidP="00095729">
      <w:pPr>
        <w:numPr>
          <w:ilvl w:val="1"/>
          <w:numId w:val="22"/>
        </w:numPr>
        <w:spacing w:before="120" w:after="0" w:line="276" w:lineRule="auto"/>
        <w:ind w:left="709" w:hanging="709"/>
        <w:jc w:val="both"/>
        <w:rPr>
          <w:rFonts w:ascii="Arial" w:eastAsia="Times New Roman" w:hAnsi="Arial" w:cs="Arial"/>
          <w:color w:val="000000"/>
          <w:sz w:val="24"/>
          <w:szCs w:val="24"/>
        </w:rPr>
      </w:pPr>
      <w:r w:rsidRPr="008159E8">
        <w:rPr>
          <w:rFonts w:ascii="Arial" w:eastAsia="Times New Roman" w:hAnsi="Arial" w:cs="Arial"/>
          <w:color w:val="000000"/>
          <w:sz w:val="24"/>
          <w:szCs w:val="24"/>
        </w:rPr>
        <w:t>As peças que serão utilizadas para substituição durante a realização das Manutenções Preventivas e Corretivas são de inteira responsabilidade da CONTRATADA;</w:t>
      </w:r>
    </w:p>
    <w:p w14:paraId="7D8D032A" w14:textId="77777777" w:rsidR="006246C0" w:rsidRPr="008159E8" w:rsidRDefault="006246C0" w:rsidP="00095729">
      <w:pPr>
        <w:numPr>
          <w:ilvl w:val="1"/>
          <w:numId w:val="22"/>
        </w:numPr>
        <w:spacing w:before="120" w:after="0" w:line="276" w:lineRule="auto"/>
        <w:ind w:left="709" w:hanging="709"/>
        <w:jc w:val="both"/>
        <w:rPr>
          <w:rFonts w:ascii="Arial" w:eastAsia="Times New Roman" w:hAnsi="Arial" w:cs="Arial"/>
          <w:color w:val="000000"/>
          <w:sz w:val="24"/>
          <w:szCs w:val="24"/>
        </w:rPr>
      </w:pPr>
      <w:r w:rsidRPr="008159E8">
        <w:rPr>
          <w:rFonts w:ascii="Arial" w:eastAsia="Times New Roman" w:hAnsi="Arial" w:cs="Arial"/>
          <w:color w:val="000000"/>
          <w:sz w:val="24"/>
          <w:szCs w:val="24"/>
        </w:rPr>
        <w:t>No caso de manutenções preventivas e corretivas, todos os custos devem ficar a cargo da CONTRATADA, não imputando a CONTRATANTE custos e verbas extraordinárias, exceto os valores compactuados de custas de diárias de locação ao final do processo licitatório devidamente registrado em contrato a ser celebrado entre as partes.</w:t>
      </w:r>
    </w:p>
    <w:p w14:paraId="25BF5F9D" w14:textId="77777777" w:rsidR="006246C0" w:rsidRPr="008159E8" w:rsidRDefault="006246C0" w:rsidP="00095729">
      <w:pPr>
        <w:numPr>
          <w:ilvl w:val="1"/>
          <w:numId w:val="22"/>
        </w:numPr>
        <w:spacing w:before="120" w:after="0" w:line="276" w:lineRule="auto"/>
        <w:ind w:left="709" w:hanging="709"/>
        <w:jc w:val="both"/>
        <w:rPr>
          <w:rFonts w:ascii="Arial" w:eastAsia="Times New Roman" w:hAnsi="Arial" w:cs="Arial"/>
          <w:color w:val="000000"/>
          <w:sz w:val="24"/>
          <w:szCs w:val="24"/>
        </w:rPr>
      </w:pPr>
      <w:r w:rsidRPr="008159E8">
        <w:rPr>
          <w:rFonts w:ascii="Arial" w:eastAsia="Times New Roman" w:hAnsi="Arial" w:cs="Arial"/>
          <w:color w:val="000000"/>
          <w:sz w:val="24"/>
          <w:szCs w:val="24"/>
        </w:rPr>
        <w:t>A CONTRATADA deverá prever uma rotina de inspeções nos equipamentos no caso de locações de longo prazo (acima de 3 meses) visando a preservação da Segurança e Operacionalidade dos equipamentos durante sua estadia nas dependências da CONTRATANTE.</w:t>
      </w:r>
    </w:p>
    <w:p w14:paraId="39C3DF87" w14:textId="77777777" w:rsidR="006246C0" w:rsidRPr="008159E8" w:rsidRDefault="006246C0" w:rsidP="00095729">
      <w:pPr>
        <w:keepNext/>
        <w:keepLines/>
        <w:numPr>
          <w:ilvl w:val="0"/>
          <w:numId w:val="22"/>
        </w:numPr>
        <w:spacing w:before="480" w:after="120" w:line="276" w:lineRule="auto"/>
        <w:jc w:val="both"/>
        <w:outlineLvl w:val="0"/>
        <w:rPr>
          <w:rFonts w:ascii="Arial" w:eastAsia="Times New Roman" w:hAnsi="Arial" w:cs="Arial"/>
          <w:b/>
          <w:color w:val="000000"/>
          <w:sz w:val="24"/>
          <w:szCs w:val="24"/>
        </w:rPr>
      </w:pPr>
      <w:r w:rsidRPr="008159E8">
        <w:rPr>
          <w:rFonts w:ascii="Arial" w:eastAsia="Times New Roman" w:hAnsi="Arial" w:cs="Arial"/>
          <w:b/>
          <w:color w:val="000000"/>
          <w:sz w:val="24"/>
          <w:szCs w:val="24"/>
        </w:rPr>
        <w:t>RESPONSABILIDADES DA CONTRATADA</w:t>
      </w:r>
    </w:p>
    <w:p w14:paraId="2A63218D" w14:textId="77777777" w:rsidR="006246C0" w:rsidRPr="008159E8" w:rsidRDefault="006246C0" w:rsidP="00095729">
      <w:pPr>
        <w:numPr>
          <w:ilvl w:val="1"/>
          <w:numId w:val="22"/>
        </w:numPr>
        <w:spacing w:before="120" w:after="0" w:line="276" w:lineRule="auto"/>
        <w:ind w:left="709" w:hanging="709"/>
        <w:jc w:val="both"/>
        <w:rPr>
          <w:rFonts w:ascii="Arial" w:eastAsia="Times New Roman" w:hAnsi="Arial" w:cs="Arial"/>
          <w:color w:val="000000"/>
          <w:sz w:val="24"/>
          <w:szCs w:val="24"/>
        </w:rPr>
      </w:pPr>
      <w:r w:rsidRPr="008159E8">
        <w:rPr>
          <w:rFonts w:ascii="Arial" w:eastAsia="Times New Roman" w:hAnsi="Arial" w:cs="Arial"/>
          <w:color w:val="000000"/>
          <w:sz w:val="24"/>
          <w:szCs w:val="24"/>
        </w:rPr>
        <w:t>Atender a todos os encargos fiscais e despesas de transporte, alimentação, despesas diretas e indiretas de mão de obra, ônus trabalhistas e previdenciários. A CONTRATADA deverá se responsabilizar pela apresentação permanente do seu pessoal portando crachás de identificação e com os equipamentos de segurança necessários à execução dos serviços;</w:t>
      </w:r>
    </w:p>
    <w:p w14:paraId="380ADA17" w14:textId="2C7CFCC8" w:rsidR="006246C0" w:rsidRPr="008159E8" w:rsidRDefault="006246C0" w:rsidP="00095729">
      <w:pPr>
        <w:numPr>
          <w:ilvl w:val="1"/>
          <w:numId w:val="22"/>
        </w:numPr>
        <w:spacing w:before="120" w:after="0" w:line="276" w:lineRule="auto"/>
        <w:ind w:left="709" w:hanging="709"/>
        <w:jc w:val="both"/>
        <w:rPr>
          <w:rFonts w:ascii="Arial" w:eastAsia="Times New Roman" w:hAnsi="Arial" w:cs="Arial"/>
          <w:color w:val="FF0000"/>
          <w:sz w:val="24"/>
          <w:szCs w:val="24"/>
        </w:rPr>
      </w:pPr>
      <w:r w:rsidRPr="008159E8">
        <w:rPr>
          <w:rFonts w:ascii="Arial" w:eastAsia="Times New Roman" w:hAnsi="Arial" w:cs="Arial"/>
          <w:color w:val="000000"/>
          <w:sz w:val="24"/>
          <w:szCs w:val="24"/>
        </w:rPr>
        <w:t xml:space="preserve">Para o desenvolvimento das atividades, deverão ser respeitadas pela CONTRATADA todas as </w:t>
      </w:r>
      <w:proofErr w:type="spellStart"/>
      <w:r w:rsidRPr="008159E8">
        <w:rPr>
          <w:rFonts w:ascii="Arial" w:eastAsia="Times New Roman" w:hAnsi="Arial" w:cs="Arial"/>
          <w:color w:val="000000"/>
          <w:sz w:val="24"/>
          <w:szCs w:val="24"/>
        </w:rPr>
        <w:t>NR´s</w:t>
      </w:r>
      <w:proofErr w:type="spellEnd"/>
      <w:r w:rsidRPr="008159E8">
        <w:rPr>
          <w:rFonts w:ascii="Arial" w:eastAsia="Times New Roman" w:hAnsi="Arial" w:cs="Arial"/>
          <w:color w:val="000000"/>
          <w:sz w:val="24"/>
          <w:szCs w:val="24"/>
        </w:rPr>
        <w:t xml:space="preserve"> da Portaria 3.214/78 aplicáveis bem como o procedimento Gestão de Segurança para </w:t>
      </w:r>
      <w:r w:rsidRPr="008159E8">
        <w:rPr>
          <w:rFonts w:ascii="Arial" w:eastAsia="Times New Roman" w:hAnsi="Arial" w:cs="Arial"/>
          <w:sz w:val="24"/>
          <w:szCs w:val="24"/>
        </w:rPr>
        <w:t xml:space="preserve">Terceiros DESEG/-PG-003-R00, </w:t>
      </w:r>
      <w:r w:rsidR="00A01FFA" w:rsidRPr="008159E8">
        <w:rPr>
          <w:rFonts w:ascii="Arial" w:eastAsia="Times New Roman" w:hAnsi="Arial" w:cs="Arial"/>
          <w:sz w:val="24"/>
          <w:szCs w:val="24"/>
        </w:rPr>
        <w:t>conforme declaração no Anexo III.4.</w:t>
      </w:r>
    </w:p>
    <w:p w14:paraId="135D8338" w14:textId="77777777" w:rsidR="006246C0" w:rsidRPr="008159E8" w:rsidRDefault="006246C0" w:rsidP="00095729">
      <w:pPr>
        <w:numPr>
          <w:ilvl w:val="1"/>
          <w:numId w:val="22"/>
        </w:numPr>
        <w:spacing w:before="120" w:after="0" w:line="276" w:lineRule="auto"/>
        <w:ind w:left="709" w:hanging="709"/>
        <w:jc w:val="both"/>
        <w:rPr>
          <w:rFonts w:ascii="Arial" w:eastAsia="Times New Roman" w:hAnsi="Arial" w:cs="Arial"/>
          <w:color w:val="000000"/>
          <w:sz w:val="24"/>
          <w:szCs w:val="24"/>
        </w:rPr>
      </w:pPr>
      <w:r w:rsidRPr="008159E8">
        <w:rPr>
          <w:rFonts w:ascii="Arial" w:eastAsia="Times New Roman" w:hAnsi="Arial" w:cs="Arial"/>
          <w:color w:val="000000"/>
          <w:sz w:val="24"/>
          <w:szCs w:val="24"/>
        </w:rPr>
        <w:t xml:space="preserve">Responder por eventuais reclamações trabalhistas movidas por seus empregados ou prepostos que envolvam o Instituto </w:t>
      </w:r>
      <w:proofErr w:type="spellStart"/>
      <w:r w:rsidRPr="008159E8">
        <w:rPr>
          <w:rFonts w:ascii="Arial" w:eastAsia="Times New Roman" w:hAnsi="Arial" w:cs="Arial"/>
          <w:color w:val="000000"/>
          <w:sz w:val="24"/>
          <w:szCs w:val="24"/>
        </w:rPr>
        <w:t>Butantan</w:t>
      </w:r>
      <w:proofErr w:type="spellEnd"/>
      <w:r w:rsidRPr="008159E8">
        <w:rPr>
          <w:rFonts w:ascii="Arial" w:eastAsia="Times New Roman" w:hAnsi="Arial" w:cs="Arial"/>
          <w:color w:val="000000"/>
          <w:sz w:val="24"/>
          <w:szCs w:val="24"/>
        </w:rPr>
        <w:t xml:space="preserve">, ficando estabelecidos que, ocorrendo tal fato, a CONTRATADA deverá arcar com e/ou reembolsar ao Instituto </w:t>
      </w:r>
      <w:proofErr w:type="spellStart"/>
      <w:r w:rsidRPr="008159E8">
        <w:rPr>
          <w:rFonts w:ascii="Arial" w:eastAsia="Times New Roman" w:hAnsi="Arial" w:cs="Arial"/>
          <w:color w:val="000000"/>
          <w:sz w:val="24"/>
          <w:szCs w:val="24"/>
        </w:rPr>
        <w:t>Butantan</w:t>
      </w:r>
      <w:proofErr w:type="spellEnd"/>
      <w:r w:rsidRPr="008159E8">
        <w:rPr>
          <w:rFonts w:ascii="Arial" w:eastAsia="Times New Roman" w:hAnsi="Arial" w:cs="Arial"/>
          <w:color w:val="000000"/>
          <w:sz w:val="24"/>
          <w:szCs w:val="24"/>
        </w:rPr>
        <w:t xml:space="preserve"> quaisquer custos e despesas judiciais ou </w:t>
      </w:r>
      <w:r w:rsidRPr="008159E8">
        <w:rPr>
          <w:rFonts w:ascii="Arial" w:eastAsia="Times New Roman" w:hAnsi="Arial" w:cs="Arial"/>
          <w:color w:val="000000"/>
          <w:sz w:val="24"/>
          <w:szCs w:val="24"/>
        </w:rPr>
        <w:lastRenderedPageBreak/>
        <w:t>extrajudiciais, inclusive honorários advocatícios, sem prejuízo de responder por perdas e danos;</w:t>
      </w:r>
    </w:p>
    <w:p w14:paraId="057FAD2D" w14:textId="77777777" w:rsidR="006246C0" w:rsidRPr="008159E8" w:rsidRDefault="006246C0" w:rsidP="00095729">
      <w:pPr>
        <w:numPr>
          <w:ilvl w:val="1"/>
          <w:numId w:val="22"/>
        </w:numPr>
        <w:spacing w:before="120" w:after="0" w:line="276" w:lineRule="auto"/>
        <w:ind w:left="709" w:hanging="709"/>
        <w:jc w:val="both"/>
        <w:rPr>
          <w:rFonts w:ascii="Arial" w:eastAsia="Times New Roman" w:hAnsi="Arial" w:cs="Arial"/>
          <w:color w:val="000000"/>
          <w:sz w:val="24"/>
          <w:szCs w:val="24"/>
        </w:rPr>
      </w:pPr>
      <w:r w:rsidRPr="008159E8">
        <w:rPr>
          <w:rFonts w:ascii="Arial" w:eastAsia="Times New Roman" w:hAnsi="Arial" w:cs="Arial"/>
          <w:color w:val="000000"/>
          <w:sz w:val="24"/>
          <w:szCs w:val="24"/>
        </w:rPr>
        <w:t>Responder pela qualificação técnica e administrativa dos recursos humanos aplicados na prestação dos serviços, sendo para todos os efeitos, a única e exclusiva empregadora;</w:t>
      </w:r>
    </w:p>
    <w:p w14:paraId="0E2342CF" w14:textId="77777777" w:rsidR="006246C0" w:rsidRPr="008159E8" w:rsidRDefault="006246C0" w:rsidP="00095729">
      <w:pPr>
        <w:numPr>
          <w:ilvl w:val="1"/>
          <w:numId w:val="22"/>
        </w:numPr>
        <w:spacing w:before="120" w:after="0" w:line="276" w:lineRule="auto"/>
        <w:ind w:left="709" w:hanging="709"/>
        <w:jc w:val="both"/>
        <w:rPr>
          <w:rFonts w:ascii="Arial" w:eastAsia="Times New Roman" w:hAnsi="Arial" w:cs="Arial"/>
          <w:color w:val="000000"/>
          <w:sz w:val="24"/>
          <w:szCs w:val="24"/>
        </w:rPr>
      </w:pPr>
      <w:r w:rsidRPr="008159E8">
        <w:rPr>
          <w:rFonts w:ascii="Arial" w:eastAsia="Times New Roman" w:hAnsi="Arial" w:cs="Arial"/>
          <w:color w:val="000000"/>
          <w:sz w:val="24"/>
          <w:szCs w:val="24"/>
        </w:rPr>
        <w:t xml:space="preserve">Responsabilizar-se pela guarda e organização de seus materiais, ferramentas e equipamentos utilizados nos serviços. O Instituto </w:t>
      </w:r>
      <w:proofErr w:type="spellStart"/>
      <w:r w:rsidRPr="008159E8">
        <w:rPr>
          <w:rFonts w:ascii="Arial" w:eastAsia="Times New Roman" w:hAnsi="Arial" w:cs="Arial"/>
          <w:color w:val="000000"/>
          <w:sz w:val="24"/>
          <w:szCs w:val="24"/>
        </w:rPr>
        <w:t>Butantan</w:t>
      </w:r>
      <w:proofErr w:type="spellEnd"/>
      <w:r w:rsidRPr="008159E8">
        <w:rPr>
          <w:rFonts w:ascii="Arial" w:eastAsia="Times New Roman" w:hAnsi="Arial" w:cs="Arial"/>
          <w:color w:val="000000"/>
          <w:sz w:val="24"/>
          <w:szCs w:val="24"/>
        </w:rPr>
        <w:t xml:space="preserve"> e a Fundação </w:t>
      </w:r>
      <w:proofErr w:type="spellStart"/>
      <w:r w:rsidRPr="008159E8">
        <w:rPr>
          <w:rFonts w:ascii="Arial" w:eastAsia="Times New Roman" w:hAnsi="Arial" w:cs="Arial"/>
          <w:color w:val="000000"/>
          <w:sz w:val="24"/>
          <w:szCs w:val="24"/>
        </w:rPr>
        <w:t>Butantan</w:t>
      </w:r>
      <w:proofErr w:type="spellEnd"/>
      <w:r w:rsidRPr="008159E8">
        <w:rPr>
          <w:rFonts w:ascii="Arial" w:eastAsia="Times New Roman" w:hAnsi="Arial" w:cs="Arial"/>
          <w:color w:val="000000"/>
          <w:sz w:val="24"/>
          <w:szCs w:val="24"/>
        </w:rPr>
        <w:t xml:space="preserve"> NÃO se responsabilizarão por qualquer dano ou extravio destes;</w:t>
      </w:r>
    </w:p>
    <w:p w14:paraId="79C6C029" w14:textId="77777777" w:rsidR="006246C0" w:rsidRPr="008159E8" w:rsidRDefault="006246C0" w:rsidP="00095729">
      <w:pPr>
        <w:numPr>
          <w:ilvl w:val="1"/>
          <w:numId w:val="22"/>
        </w:numPr>
        <w:spacing w:before="120" w:after="0" w:line="276" w:lineRule="auto"/>
        <w:ind w:left="709" w:hanging="709"/>
        <w:jc w:val="both"/>
        <w:rPr>
          <w:rFonts w:ascii="Arial" w:eastAsia="Times New Roman" w:hAnsi="Arial" w:cs="Arial"/>
          <w:color w:val="000000"/>
          <w:sz w:val="24"/>
          <w:szCs w:val="24"/>
        </w:rPr>
      </w:pPr>
      <w:r w:rsidRPr="008159E8">
        <w:rPr>
          <w:rFonts w:ascii="Arial" w:eastAsia="Times New Roman" w:hAnsi="Arial" w:cs="Arial"/>
          <w:color w:val="000000"/>
          <w:sz w:val="24"/>
          <w:szCs w:val="24"/>
        </w:rPr>
        <w:t xml:space="preserve">Ressarcir danos causados pelos seus funcionários, seja por imperícia, imprudência, etc. </w:t>
      </w:r>
    </w:p>
    <w:p w14:paraId="58C6D13D" w14:textId="77777777" w:rsidR="006246C0" w:rsidRPr="008159E8" w:rsidRDefault="006246C0" w:rsidP="00095729">
      <w:pPr>
        <w:spacing w:line="276" w:lineRule="auto"/>
        <w:ind w:left="360"/>
        <w:rPr>
          <w:rFonts w:ascii="Arial" w:eastAsia="Times New Roman" w:hAnsi="Arial" w:cs="Arial"/>
          <w:sz w:val="24"/>
          <w:szCs w:val="24"/>
        </w:rPr>
      </w:pPr>
    </w:p>
    <w:p w14:paraId="24EB0538" w14:textId="1F9064EE" w:rsidR="006246C0" w:rsidRPr="008159E8" w:rsidRDefault="00E96154" w:rsidP="00095729">
      <w:pPr>
        <w:spacing w:line="276" w:lineRule="auto"/>
        <w:ind w:left="360"/>
        <w:rPr>
          <w:rFonts w:ascii="Arial" w:eastAsia="Times New Roman" w:hAnsi="Arial" w:cs="Arial"/>
          <w:sz w:val="24"/>
          <w:szCs w:val="24"/>
        </w:rPr>
      </w:pPr>
      <w:r w:rsidRPr="008159E8">
        <w:rPr>
          <w:rFonts w:ascii="Arial" w:eastAsia="Times New Roman" w:hAnsi="Arial" w:cs="Arial"/>
          <w:sz w:val="24"/>
          <w:szCs w:val="24"/>
        </w:rPr>
        <w:t>Elaborado por:</w:t>
      </w:r>
    </w:p>
    <w:p w14:paraId="67340B22" w14:textId="0A3197A6" w:rsidR="006246C0" w:rsidRPr="008159E8" w:rsidRDefault="00A97A3A" w:rsidP="00095729">
      <w:pPr>
        <w:spacing w:line="276" w:lineRule="auto"/>
        <w:ind w:left="360"/>
        <w:rPr>
          <w:rFonts w:ascii="Arial" w:eastAsia="Times New Roman" w:hAnsi="Arial" w:cs="Arial"/>
          <w:sz w:val="24"/>
          <w:szCs w:val="24"/>
        </w:rPr>
      </w:pPr>
      <w:r w:rsidRPr="008159E8">
        <w:rPr>
          <w:rFonts w:ascii="Arial" w:eastAsia="Times New Roman" w:hAnsi="Arial" w:cs="Arial"/>
          <w:noProof/>
          <w:sz w:val="24"/>
          <w:szCs w:val="24"/>
        </w:rPr>
        <mc:AlternateContent>
          <mc:Choice Requires="wps">
            <w:drawing>
              <wp:anchor distT="0" distB="0" distL="114300" distR="114300" simplePos="0" relativeHeight="251658240" behindDoc="0" locked="0" layoutInCell="1" allowOverlap="1" wp14:anchorId="3470D12B" wp14:editId="56CC7846">
                <wp:simplePos x="0" y="0"/>
                <wp:positionH relativeFrom="margin">
                  <wp:posOffset>-60960</wp:posOffset>
                </wp:positionH>
                <wp:positionV relativeFrom="paragraph">
                  <wp:posOffset>291465</wp:posOffset>
                </wp:positionV>
                <wp:extent cx="2514600" cy="1257300"/>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2514600"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ABE253" w14:textId="77777777" w:rsidR="00850140" w:rsidRPr="00E96154" w:rsidRDefault="00850140" w:rsidP="006246C0">
                            <w:pPr>
                              <w:jc w:val="center"/>
                              <w:rPr>
                                <w:rFonts w:asciiTheme="majorHAnsi" w:hAnsiTheme="majorHAnsi" w:cstheme="majorHAnsi"/>
                                <w:b/>
                              </w:rPr>
                            </w:pPr>
                            <w:r w:rsidRPr="00E96154">
                              <w:rPr>
                                <w:rFonts w:asciiTheme="majorHAnsi" w:hAnsiTheme="majorHAnsi" w:cstheme="majorHAnsi"/>
                                <w:b/>
                              </w:rPr>
                              <w:t>_______________________</w:t>
                            </w:r>
                          </w:p>
                          <w:p w14:paraId="58164BA3" w14:textId="77777777" w:rsidR="00850140" w:rsidRPr="00E96154" w:rsidRDefault="00850140" w:rsidP="006246C0">
                            <w:pPr>
                              <w:jc w:val="center"/>
                              <w:rPr>
                                <w:rFonts w:asciiTheme="majorHAnsi" w:hAnsiTheme="majorHAnsi" w:cstheme="majorHAnsi"/>
                                <w:b/>
                              </w:rPr>
                            </w:pPr>
                            <w:r w:rsidRPr="00E96154">
                              <w:rPr>
                                <w:rFonts w:asciiTheme="majorHAnsi" w:hAnsiTheme="majorHAnsi" w:cstheme="majorHAnsi"/>
                                <w:b/>
                              </w:rPr>
                              <w:t>Ricardo Benedicto Dutra</w:t>
                            </w:r>
                          </w:p>
                          <w:p w14:paraId="6A60A2F9" w14:textId="77777777" w:rsidR="00850140" w:rsidRPr="00E96154" w:rsidRDefault="00850140" w:rsidP="006246C0">
                            <w:pPr>
                              <w:jc w:val="center"/>
                              <w:rPr>
                                <w:rFonts w:asciiTheme="majorHAnsi" w:hAnsiTheme="majorHAnsi" w:cstheme="majorHAnsi"/>
                              </w:rPr>
                            </w:pPr>
                            <w:r w:rsidRPr="00E96154">
                              <w:rPr>
                                <w:rFonts w:asciiTheme="majorHAnsi" w:hAnsiTheme="majorHAnsi" w:cstheme="majorHAnsi"/>
                              </w:rPr>
                              <w:t>Supervisor de Planejamento</w:t>
                            </w:r>
                          </w:p>
                          <w:p w14:paraId="185926D7" w14:textId="77777777" w:rsidR="00850140" w:rsidRPr="00E96154" w:rsidRDefault="00850140" w:rsidP="006246C0">
                            <w:pPr>
                              <w:jc w:val="center"/>
                              <w:rPr>
                                <w:rFonts w:asciiTheme="majorHAnsi" w:hAnsiTheme="majorHAnsi" w:cstheme="majorHAnsi"/>
                              </w:rPr>
                            </w:pPr>
                            <w:r w:rsidRPr="00E96154">
                              <w:rPr>
                                <w:rFonts w:asciiTheme="majorHAnsi" w:hAnsiTheme="majorHAnsi" w:cstheme="majorHAnsi"/>
                              </w:rPr>
                              <w:t>D.I. – Divisão de Infraestrutura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0D12B" id="_x0000_t202" coordsize="21600,21600" o:spt="202" path="m,l,21600r21600,l21600,xe">
                <v:stroke joinstyle="miter"/>
                <v:path gradientshapeok="t" o:connecttype="rect"/>
              </v:shapetype>
              <v:shape id="Caixa de Texto 2" o:spid="_x0000_s1026" type="#_x0000_t202" style="position:absolute;left:0;text-align:left;margin-left:-4.8pt;margin-top:22.95pt;width:198pt;height:9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BjwIAAJEFAAAOAAAAZHJzL2Uyb0RvYy54bWysVEtv2zAMvg/YfxB0X524SbsFcYosRYcB&#10;RVusHXpWZCkRJomapMTOfv0o2Xms66XDLjYlfiTFj4/pVWs02QofFNiKDs8GlAjLoVZ2VdHvTzcf&#10;PlISIrM102BFRXci0KvZ+3fTxk1ECWvQtfAEndgwaVxF1zG6SVEEvhaGhTNwwqJSgjcs4tGvitqz&#10;Br0bXZSDwUXRgK+dBy5CwNvrTkln2b+Ugsd7KYOIRFcU3xbz1+fvMn2L2ZRNVp65teL9M9g/vMIw&#10;ZTHowdU1i4xsvPrLlVHcQwAZzziYAqRUXOQcMJvh4EU2j2vmRM4FyQnuQFP4f2753fbBE1VXtKTE&#10;MoMlWjDVMlIL8iTaCKRMHDUuTBD66BAc28/QYq339wEvU+qt9Cb9MSmCemR7d2AYPRGOl+V4OLoY&#10;oIqjbliOL8/xgP6Lo7nzIX4RYEgSKuqxhJlZtr0NsYPuISlaAK3qG6V1PqS2EQvtyZZhwXXMj0Tn&#10;f6C0JU1FL87Hg+zYQjLvPGub3IjcOH24lHqXYpbiTouE0fabkEhczvSV2IxzYQ/xMzqhJIZ6i2GP&#10;P77qLcZdHmiRI4ONB2OjLPicfZ60I2X1jz1lssNjbU7yTmJsl23fEkuod9gRHrq5Co7fKKzaLQvx&#10;gXkcJKw0Lod4jx+pAVmHXqJkDf7Xa/cJj/2NWkoaHMyKhp8b5gUl+qvFzv80HI3SJOfDaHxZ4sGf&#10;apanGrsxC8BWGOIacjyLCR/1XpQezDPukHmKiipmOcauaNyLi9itC9xBXMznGYSz61i8tY+OJ9eJ&#10;3tSTT+0z865v3Ig9fwf7EWaTF/3bYZOlhfkmglS5uRPBHas98Tj3eTz6HZUWy+k5o46bdPYbAAD/&#10;/wMAUEsDBBQABgAIAAAAIQAN4C4F4gAAAAkBAAAPAAAAZHJzL2Rvd25yZXYueG1sTI9LT8MwEITv&#10;SPwHa5G4oNahaUMTsqkQ4iFxo+Ehbm68JBHxOordJPx7zAmOoxnNfJPvZtOJkQbXWka4XEYgiCur&#10;W64RXsr7xRaE84q16iwTwjc52BWnJ7nKtJ34mca9r0UoYZcphMb7PpPSVQ0Z5Za2Jw7epx2M8kEO&#10;tdSDmkK56eQqihJpVMthoVE93TZUfe2PBuHjon5/cvPD6xRv4v7ucSyv3nSJeH4231yD8DT7vzD8&#10;4gd0KALTwR5ZO9EhLNIkJBHWmxRE8ONtsgZxQFit4xRkkcv/D4ofAAAA//8DAFBLAQItABQABgAI&#10;AAAAIQC2gziS/gAAAOEBAAATAAAAAAAAAAAAAAAAAAAAAABbQ29udGVudF9UeXBlc10ueG1sUEsB&#10;Ai0AFAAGAAgAAAAhADj9If/WAAAAlAEAAAsAAAAAAAAAAAAAAAAALwEAAF9yZWxzLy5yZWxzUEsB&#10;Ai0AFAAGAAgAAAAhANJrD4GPAgAAkQUAAA4AAAAAAAAAAAAAAAAALgIAAGRycy9lMm9Eb2MueG1s&#10;UEsBAi0AFAAGAAgAAAAhAA3gLgXiAAAACQEAAA8AAAAAAAAAAAAAAAAA6QQAAGRycy9kb3ducmV2&#10;LnhtbFBLBQYAAAAABAAEAPMAAAD4BQAAAAA=&#10;" fillcolor="white [3201]" stroked="f" strokeweight=".5pt">
                <v:textbox>
                  <w:txbxContent>
                    <w:p w14:paraId="37ABE253" w14:textId="77777777" w:rsidR="00850140" w:rsidRPr="00E96154" w:rsidRDefault="00850140" w:rsidP="006246C0">
                      <w:pPr>
                        <w:jc w:val="center"/>
                        <w:rPr>
                          <w:rFonts w:asciiTheme="majorHAnsi" w:hAnsiTheme="majorHAnsi" w:cstheme="majorHAnsi"/>
                          <w:b/>
                        </w:rPr>
                      </w:pPr>
                      <w:r w:rsidRPr="00E96154">
                        <w:rPr>
                          <w:rFonts w:asciiTheme="majorHAnsi" w:hAnsiTheme="majorHAnsi" w:cstheme="majorHAnsi"/>
                          <w:b/>
                        </w:rPr>
                        <w:t>_______________________</w:t>
                      </w:r>
                    </w:p>
                    <w:p w14:paraId="58164BA3" w14:textId="77777777" w:rsidR="00850140" w:rsidRPr="00E96154" w:rsidRDefault="00850140" w:rsidP="006246C0">
                      <w:pPr>
                        <w:jc w:val="center"/>
                        <w:rPr>
                          <w:rFonts w:asciiTheme="majorHAnsi" w:hAnsiTheme="majorHAnsi" w:cstheme="majorHAnsi"/>
                          <w:b/>
                        </w:rPr>
                      </w:pPr>
                      <w:r w:rsidRPr="00E96154">
                        <w:rPr>
                          <w:rFonts w:asciiTheme="majorHAnsi" w:hAnsiTheme="majorHAnsi" w:cstheme="majorHAnsi"/>
                          <w:b/>
                        </w:rPr>
                        <w:t>Ricardo Benedicto Dutra</w:t>
                      </w:r>
                    </w:p>
                    <w:p w14:paraId="6A60A2F9" w14:textId="77777777" w:rsidR="00850140" w:rsidRPr="00E96154" w:rsidRDefault="00850140" w:rsidP="006246C0">
                      <w:pPr>
                        <w:jc w:val="center"/>
                        <w:rPr>
                          <w:rFonts w:asciiTheme="majorHAnsi" w:hAnsiTheme="majorHAnsi" w:cstheme="majorHAnsi"/>
                        </w:rPr>
                      </w:pPr>
                      <w:r w:rsidRPr="00E96154">
                        <w:rPr>
                          <w:rFonts w:asciiTheme="majorHAnsi" w:hAnsiTheme="majorHAnsi" w:cstheme="majorHAnsi"/>
                        </w:rPr>
                        <w:t>Supervisor de Planejamento</w:t>
                      </w:r>
                    </w:p>
                    <w:p w14:paraId="185926D7" w14:textId="77777777" w:rsidR="00850140" w:rsidRPr="00E96154" w:rsidRDefault="00850140" w:rsidP="006246C0">
                      <w:pPr>
                        <w:jc w:val="center"/>
                        <w:rPr>
                          <w:rFonts w:asciiTheme="majorHAnsi" w:hAnsiTheme="majorHAnsi" w:cstheme="majorHAnsi"/>
                        </w:rPr>
                      </w:pPr>
                      <w:r w:rsidRPr="00E96154">
                        <w:rPr>
                          <w:rFonts w:asciiTheme="majorHAnsi" w:hAnsiTheme="majorHAnsi" w:cstheme="majorHAnsi"/>
                        </w:rPr>
                        <w:t>D.I. – Divisão de Infraestrutura</w:t>
                      </w:r>
                    </w:p>
                  </w:txbxContent>
                </v:textbox>
                <w10:wrap anchorx="margin"/>
              </v:shape>
            </w:pict>
          </mc:Fallback>
        </mc:AlternateContent>
      </w:r>
      <w:r w:rsidR="006246C0" w:rsidRPr="008159E8">
        <w:rPr>
          <w:rFonts w:ascii="Arial" w:eastAsia="Times New Roman" w:hAnsi="Arial" w:cs="Arial"/>
          <w:noProof/>
          <w:sz w:val="24"/>
          <w:szCs w:val="24"/>
        </w:rPr>
        <mc:AlternateContent>
          <mc:Choice Requires="wps">
            <w:drawing>
              <wp:anchor distT="0" distB="0" distL="114300" distR="114300" simplePos="0" relativeHeight="251661312" behindDoc="0" locked="0" layoutInCell="1" allowOverlap="1" wp14:anchorId="2EDECD25" wp14:editId="07545B23">
                <wp:simplePos x="0" y="0"/>
                <wp:positionH relativeFrom="margin">
                  <wp:posOffset>3463290</wp:posOffset>
                </wp:positionH>
                <wp:positionV relativeFrom="paragraph">
                  <wp:posOffset>196215</wp:posOffset>
                </wp:positionV>
                <wp:extent cx="2352675" cy="1352550"/>
                <wp:effectExtent l="0" t="0" r="9525" b="0"/>
                <wp:wrapNone/>
                <wp:docPr id="1" name="Caixa de Texto 1"/>
                <wp:cNvGraphicFramePr/>
                <a:graphic xmlns:a="http://schemas.openxmlformats.org/drawingml/2006/main">
                  <a:graphicData uri="http://schemas.microsoft.com/office/word/2010/wordprocessingShape">
                    <wps:wsp>
                      <wps:cNvSpPr txBox="1"/>
                      <wps:spPr>
                        <a:xfrm>
                          <a:off x="0" y="0"/>
                          <a:ext cx="2352675" cy="1352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153875" w14:textId="77777777" w:rsidR="00850140" w:rsidRPr="00CC20D4" w:rsidRDefault="00850140" w:rsidP="006246C0">
                            <w:pPr>
                              <w:jc w:val="center"/>
                              <w:rPr>
                                <w:b/>
                              </w:rPr>
                            </w:pPr>
                            <w:r w:rsidRPr="00CC20D4">
                              <w:rPr>
                                <w:b/>
                              </w:rPr>
                              <w:t>_______________________</w:t>
                            </w:r>
                          </w:p>
                          <w:p w14:paraId="3423D88A" w14:textId="77777777" w:rsidR="00850140" w:rsidRPr="00E96154" w:rsidRDefault="00850140" w:rsidP="006246C0">
                            <w:pPr>
                              <w:jc w:val="center"/>
                              <w:rPr>
                                <w:rFonts w:asciiTheme="majorHAnsi" w:hAnsiTheme="majorHAnsi" w:cstheme="majorHAnsi"/>
                                <w:b/>
                              </w:rPr>
                            </w:pPr>
                            <w:r w:rsidRPr="00E96154">
                              <w:rPr>
                                <w:rFonts w:asciiTheme="majorHAnsi" w:hAnsiTheme="majorHAnsi" w:cstheme="majorHAnsi"/>
                                <w:b/>
                              </w:rPr>
                              <w:t>Alexandre Odone</w:t>
                            </w:r>
                          </w:p>
                          <w:p w14:paraId="5E36FF85" w14:textId="77777777" w:rsidR="00850140" w:rsidRPr="00E96154" w:rsidRDefault="00850140" w:rsidP="006246C0">
                            <w:pPr>
                              <w:jc w:val="center"/>
                              <w:rPr>
                                <w:rFonts w:asciiTheme="majorHAnsi" w:hAnsiTheme="majorHAnsi" w:cstheme="majorHAnsi"/>
                              </w:rPr>
                            </w:pPr>
                            <w:r w:rsidRPr="00E96154">
                              <w:rPr>
                                <w:rFonts w:asciiTheme="majorHAnsi" w:hAnsiTheme="majorHAnsi" w:cstheme="majorHAnsi"/>
                              </w:rPr>
                              <w:t>Coordenador de Obras</w:t>
                            </w:r>
                          </w:p>
                          <w:p w14:paraId="7EF585E7" w14:textId="77777777" w:rsidR="00850140" w:rsidRPr="00E96154" w:rsidRDefault="00850140" w:rsidP="006246C0">
                            <w:pPr>
                              <w:jc w:val="center"/>
                              <w:rPr>
                                <w:rFonts w:asciiTheme="majorHAnsi" w:hAnsiTheme="majorHAnsi" w:cstheme="majorHAnsi"/>
                              </w:rPr>
                            </w:pPr>
                            <w:r w:rsidRPr="00E96154">
                              <w:rPr>
                                <w:rFonts w:asciiTheme="majorHAnsi" w:hAnsiTheme="majorHAnsi" w:cstheme="majorHAnsi"/>
                              </w:rPr>
                              <w:t>D.I. – Divisão de Infraestrutura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ECD25" id="Caixa de Texto 1" o:spid="_x0000_s1027" type="#_x0000_t202" style="position:absolute;left:0;text-align:left;margin-left:272.7pt;margin-top:15.45pt;width:185.25pt;height:10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mEkQIAAJgFAAAOAAAAZHJzL2Uyb0RvYy54bWysVE1vGyEQvVfqf0Dcm7Wd2GktryPXUapK&#10;VhLVrnLGLMSowFDA3nV/fQd2/dE0l1S97ALzZoZ5vJnJTWM02QkfFNiS9i96lAjLoVL2uaTfV3cf&#10;PlISIrMV02BFSfci0Jvp+3eT2o3FADagK+EJBrFhXLuSbmJ046IIfCMMCxfghEWjBG9YxK1/LirP&#10;aoxudDHo9UZFDb5yHrgIAU9vWyOd5vhSCh4fpAwiEl1SvFvMX5+/6/QtphM2fvbMbRTvrsH+4RaG&#10;KYtJj6FuWWRk69VfoYziHgLIeMHBFCCl4iLXgNX0ey+qWW6YE7kWJCe4I03h/4Xl97tHT1SFb0eJ&#10;ZQafaM5Uw0glyEo0EUg/cVS7MEbo0iE4Np+hSfjuPOBhKr2R3qQ/FkXQjmzvjwxjJMLxcHA5HIyu&#10;h5RwtPVxMxzmNyhO7s6H+EWAIWlRUo9PmJllu0WImBKhB0jKFkCr6k5pnTdJNmKuPdkxfHAd8yXR&#10;4w+UtqQu6egSUycnC8m9jaxtOhFZOF26VHpbYl7FvRYJo+03IZG4XOkruRnnwh7zZ3RCSUz1FscO&#10;f7rVW5zbOtAjZwYbj85GWfC5+txpJ8qqHwfKZItHws/qTsvYrJtOMZ0C1lDtURge2vYKjt8pfLwF&#10;C/GReewn1ALOiPiAH6kByYduRckG/K/XzhMeZY5WSmrsz5KGn1vmBSX6q8UG+NS/ukoNnTdXw+sB&#10;bvy5ZX1usVszB1QEihxvl5cJH/VhKT2YJxwls5QVTcxyzF3SeFjOYzs1cBRxMZtlELawY3Fhl46n&#10;0InlJM1V88S86/QbUfr3cOhkNn4h4xabPC3MthGkyhpPPLesdvxj+2fpd6MqzZfzfUadBur0NwAA&#10;AP//AwBQSwMEFAAGAAgAAAAhAOmB0BfhAAAACgEAAA8AAABkcnMvZG93bnJldi54bWxMj01PhDAQ&#10;hu8m/odmTLwYt+wCKsiwMcaPxJuLH/HWpRWIdEpoF/DfO570NpN58s7zFtvF9mIyo+8cIaxXEQhD&#10;tdMdNQgv1f35FQgfFGnVOzII38bDtjw+KlSu3UzPZtqFRnAI+VwhtCEMuZS+bo1VfuUGQ3z7dKNV&#10;gdexkXpUM4fbXm6i6EJa1RF/aNVgbltTf+0OFuHjrHl/8svD6xyn8XD3OFWXb7pCPD1Zbq5BBLOE&#10;Pxh+9VkdSnbauwNpL3qENEkTRhHiKAPBQLZOedgjbJI4A1kW8n+F8gcAAP//AwBQSwECLQAUAAYA&#10;CAAAACEAtoM4kv4AAADhAQAAEwAAAAAAAAAAAAAAAAAAAAAAW0NvbnRlbnRfVHlwZXNdLnhtbFBL&#10;AQItABQABgAIAAAAIQA4/SH/1gAAAJQBAAALAAAAAAAAAAAAAAAAAC8BAABfcmVscy8ucmVsc1BL&#10;AQItABQABgAIAAAAIQArdhmEkQIAAJgFAAAOAAAAAAAAAAAAAAAAAC4CAABkcnMvZTJvRG9jLnht&#10;bFBLAQItABQABgAIAAAAIQDpgdAX4QAAAAoBAAAPAAAAAAAAAAAAAAAAAOsEAABkcnMvZG93bnJl&#10;di54bWxQSwUGAAAAAAQABADzAAAA+QUAAAAA&#10;" fillcolor="white [3201]" stroked="f" strokeweight=".5pt">
                <v:textbox>
                  <w:txbxContent>
                    <w:p w14:paraId="67153875" w14:textId="77777777" w:rsidR="00850140" w:rsidRPr="00CC20D4" w:rsidRDefault="00850140" w:rsidP="006246C0">
                      <w:pPr>
                        <w:jc w:val="center"/>
                        <w:rPr>
                          <w:b/>
                        </w:rPr>
                      </w:pPr>
                      <w:r w:rsidRPr="00CC20D4">
                        <w:rPr>
                          <w:b/>
                        </w:rPr>
                        <w:t>_______________________</w:t>
                      </w:r>
                    </w:p>
                    <w:p w14:paraId="3423D88A" w14:textId="77777777" w:rsidR="00850140" w:rsidRPr="00E96154" w:rsidRDefault="00850140" w:rsidP="006246C0">
                      <w:pPr>
                        <w:jc w:val="center"/>
                        <w:rPr>
                          <w:rFonts w:asciiTheme="majorHAnsi" w:hAnsiTheme="majorHAnsi" w:cstheme="majorHAnsi"/>
                          <w:b/>
                        </w:rPr>
                      </w:pPr>
                      <w:r w:rsidRPr="00E96154">
                        <w:rPr>
                          <w:rFonts w:asciiTheme="majorHAnsi" w:hAnsiTheme="majorHAnsi" w:cstheme="majorHAnsi"/>
                          <w:b/>
                        </w:rPr>
                        <w:t>Alexandre Odone</w:t>
                      </w:r>
                    </w:p>
                    <w:p w14:paraId="5E36FF85" w14:textId="77777777" w:rsidR="00850140" w:rsidRPr="00E96154" w:rsidRDefault="00850140" w:rsidP="006246C0">
                      <w:pPr>
                        <w:jc w:val="center"/>
                        <w:rPr>
                          <w:rFonts w:asciiTheme="majorHAnsi" w:hAnsiTheme="majorHAnsi" w:cstheme="majorHAnsi"/>
                        </w:rPr>
                      </w:pPr>
                      <w:r w:rsidRPr="00E96154">
                        <w:rPr>
                          <w:rFonts w:asciiTheme="majorHAnsi" w:hAnsiTheme="majorHAnsi" w:cstheme="majorHAnsi"/>
                        </w:rPr>
                        <w:t>Coordenador de Obras</w:t>
                      </w:r>
                    </w:p>
                    <w:p w14:paraId="7EF585E7" w14:textId="77777777" w:rsidR="00850140" w:rsidRPr="00E96154" w:rsidRDefault="00850140" w:rsidP="006246C0">
                      <w:pPr>
                        <w:jc w:val="center"/>
                        <w:rPr>
                          <w:rFonts w:asciiTheme="majorHAnsi" w:hAnsiTheme="majorHAnsi" w:cstheme="majorHAnsi"/>
                        </w:rPr>
                      </w:pPr>
                      <w:r w:rsidRPr="00E96154">
                        <w:rPr>
                          <w:rFonts w:asciiTheme="majorHAnsi" w:hAnsiTheme="majorHAnsi" w:cstheme="majorHAnsi"/>
                        </w:rPr>
                        <w:t>D.I. – Divisão de Infraestrutura</w:t>
                      </w:r>
                    </w:p>
                  </w:txbxContent>
                </v:textbox>
                <w10:wrap anchorx="margin"/>
              </v:shape>
            </w:pict>
          </mc:Fallback>
        </mc:AlternateContent>
      </w:r>
    </w:p>
    <w:p w14:paraId="529C16BB" w14:textId="49D84DE8" w:rsidR="006246C0" w:rsidRPr="008159E8" w:rsidRDefault="006246C0" w:rsidP="00095729">
      <w:pPr>
        <w:numPr>
          <w:ilvl w:val="0"/>
          <w:numId w:val="22"/>
        </w:numPr>
        <w:spacing w:after="0" w:line="276" w:lineRule="auto"/>
        <w:rPr>
          <w:rFonts w:ascii="Arial" w:eastAsia="Times New Roman" w:hAnsi="Arial" w:cs="Arial"/>
          <w:sz w:val="24"/>
          <w:szCs w:val="24"/>
        </w:rPr>
      </w:pPr>
      <w:r w:rsidRPr="008159E8">
        <w:rPr>
          <w:rFonts w:ascii="Arial" w:eastAsia="Times New Roman" w:hAnsi="Arial" w:cs="Arial"/>
          <w:sz w:val="24"/>
          <w:szCs w:val="24"/>
        </w:rPr>
        <w:t xml:space="preserve">    </w:t>
      </w:r>
    </w:p>
    <w:p w14:paraId="4920D5AE" w14:textId="77777777" w:rsidR="006246C0" w:rsidRPr="008159E8" w:rsidRDefault="006246C0" w:rsidP="00095729">
      <w:pPr>
        <w:numPr>
          <w:ilvl w:val="0"/>
          <w:numId w:val="22"/>
        </w:numPr>
        <w:spacing w:after="0" w:line="276" w:lineRule="auto"/>
        <w:rPr>
          <w:rFonts w:ascii="Arial" w:eastAsia="Times New Roman" w:hAnsi="Arial" w:cs="Arial"/>
          <w:sz w:val="24"/>
          <w:szCs w:val="24"/>
        </w:rPr>
      </w:pPr>
    </w:p>
    <w:p w14:paraId="0BB25492" w14:textId="77777777" w:rsidR="006246C0" w:rsidRPr="008159E8" w:rsidRDefault="006246C0" w:rsidP="00095729">
      <w:pPr>
        <w:spacing w:line="276" w:lineRule="auto"/>
        <w:ind w:left="709"/>
        <w:jc w:val="both"/>
        <w:rPr>
          <w:rFonts w:ascii="Arial" w:eastAsia="Times New Roman" w:hAnsi="Arial" w:cs="Arial"/>
          <w:color w:val="000000"/>
          <w:sz w:val="24"/>
          <w:szCs w:val="24"/>
        </w:rPr>
      </w:pPr>
    </w:p>
    <w:p w14:paraId="53632F24" w14:textId="77777777" w:rsidR="006246C0" w:rsidRPr="008159E8" w:rsidRDefault="006246C0" w:rsidP="00095729">
      <w:pPr>
        <w:spacing w:line="276" w:lineRule="auto"/>
        <w:ind w:left="1134" w:hanging="992"/>
        <w:jc w:val="both"/>
        <w:rPr>
          <w:rFonts w:ascii="Arial" w:hAnsi="Arial" w:cs="Arial"/>
          <w:sz w:val="24"/>
          <w:szCs w:val="24"/>
        </w:rPr>
      </w:pPr>
    </w:p>
    <w:p w14:paraId="1F146A92" w14:textId="068BE9D8" w:rsidR="006246C0" w:rsidRPr="00095729" w:rsidRDefault="006246C0" w:rsidP="00095729">
      <w:pPr>
        <w:spacing w:line="276" w:lineRule="auto"/>
        <w:rPr>
          <w:rFonts w:ascii="Arial" w:hAnsi="Arial" w:cs="Arial"/>
        </w:rPr>
      </w:pPr>
    </w:p>
    <w:p w14:paraId="4096C2B5" w14:textId="70861B0D" w:rsidR="00C82AFE" w:rsidRDefault="00C82AFE" w:rsidP="00095729">
      <w:pPr>
        <w:spacing w:line="276" w:lineRule="auto"/>
        <w:rPr>
          <w:rFonts w:ascii="Arial" w:hAnsi="Arial" w:cs="Arial"/>
          <w:sz w:val="24"/>
          <w:szCs w:val="24"/>
        </w:rPr>
      </w:pPr>
    </w:p>
    <w:p w14:paraId="63C8B82F" w14:textId="264EC3A9" w:rsidR="008159E8" w:rsidRDefault="008159E8" w:rsidP="00095729">
      <w:pPr>
        <w:spacing w:line="276" w:lineRule="auto"/>
        <w:rPr>
          <w:rFonts w:ascii="Arial" w:hAnsi="Arial" w:cs="Arial"/>
          <w:sz w:val="24"/>
          <w:szCs w:val="24"/>
        </w:rPr>
      </w:pPr>
    </w:p>
    <w:p w14:paraId="36B4E30B" w14:textId="5476DCC2" w:rsidR="008159E8" w:rsidRDefault="008159E8" w:rsidP="00095729">
      <w:pPr>
        <w:spacing w:line="276" w:lineRule="auto"/>
        <w:rPr>
          <w:rFonts w:ascii="Arial" w:hAnsi="Arial" w:cs="Arial"/>
          <w:sz w:val="24"/>
          <w:szCs w:val="24"/>
        </w:rPr>
      </w:pPr>
    </w:p>
    <w:p w14:paraId="6EFFEE6B" w14:textId="6B6A66F2" w:rsidR="008159E8" w:rsidRDefault="008159E8" w:rsidP="00095729">
      <w:pPr>
        <w:spacing w:line="276" w:lineRule="auto"/>
        <w:rPr>
          <w:rFonts w:ascii="Arial" w:hAnsi="Arial" w:cs="Arial"/>
          <w:sz w:val="24"/>
          <w:szCs w:val="24"/>
        </w:rPr>
      </w:pPr>
    </w:p>
    <w:p w14:paraId="6BFC374A" w14:textId="45E208F2" w:rsidR="008159E8" w:rsidRDefault="008159E8" w:rsidP="00095729">
      <w:pPr>
        <w:spacing w:line="276" w:lineRule="auto"/>
        <w:rPr>
          <w:rFonts w:ascii="Arial" w:hAnsi="Arial" w:cs="Arial"/>
          <w:sz w:val="24"/>
          <w:szCs w:val="24"/>
        </w:rPr>
      </w:pPr>
    </w:p>
    <w:p w14:paraId="0B7DF785" w14:textId="7A8D675B" w:rsidR="008159E8" w:rsidRDefault="008159E8" w:rsidP="00095729">
      <w:pPr>
        <w:spacing w:line="276" w:lineRule="auto"/>
        <w:rPr>
          <w:rFonts w:ascii="Arial" w:hAnsi="Arial" w:cs="Arial"/>
          <w:sz w:val="24"/>
          <w:szCs w:val="24"/>
        </w:rPr>
      </w:pPr>
    </w:p>
    <w:p w14:paraId="1DC2F72F" w14:textId="5B9199EB" w:rsidR="008159E8" w:rsidRDefault="008159E8" w:rsidP="00095729">
      <w:pPr>
        <w:spacing w:line="276" w:lineRule="auto"/>
        <w:rPr>
          <w:rFonts w:ascii="Arial" w:hAnsi="Arial" w:cs="Arial"/>
          <w:sz w:val="24"/>
          <w:szCs w:val="24"/>
        </w:rPr>
      </w:pPr>
    </w:p>
    <w:p w14:paraId="7BCAB006" w14:textId="29CFC659" w:rsidR="008159E8" w:rsidRDefault="008159E8" w:rsidP="00095729">
      <w:pPr>
        <w:spacing w:line="276" w:lineRule="auto"/>
        <w:rPr>
          <w:rFonts w:ascii="Arial" w:hAnsi="Arial" w:cs="Arial"/>
          <w:sz w:val="24"/>
          <w:szCs w:val="24"/>
        </w:rPr>
      </w:pPr>
    </w:p>
    <w:p w14:paraId="22F91B07" w14:textId="498E9516" w:rsidR="008159E8" w:rsidRDefault="008159E8" w:rsidP="00095729">
      <w:pPr>
        <w:spacing w:line="276" w:lineRule="auto"/>
        <w:rPr>
          <w:rFonts w:ascii="Arial" w:hAnsi="Arial" w:cs="Arial"/>
          <w:sz w:val="24"/>
          <w:szCs w:val="24"/>
        </w:rPr>
      </w:pPr>
    </w:p>
    <w:p w14:paraId="7DFA5A02" w14:textId="085C09F2" w:rsidR="008159E8" w:rsidRDefault="008159E8" w:rsidP="00095729">
      <w:pPr>
        <w:spacing w:line="276" w:lineRule="auto"/>
        <w:rPr>
          <w:rFonts w:ascii="Arial" w:hAnsi="Arial" w:cs="Arial"/>
          <w:sz w:val="24"/>
          <w:szCs w:val="24"/>
        </w:rPr>
      </w:pPr>
    </w:p>
    <w:p w14:paraId="664726CC" w14:textId="6341EC7C" w:rsidR="001436AD" w:rsidRPr="00095729" w:rsidRDefault="001436AD" w:rsidP="00095729">
      <w:pPr>
        <w:spacing w:after="0" w:line="276" w:lineRule="auto"/>
        <w:jc w:val="center"/>
        <w:rPr>
          <w:rFonts w:ascii="Arial" w:hAnsi="Arial" w:cs="Arial"/>
          <w:b/>
          <w:bCs/>
          <w:sz w:val="24"/>
          <w:szCs w:val="24"/>
        </w:rPr>
      </w:pPr>
      <w:r w:rsidRPr="00095729">
        <w:rPr>
          <w:rFonts w:ascii="Arial" w:hAnsi="Arial" w:cs="Arial"/>
          <w:b/>
          <w:bCs/>
          <w:sz w:val="24"/>
          <w:szCs w:val="24"/>
        </w:rPr>
        <w:lastRenderedPageBreak/>
        <w:t>ANEXO II.1</w:t>
      </w:r>
    </w:p>
    <w:p w14:paraId="31349C3A" w14:textId="77777777" w:rsidR="00E96154" w:rsidRPr="00095729" w:rsidRDefault="00E96154" w:rsidP="00095729">
      <w:pPr>
        <w:pStyle w:val="Ttulo2"/>
        <w:spacing w:before="0" w:line="276" w:lineRule="auto"/>
        <w:jc w:val="center"/>
        <w:rPr>
          <w:rFonts w:ascii="Arial" w:hAnsi="Arial" w:cs="Arial"/>
          <w:b/>
          <w:i/>
          <w:color w:val="auto"/>
          <w:sz w:val="24"/>
          <w:szCs w:val="24"/>
          <w:u w:val="single"/>
        </w:rPr>
      </w:pPr>
      <w:r w:rsidRPr="00095729">
        <w:rPr>
          <w:rFonts w:ascii="Arial" w:hAnsi="Arial" w:cs="Arial"/>
          <w:b/>
          <w:color w:val="auto"/>
          <w:sz w:val="24"/>
          <w:szCs w:val="24"/>
          <w:u w:val="single"/>
        </w:rPr>
        <w:t>MODELO DE DECLARAÇÃO DE</w:t>
      </w:r>
      <w:r w:rsidRPr="00095729">
        <w:rPr>
          <w:rFonts w:ascii="Arial" w:hAnsi="Arial" w:cs="Arial"/>
          <w:sz w:val="24"/>
          <w:szCs w:val="24"/>
          <w:u w:val="single"/>
        </w:rPr>
        <w:t xml:space="preserve"> </w:t>
      </w:r>
      <w:r w:rsidRPr="00095729">
        <w:rPr>
          <w:rFonts w:ascii="Arial" w:hAnsi="Arial" w:cs="Arial"/>
          <w:b/>
          <w:color w:val="auto"/>
          <w:sz w:val="24"/>
          <w:szCs w:val="24"/>
          <w:u w:val="single"/>
        </w:rPr>
        <w:t>PLENO CUMPRIMENTO DOS REQUISITOS DE HABILITAÇÃO</w:t>
      </w:r>
    </w:p>
    <w:p w14:paraId="0E06AD57" w14:textId="77777777" w:rsidR="00E96154" w:rsidRPr="00095729" w:rsidRDefault="00E96154" w:rsidP="00095729">
      <w:pPr>
        <w:spacing w:after="0" w:line="276" w:lineRule="auto"/>
        <w:jc w:val="center"/>
        <w:rPr>
          <w:rFonts w:ascii="Arial" w:hAnsi="Arial" w:cs="Arial"/>
          <w:b/>
          <w:sz w:val="24"/>
          <w:szCs w:val="24"/>
        </w:rPr>
      </w:pPr>
    </w:p>
    <w:p w14:paraId="52A841D1" w14:textId="77777777" w:rsidR="001436AD" w:rsidRPr="00095729" w:rsidRDefault="001436AD" w:rsidP="00095729">
      <w:pPr>
        <w:spacing w:after="0" w:line="276" w:lineRule="auto"/>
        <w:jc w:val="both"/>
        <w:rPr>
          <w:rFonts w:ascii="Arial" w:eastAsia="Times New Roman" w:hAnsi="Arial" w:cs="Arial"/>
          <w:b/>
          <w:sz w:val="24"/>
          <w:szCs w:val="24"/>
          <w:lang w:eastAsia="pt-BR"/>
        </w:rPr>
      </w:pPr>
    </w:p>
    <w:p w14:paraId="59D8EFFC" w14:textId="77777777" w:rsidR="007C4FE5" w:rsidRPr="00095729" w:rsidRDefault="007C4FE5" w:rsidP="00095729">
      <w:pPr>
        <w:spacing w:after="0" w:line="276" w:lineRule="auto"/>
        <w:jc w:val="both"/>
        <w:rPr>
          <w:rFonts w:ascii="Arial" w:eastAsia="Times New Roman" w:hAnsi="Arial" w:cs="Arial"/>
          <w:bCs/>
          <w:sz w:val="24"/>
          <w:szCs w:val="24"/>
          <w:lang w:eastAsia="pt-BR"/>
        </w:rPr>
      </w:pPr>
      <w:r w:rsidRPr="00095729">
        <w:rPr>
          <w:rFonts w:ascii="Arial" w:eastAsia="Times New Roman" w:hAnsi="Arial" w:cs="Arial"/>
          <w:b/>
          <w:sz w:val="24"/>
          <w:szCs w:val="24"/>
          <w:lang w:eastAsia="pt-BR"/>
        </w:rPr>
        <w:t xml:space="preserve">PROCESSO </w:t>
      </w:r>
      <w:proofErr w:type="gramStart"/>
      <w:r w:rsidRPr="00095729">
        <w:rPr>
          <w:rFonts w:ascii="Arial" w:eastAsia="Times New Roman" w:hAnsi="Arial" w:cs="Arial"/>
          <w:b/>
          <w:sz w:val="24"/>
          <w:szCs w:val="24"/>
          <w:lang w:eastAsia="pt-BR"/>
        </w:rPr>
        <w:t xml:space="preserve">nº  </w:t>
      </w:r>
      <w:r w:rsidRPr="00095729">
        <w:rPr>
          <w:rFonts w:ascii="Arial" w:eastAsia="Times New Roman" w:hAnsi="Arial" w:cs="Arial"/>
          <w:bCs/>
          <w:sz w:val="24"/>
          <w:szCs w:val="24"/>
          <w:lang w:eastAsia="pt-BR"/>
        </w:rPr>
        <w:t>001</w:t>
      </w:r>
      <w:proofErr w:type="gramEnd"/>
      <w:r w:rsidRPr="00095729">
        <w:rPr>
          <w:rFonts w:ascii="Arial" w:eastAsia="Times New Roman" w:hAnsi="Arial" w:cs="Arial"/>
          <w:bCs/>
          <w:sz w:val="24"/>
          <w:szCs w:val="24"/>
          <w:lang w:eastAsia="pt-BR"/>
        </w:rPr>
        <w:t>/0708/001.447/2020</w:t>
      </w:r>
    </w:p>
    <w:p w14:paraId="727B8D28" w14:textId="77777777" w:rsidR="007C4FE5" w:rsidRPr="00095729" w:rsidRDefault="007C4FE5" w:rsidP="00095729">
      <w:pPr>
        <w:spacing w:after="0" w:line="276" w:lineRule="auto"/>
        <w:jc w:val="both"/>
        <w:rPr>
          <w:rFonts w:ascii="Arial" w:eastAsia="Times New Roman" w:hAnsi="Arial" w:cs="Arial"/>
          <w:bCs/>
          <w:sz w:val="24"/>
          <w:szCs w:val="24"/>
          <w:lang w:eastAsia="pt-BR"/>
        </w:rPr>
      </w:pPr>
      <w:r w:rsidRPr="00095729">
        <w:rPr>
          <w:rFonts w:ascii="Arial" w:eastAsia="Times New Roman" w:hAnsi="Arial" w:cs="Arial"/>
          <w:b/>
          <w:sz w:val="24"/>
          <w:szCs w:val="24"/>
          <w:lang w:eastAsia="pt-BR"/>
        </w:rPr>
        <w:t>CARTA CONVITE</w:t>
      </w:r>
      <w:r w:rsidRPr="00095729">
        <w:rPr>
          <w:rFonts w:ascii="Arial" w:eastAsia="Times New Roman" w:hAnsi="Arial" w:cs="Arial"/>
          <w:bCs/>
          <w:sz w:val="24"/>
          <w:szCs w:val="24"/>
          <w:lang w:eastAsia="pt-BR"/>
        </w:rPr>
        <w:t xml:space="preserve"> </w:t>
      </w:r>
      <w:r w:rsidRPr="00095729">
        <w:rPr>
          <w:rFonts w:ascii="Arial" w:eastAsia="Times New Roman" w:hAnsi="Arial" w:cs="Arial"/>
          <w:b/>
          <w:bCs/>
          <w:sz w:val="24"/>
          <w:szCs w:val="24"/>
          <w:lang w:eastAsia="pt-BR"/>
        </w:rPr>
        <w:t>nº</w:t>
      </w:r>
      <w:r w:rsidRPr="00095729">
        <w:rPr>
          <w:rFonts w:ascii="Arial" w:eastAsia="Times New Roman" w:hAnsi="Arial" w:cs="Arial"/>
          <w:bCs/>
          <w:sz w:val="24"/>
          <w:szCs w:val="24"/>
          <w:lang w:eastAsia="pt-BR"/>
        </w:rPr>
        <w:t>. 004/2020</w:t>
      </w:r>
    </w:p>
    <w:p w14:paraId="08E325FB" w14:textId="77777777" w:rsidR="007C4FE5" w:rsidRPr="00095729" w:rsidRDefault="007C4FE5" w:rsidP="00095729">
      <w:pPr>
        <w:spacing w:after="0" w:line="276" w:lineRule="auto"/>
        <w:jc w:val="both"/>
        <w:rPr>
          <w:rFonts w:ascii="Arial" w:eastAsia="Times New Roman" w:hAnsi="Arial" w:cs="Arial"/>
          <w:b/>
          <w:sz w:val="24"/>
          <w:szCs w:val="24"/>
          <w:lang w:eastAsia="pt-BR"/>
        </w:rPr>
      </w:pPr>
      <w:r w:rsidRPr="00095729">
        <w:rPr>
          <w:rFonts w:ascii="Arial" w:eastAsia="Times New Roman" w:hAnsi="Arial" w:cs="Arial"/>
          <w:b/>
          <w:sz w:val="24"/>
          <w:szCs w:val="24"/>
          <w:lang w:eastAsia="pt-BR"/>
        </w:rPr>
        <w:t>OBJETO:</w:t>
      </w:r>
      <w:r w:rsidRPr="00095729">
        <w:rPr>
          <w:rStyle w:val="Forte"/>
          <w:rFonts w:ascii="Arial" w:hAnsi="Arial" w:cs="Arial"/>
          <w:b w:val="0"/>
          <w:bCs/>
          <w:sz w:val="24"/>
          <w:szCs w:val="24"/>
          <w:lang w:eastAsia="pt-BR"/>
        </w:rPr>
        <w:t xml:space="preserve"> CONTRATAÇÃO DE SERVIÇO DE LOCAÇÃO DE MÁQUINAS E EQUIPAMENTOS DE ELEVAÇÃO AUTOPROPELIDOS SEM FORNECIMENTO DE MÃO DE OBRA.</w:t>
      </w:r>
    </w:p>
    <w:p w14:paraId="02D4B8D5" w14:textId="77777777" w:rsidR="001436AD" w:rsidRPr="00095729" w:rsidRDefault="001436AD" w:rsidP="00095729">
      <w:pPr>
        <w:pStyle w:val="Ttulo2"/>
        <w:spacing w:before="0" w:line="276" w:lineRule="auto"/>
        <w:jc w:val="center"/>
        <w:rPr>
          <w:rFonts w:ascii="Arial" w:hAnsi="Arial" w:cs="Arial"/>
          <w:b/>
          <w:color w:val="auto"/>
          <w:sz w:val="24"/>
          <w:szCs w:val="24"/>
        </w:rPr>
      </w:pPr>
    </w:p>
    <w:p w14:paraId="35C38026" w14:textId="77777777" w:rsidR="001436AD" w:rsidRPr="00095729" w:rsidRDefault="001436AD" w:rsidP="00095729">
      <w:pPr>
        <w:pStyle w:val="Ttulo2"/>
        <w:spacing w:before="0" w:line="276" w:lineRule="auto"/>
        <w:jc w:val="center"/>
        <w:rPr>
          <w:rFonts w:ascii="Arial" w:hAnsi="Arial" w:cs="Arial"/>
          <w:b/>
          <w:color w:val="auto"/>
          <w:sz w:val="24"/>
          <w:szCs w:val="24"/>
          <w:u w:val="single"/>
        </w:rPr>
      </w:pPr>
    </w:p>
    <w:p w14:paraId="398CEF45" w14:textId="77777777" w:rsidR="001436AD" w:rsidRPr="00095729" w:rsidRDefault="001436AD" w:rsidP="00095729">
      <w:pPr>
        <w:spacing w:after="0" w:line="276" w:lineRule="auto"/>
        <w:ind w:firstLine="1701"/>
        <w:jc w:val="both"/>
        <w:rPr>
          <w:rFonts w:ascii="Arial" w:hAnsi="Arial" w:cs="Arial"/>
          <w:b/>
          <w:bCs/>
          <w:iCs/>
          <w:sz w:val="24"/>
          <w:szCs w:val="24"/>
        </w:rPr>
      </w:pPr>
    </w:p>
    <w:p w14:paraId="6EC3F751" w14:textId="77777777" w:rsidR="001436AD" w:rsidRPr="00095729" w:rsidRDefault="001436AD" w:rsidP="00095729">
      <w:pPr>
        <w:spacing w:after="0" w:line="276" w:lineRule="auto"/>
        <w:ind w:firstLine="1701"/>
        <w:jc w:val="both"/>
        <w:rPr>
          <w:rFonts w:ascii="Arial" w:hAnsi="Arial" w:cs="Arial"/>
          <w:b/>
          <w:bCs/>
          <w:iCs/>
          <w:sz w:val="24"/>
          <w:szCs w:val="24"/>
        </w:rPr>
      </w:pPr>
    </w:p>
    <w:p w14:paraId="6EF3C2AD"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sz w:val="24"/>
          <w:szCs w:val="24"/>
        </w:rPr>
        <w:t>Nome completo:</w:t>
      </w:r>
    </w:p>
    <w:p w14:paraId="1880688D"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sz w:val="24"/>
          <w:szCs w:val="24"/>
        </w:rPr>
        <w:t>RG nº:</w:t>
      </w:r>
    </w:p>
    <w:p w14:paraId="1137ACE3"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sz w:val="24"/>
          <w:szCs w:val="24"/>
        </w:rPr>
        <w:t xml:space="preserve">CPF nº: </w:t>
      </w:r>
    </w:p>
    <w:p w14:paraId="1FF034C4" w14:textId="77777777" w:rsidR="001436AD" w:rsidRPr="00095729" w:rsidRDefault="001436AD" w:rsidP="00095729">
      <w:pPr>
        <w:spacing w:after="0" w:line="276" w:lineRule="auto"/>
        <w:jc w:val="both"/>
        <w:rPr>
          <w:rFonts w:ascii="Arial" w:hAnsi="Arial" w:cs="Arial"/>
          <w:b/>
          <w:bCs/>
          <w:iCs/>
          <w:sz w:val="24"/>
          <w:szCs w:val="24"/>
        </w:rPr>
      </w:pPr>
    </w:p>
    <w:p w14:paraId="5D2514CC"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rPr>
        <w:t xml:space="preserve">DECLARO, </w:t>
      </w:r>
      <w:r w:rsidRPr="00095729">
        <w:rPr>
          <w:rFonts w:ascii="Arial" w:hAnsi="Arial" w:cs="Arial"/>
          <w:sz w:val="24"/>
          <w:szCs w:val="24"/>
        </w:rPr>
        <w:t>sob as penas da Lei, que o licitante ________________________ (</w:t>
      </w:r>
      <w:r w:rsidRPr="00095729">
        <w:rPr>
          <w:rFonts w:ascii="Arial" w:hAnsi="Arial" w:cs="Arial"/>
          <w:i/>
          <w:sz w:val="24"/>
          <w:szCs w:val="24"/>
        </w:rPr>
        <w:t>nome empresarial</w:t>
      </w:r>
      <w:r w:rsidRPr="00095729">
        <w:rPr>
          <w:rFonts w:ascii="Arial" w:hAnsi="Arial" w:cs="Arial"/>
          <w:sz w:val="24"/>
          <w:szCs w:val="24"/>
        </w:rPr>
        <w:t>), interessado em participar do Convite acima discriminado, cumpre plenamente os requisitos de habilitação exigidos no instrumento convocatório.</w:t>
      </w:r>
    </w:p>
    <w:p w14:paraId="729BCEE4" w14:textId="77777777" w:rsidR="001436AD" w:rsidRPr="00095729" w:rsidRDefault="001436AD" w:rsidP="00095729">
      <w:pPr>
        <w:spacing w:after="0" w:line="276" w:lineRule="auto"/>
        <w:jc w:val="both"/>
        <w:rPr>
          <w:rFonts w:ascii="Arial" w:hAnsi="Arial" w:cs="Arial"/>
          <w:sz w:val="24"/>
          <w:szCs w:val="24"/>
        </w:rPr>
      </w:pPr>
    </w:p>
    <w:p w14:paraId="5E5CF989" w14:textId="77777777" w:rsidR="001436AD" w:rsidRPr="00095729" w:rsidRDefault="001436AD" w:rsidP="00095729">
      <w:pPr>
        <w:spacing w:after="0" w:line="276" w:lineRule="auto"/>
        <w:jc w:val="both"/>
        <w:rPr>
          <w:rFonts w:ascii="Arial" w:hAnsi="Arial" w:cs="Arial"/>
          <w:sz w:val="24"/>
          <w:szCs w:val="24"/>
        </w:rPr>
      </w:pPr>
    </w:p>
    <w:p w14:paraId="2FDDEE96" w14:textId="77777777" w:rsidR="001436AD" w:rsidRPr="00095729" w:rsidRDefault="001436AD" w:rsidP="00095729">
      <w:pPr>
        <w:autoSpaceDN w:val="0"/>
        <w:adjustRightInd w:val="0"/>
        <w:spacing w:after="0" w:line="276" w:lineRule="auto"/>
        <w:jc w:val="both"/>
        <w:rPr>
          <w:rFonts w:ascii="Arial" w:hAnsi="Arial" w:cs="Arial"/>
          <w:sz w:val="24"/>
          <w:szCs w:val="24"/>
        </w:rPr>
      </w:pPr>
    </w:p>
    <w:p w14:paraId="7016C6F5" w14:textId="77777777" w:rsidR="001436AD" w:rsidRPr="00095729" w:rsidRDefault="001436AD" w:rsidP="00095729">
      <w:pPr>
        <w:autoSpaceDN w:val="0"/>
        <w:adjustRightInd w:val="0"/>
        <w:spacing w:after="0" w:line="276" w:lineRule="auto"/>
        <w:jc w:val="center"/>
        <w:rPr>
          <w:rFonts w:ascii="Arial" w:hAnsi="Arial" w:cs="Arial"/>
          <w:sz w:val="24"/>
          <w:szCs w:val="24"/>
        </w:rPr>
      </w:pPr>
      <w:r w:rsidRPr="00095729">
        <w:rPr>
          <w:rFonts w:ascii="Arial" w:hAnsi="Arial" w:cs="Arial"/>
          <w:sz w:val="24"/>
          <w:szCs w:val="24"/>
        </w:rPr>
        <w:t>(Local e data)</w:t>
      </w:r>
    </w:p>
    <w:p w14:paraId="34DB965F" w14:textId="77777777" w:rsidR="001436AD" w:rsidRPr="00095729" w:rsidRDefault="001436AD" w:rsidP="00095729">
      <w:pPr>
        <w:pStyle w:val="Ttulo"/>
        <w:spacing w:line="276" w:lineRule="auto"/>
        <w:rPr>
          <w:rFonts w:ascii="Arial" w:hAnsi="Arial" w:cs="Arial"/>
          <w:b w:val="0"/>
          <w:bCs/>
          <w:sz w:val="24"/>
          <w:szCs w:val="24"/>
          <w:lang w:val="pt-BR"/>
        </w:rPr>
      </w:pPr>
      <w:r w:rsidRPr="00095729">
        <w:rPr>
          <w:rFonts w:ascii="Arial" w:hAnsi="Arial" w:cs="Arial"/>
          <w:b w:val="0"/>
          <w:bCs/>
          <w:sz w:val="24"/>
          <w:szCs w:val="24"/>
          <w:lang w:val="pt-BR"/>
        </w:rPr>
        <w:t xml:space="preserve"> (Nome/assinatura do representante legal)</w:t>
      </w:r>
    </w:p>
    <w:p w14:paraId="67248D9B" w14:textId="77777777" w:rsidR="001436AD" w:rsidRPr="00095729" w:rsidRDefault="001436AD" w:rsidP="00095729">
      <w:pPr>
        <w:spacing w:after="0" w:line="276" w:lineRule="auto"/>
        <w:jc w:val="both"/>
        <w:rPr>
          <w:rFonts w:ascii="Arial" w:eastAsia="Times New Roman" w:hAnsi="Arial" w:cs="Arial"/>
          <w:bCs/>
          <w:sz w:val="24"/>
          <w:szCs w:val="24"/>
          <w:lang w:eastAsia="pt-BR"/>
        </w:rPr>
      </w:pPr>
      <w:r w:rsidRPr="00095729">
        <w:rPr>
          <w:rFonts w:ascii="Arial" w:hAnsi="Arial" w:cs="Arial"/>
          <w:b/>
          <w:bCs/>
          <w:sz w:val="24"/>
          <w:szCs w:val="24"/>
        </w:rPr>
        <w:br w:type="page"/>
      </w:r>
    </w:p>
    <w:p w14:paraId="00595E03" w14:textId="3E6DC0E4" w:rsidR="001436AD" w:rsidRPr="00095729" w:rsidRDefault="001436AD" w:rsidP="00095729">
      <w:pPr>
        <w:spacing w:after="0" w:line="276" w:lineRule="auto"/>
        <w:jc w:val="center"/>
        <w:rPr>
          <w:rFonts w:ascii="Arial" w:hAnsi="Arial" w:cs="Arial"/>
          <w:b/>
          <w:bCs/>
          <w:sz w:val="24"/>
          <w:szCs w:val="24"/>
          <w:u w:val="single"/>
        </w:rPr>
      </w:pPr>
      <w:r w:rsidRPr="00095729">
        <w:rPr>
          <w:rFonts w:ascii="Arial" w:hAnsi="Arial" w:cs="Arial"/>
          <w:b/>
          <w:bCs/>
          <w:sz w:val="24"/>
          <w:szCs w:val="24"/>
          <w:u w:val="single"/>
        </w:rPr>
        <w:lastRenderedPageBreak/>
        <w:t>ANEXO II.2</w:t>
      </w:r>
    </w:p>
    <w:p w14:paraId="1F6AFA74" w14:textId="77777777" w:rsidR="00E96154" w:rsidRPr="00095729" w:rsidRDefault="00E96154" w:rsidP="00095729">
      <w:pPr>
        <w:pStyle w:val="Ttulo2"/>
        <w:spacing w:before="0" w:line="276" w:lineRule="auto"/>
        <w:jc w:val="center"/>
        <w:rPr>
          <w:rFonts w:ascii="Arial" w:hAnsi="Arial" w:cs="Arial"/>
          <w:b/>
          <w:i/>
          <w:color w:val="auto"/>
          <w:sz w:val="24"/>
          <w:szCs w:val="24"/>
          <w:u w:val="single"/>
        </w:rPr>
      </w:pPr>
      <w:r w:rsidRPr="00095729">
        <w:rPr>
          <w:rFonts w:ascii="Arial" w:hAnsi="Arial" w:cs="Arial"/>
          <w:b/>
          <w:color w:val="auto"/>
          <w:sz w:val="24"/>
          <w:szCs w:val="24"/>
          <w:u w:val="single"/>
        </w:rPr>
        <w:t>DECLARAÇÃO DE ENQUADRAMENTO COMO MICROEMPRESA OU EMPRESA DE PEQUENO PORTE</w:t>
      </w:r>
    </w:p>
    <w:p w14:paraId="138DCC2A" w14:textId="03DF0B81" w:rsidR="00E96154" w:rsidRPr="00095729" w:rsidRDefault="00E96154" w:rsidP="00095729">
      <w:pPr>
        <w:spacing w:after="0" w:line="276" w:lineRule="auto"/>
        <w:jc w:val="center"/>
        <w:rPr>
          <w:rFonts w:ascii="Arial" w:hAnsi="Arial" w:cs="Arial"/>
          <w:b/>
          <w:bCs/>
          <w:sz w:val="24"/>
          <w:szCs w:val="24"/>
          <w:u w:val="single"/>
        </w:rPr>
      </w:pPr>
    </w:p>
    <w:p w14:paraId="7F783F60" w14:textId="77777777" w:rsidR="001436AD" w:rsidRPr="00095729" w:rsidRDefault="001436AD" w:rsidP="00095729">
      <w:pPr>
        <w:spacing w:after="0" w:line="276" w:lineRule="auto"/>
        <w:jc w:val="center"/>
        <w:rPr>
          <w:rFonts w:ascii="Arial" w:hAnsi="Arial" w:cs="Arial"/>
          <w:b/>
          <w:bCs/>
          <w:sz w:val="24"/>
          <w:szCs w:val="24"/>
        </w:rPr>
      </w:pPr>
    </w:p>
    <w:p w14:paraId="46A4409D" w14:textId="77777777" w:rsidR="00E96154" w:rsidRPr="00095729" w:rsidRDefault="00E96154" w:rsidP="00095729">
      <w:pPr>
        <w:spacing w:after="0" w:line="276" w:lineRule="auto"/>
        <w:jc w:val="both"/>
        <w:rPr>
          <w:rFonts w:ascii="Arial" w:eastAsia="Times New Roman" w:hAnsi="Arial" w:cs="Arial"/>
          <w:b/>
          <w:sz w:val="24"/>
          <w:szCs w:val="24"/>
          <w:lang w:eastAsia="pt-BR"/>
        </w:rPr>
      </w:pPr>
    </w:p>
    <w:p w14:paraId="0D34B7C6" w14:textId="77777777" w:rsidR="007C4FE5" w:rsidRPr="00095729" w:rsidRDefault="007C4FE5" w:rsidP="00095729">
      <w:pPr>
        <w:spacing w:after="0" w:line="276" w:lineRule="auto"/>
        <w:jc w:val="both"/>
        <w:rPr>
          <w:rFonts w:ascii="Arial" w:eastAsia="Times New Roman" w:hAnsi="Arial" w:cs="Arial"/>
          <w:bCs/>
          <w:sz w:val="24"/>
          <w:szCs w:val="24"/>
          <w:lang w:eastAsia="pt-BR"/>
        </w:rPr>
      </w:pPr>
      <w:r w:rsidRPr="00095729">
        <w:rPr>
          <w:rFonts w:ascii="Arial" w:eastAsia="Times New Roman" w:hAnsi="Arial" w:cs="Arial"/>
          <w:b/>
          <w:sz w:val="24"/>
          <w:szCs w:val="24"/>
          <w:lang w:eastAsia="pt-BR"/>
        </w:rPr>
        <w:t xml:space="preserve">PROCESSO </w:t>
      </w:r>
      <w:proofErr w:type="gramStart"/>
      <w:r w:rsidRPr="00095729">
        <w:rPr>
          <w:rFonts w:ascii="Arial" w:eastAsia="Times New Roman" w:hAnsi="Arial" w:cs="Arial"/>
          <w:b/>
          <w:sz w:val="24"/>
          <w:szCs w:val="24"/>
          <w:lang w:eastAsia="pt-BR"/>
        </w:rPr>
        <w:t xml:space="preserve">nº  </w:t>
      </w:r>
      <w:r w:rsidRPr="00095729">
        <w:rPr>
          <w:rFonts w:ascii="Arial" w:eastAsia="Times New Roman" w:hAnsi="Arial" w:cs="Arial"/>
          <w:bCs/>
          <w:sz w:val="24"/>
          <w:szCs w:val="24"/>
          <w:lang w:eastAsia="pt-BR"/>
        </w:rPr>
        <w:t>001</w:t>
      </w:r>
      <w:proofErr w:type="gramEnd"/>
      <w:r w:rsidRPr="00095729">
        <w:rPr>
          <w:rFonts w:ascii="Arial" w:eastAsia="Times New Roman" w:hAnsi="Arial" w:cs="Arial"/>
          <w:bCs/>
          <w:sz w:val="24"/>
          <w:szCs w:val="24"/>
          <w:lang w:eastAsia="pt-BR"/>
        </w:rPr>
        <w:t>/0708/001.447/2020</w:t>
      </w:r>
    </w:p>
    <w:p w14:paraId="3A7AD323" w14:textId="77777777" w:rsidR="007C4FE5" w:rsidRPr="00095729" w:rsidRDefault="007C4FE5" w:rsidP="00095729">
      <w:pPr>
        <w:spacing w:after="0" w:line="276" w:lineRule="auto"/>
        <w:jc w:val="both"/>
        <w:rPr>
          <w:rFonts w:ascii="Arial" w:eastAsia="Times New Roman" w:hAnsi="Arial" w:cs="Arial"/>
          <w:bCs/>
          <w:sz w:val="24"/>
          <w:szCs w:val="24"/>
          <w:lang w:eastAsia="pt-BR"/>
        </w:rPr>
      </w:pPr>
      <w:r w:rsidRPr="00095729">
        <w:rPr>
          <w:rFonts w:ascii="Arial" w:eastAsia="Times New Roman" w:hAnsi="Arial" w:cs="Arial"/>
          <w:b/>
          <w:sz w:val="24"/>
          <w:szCs w:val="24"/>
          <w:lang w:eastAsia="pt-BR"/>
        </w:rPr>
        <w:t>CARTA CONVITE</w:t>
      </w:r>
      <w:r w:rsidRPr="00095729">
        <w:rPr>
          <w:rFonts w:ascii="Arial" w:eastAsia="Times New Roman" w:hAnsi="Arial" w:cs="Arial"/>
          <w:bCs/>
          <w:sz w:val="24"/>
          <w:szCs w:val="24"/>
          <w:lang w:eastAsia="pt-BR"/>
        </w:rPr>
        <w:t xml:space="preserve"> </w:t>
      </w:r>
      <w:r w:rsidRPr="00095729">
        <w:rPr>
          <w:rFonts w:ascii="Arial" w:eastAsia="Times New Roman" w:hAnsi="Arial" w:cs="Arial"/>
          <w:b/>
          <w:bCs/>
          <w:sz w:val="24"/>
          <w:szCs w:val="24"/>
          <w:lang w:eastAsia="pt-BR"/>
        </w:rPr>
        <w:t>nº</w:t>
      </w:r>
      <w:r w:rsidRPr="00095729">
        <w:rPr>
          <w:rFonts w:ascii="Arial" w:eastAsia="Times New Roman" w:hAnsi="Arial" w:cs="Arial"/>
          <w:bCs/>
          <w:sz w:val="24"/>
          <w:szCs w:val="24"/>
          <w:lang w:eastAsia="pt-BR"/>
        </w:rPr>
        <w:t>. 004/2020</w:t>
      </w:r>
    </w:p>
    <w:p w14:paraId="1502C600" w14:textId="77777777" w:rsidR="007C4FE5" w:rsidRPr="00095729" w:rsidRDefault="007C4FE5" w:rsidP="00095729">
      <w:pPr>
        <w:spacing w:after="0" w:line="276" w:lineRule="auto"/>
        <w:jc w:val="both"/>
        <w:rPr>
          <w:rFonts w:ascii="Arial" w:eastAsia="Times New Roman" w:hAnsi="Arial" w:cs="Arial"/>
          <w:b/>
          <w:sz w:val="24"/>
          <w:szCs w:val="24"/>
          <w:lang w:eastAsia="pt-BR"/>
        </w:rPr>
      </w:pPr>
      <w:r w:rsidRPr="00095729">
        <w:rPr>
          <w:rFonts w:ascii="Arial" w:eastAsia="Times New Roman" w:hAnsi="Arial" w:cs="Arial"/>
          <w:b/>
          <w:sz w:val="24"/>
          <w:szCs w:val="24"/>
          <w:lang w:eastAsia="pt-BR"/>
        </w:rPr>
        <w:t>OBJETO:</w:t>
      </w:r>
      <w:r w:rsidRPr="00095729">
        <w:rPr>
          <w:rStyle w:val="Forte"/>
          <w:rFonts w:ascii="Arial" w:hAnsi="Arial" w:cs="Arial"/>
          <w:b w:val="0"/>
          <w:bCs/>
          <w:sz w:val="24"/>
          <w:szCs w:val="24"/>
          <w:lang w:eastAsia="pt-BR"/>
        </w:rPr>
        <w:t xml:space="preserve"> CONTRATAÇÃO DE SERVIÇO DE LOCAÇÃO DE MÁQUINAS E EQUIPAMENTOS DE ELEVAÇÃO AUTOPROPELIDOS SEM FORNECIMENTO DE MÃO DE OBRA.</w:t>
      </w:r>
    </w:p>
    <w:p w14:paraId="31348224" w14:textId="77777777" w:rsidR="001436AD" w:rsidRPr="00095729" w:rsidRDefault="001436AD" w:rsidP="00095729">
      <w:pPr>
        <w:spacing w:after="0" w:line="276" w:lineRule="auto"/>
        <w:jc w:val="center"/>
        <w:rPr>
          <w:rFonts w:ascii="Arial" w:hAnsi="Arial" w:cs="Arial"/>
          <w:b/>
          <w:sz w:val="24"/>
          <w:szCs w:val="24"/>
        </w:rPr>
      </w:pPr>
    </w:p>
    <w:p w14:paraId="1020E9C4" w14:textId="77777777" w:rsidR="001436AD" w:rsidRPr="00095729" w:rsidRDefault="001436AD" w:rsidP="00095729">
      <w:pPr>
        <w:spacing w:after="0" w:line="276" w:lineRule="auto"/>
        <w:jc w:val="both"/>
        <w:rPr>
          <w:rFonts w:ascii="Arial" w:hAnsi="Arial" w:cs="Arial"/>
          <w:sz w:val="24"/>
          <w:szCs w:val="24"/>
        </w:rPr>
      </w:pPr>
    </w:p>
    <w:p w14:paraId="59B4B50E" w14:textId="77777777" w:rsidR="001436AD" w:rsidRPr="00095729" w:rsidRDefault="001436AD" w:rsidP="00095729">
      <w:pPr>
        <w:spacing w:after="0" w:line="276" w:lineRule="auto"/>
        <w:jc w:val="both"/>
        <w:rPr>
          <w:rFonts w:ascii="Arial" w:hAnsi="Arial" w:cs="Arial"/>
          <w:sz w:val="24"/>
          <w:szCs w:val="24"/>
        </w:rPr>
      </w:pPr>
    </w:p>
    <w:p w14:paraId="0492C46A" w14:textId="77777777" w:rsidR="001436AD" w:rsidRPr="00095729" w:rsidRDefault="001436AD" w:rsidP="00095729">
      <w:pPr>
        <w:spacing w:after="0" w:line="276" w:lineRule="auto"/>
        <w:jc w:val="both"/>
        <w:rPr>
          <w:rFonts w:ascii="Arial" w:hAnsi="Arial" w:cs="Arial"/>
          <w:b/>
          <w:sz w:val="24"/>
          <w:szCs w:val="24"/>
        </w:rPr>
      </w:pPr>
    </w:p>
    <w:tbl>
      <w:tblPr>
        <w:tblStyle w:val="Tabelacomgrade"/>
        <w:tblW w:w="0" w:type="auto"/>
        <w:tblLook w:val="04A0" w:firstRow="1" w:lastRow="0" w:firstColumn="1" w:lastColumn="0" w:noHBand="0" w:noVBand="1"/>
      </w:tblPr>
      <w:tblGrid>
        <w:gridCol w:w="9062"/>
      </w:tblGrid>
      <w:tr w:rsidR="001436AD" w:rsidRPr="00095729" w14:paraId="5F2FCAE6" w14:textId="77777777" w:rsidTr="0092213F">
        <w:tc>
          <w:tcPr>
            <w:tcW w:w="9345" w:type="dxa"/>
          </w:tcPr>
          <w:p w14:paraId="0D85C052" w14:textId="77777777" w:rsidR="001436AD" w:rsidRPr="00095729" w:rsidRDefault="001436AD" w:rsidP="00095729">
            <w:pPr>
              <w:spacing w:line="276" w:lineRule="auto"/>
              <w:jc w:val="both"/>
              <w:rPr>
                <w:rFonts w:ascii="Arial" w:hAnsi="Arial" w:cs="Arial"/>
                <w:b/>
                <w:sz w:val="24"/>
                <w:szCs w:val="24"/>
              </w:rPr>
            </w:pPr>
            <w:r w:rsidRPr="00095729">
              <w:rPr>
                <w:rFonts w:ascii="Arial" w:hAnsi="Arial" w:cs="Arial"/>
                <w:b/>
                <w:sz w:val="24"/>
                <w:szCs w:val="24"/>
              </w:rPr>
              <w:t>ATENÇÃO: ESTA DECLARAÇÃO DEVE SER APRESENTADA APENAS POR LICITANTES QUE SEJAM ME/EPP, NOS TERMOS DO ITEM 3.3.2 DA CARTA CONVITE.</w:t>
            </w:r>
          </w:p>
        </w:tc>
      </w:tr>
    </w:tbl>
    <w:p w14:paraId="4787D3D6" w14:textId="77777777" w:rsidR="001436AD" w:rsidRPr="00095729" w:rsidRDefault="001436AD" w:rsidP="00095729">
      <w:pPr>
        <w:spacing w:after="0" w:line="276" w:lineRule="auto"/>
        <w:jc w:val="both"/>
        <w:rPr>
          <w:rFonts w:ascii="Arial" w:hAnsi="Arial" w:cs="Arial"/>
          <w:sz w:val="24"/>
          <w:szCs w:val="24"/>
        </w:rPr>
      </w:pPr>
    </w:p>
    <w:p w14:paraId="40D6A35E"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sz w:val="24"/>
          <w:szCs w:val="24"/>
        </w:rPr>
        <w:t xml:space="preserve">Eu, ___________________________________, </w:t>
      </w:r>
      <w:r w:rsidRPr="00095729">
        <w:rPr>
          <w:rFonts w:ascii="Arial" w:hAnsi="Arial" w:cs="Arial"/>
          <w:bCs/>
          <w:sz w:val="24"/>
          <w:szCs w:val="24"/>
        </w:rPr>
        <w:t xml:space="preserve">portador do </w:t>
      </w:r>
      <w:r w:rsidRPr="00095729">
        <w:rPr>
          <w:rFonts w:ascii="Arial" w:hAnsi="Arial" w:cs="Arial"/>
          <w:snapToGrid w:val="0"/>
          <w:sz w:val="24"/>
          <w:szCs w:val="24"/>
        </w:rPr>
        <w:t xml:space="preserve">RG nº </w:t>
      </w:r>
      <w:r w:rsidRPr="00095729">
        <w:rPr>
          <w:rFonts w:ascii="Arial" w:hAnsi="Arial" w:cs="Arial"/>
          <w:sz w:val="24"/>
          <w:szCs w:val="24"/>
        </w:rPr>
        <w:t>_____________</w:t>
      </w:r>
      <w:r w:rsidRPr="00095729">
        <w:rPr>
          <w:rFonts w:ascii="Arial" w:hAnsi="Arial" w:cs="Arial"/>
          <w:snapToGrid w:val="0"/>
          <w:sz w:val="24"/>
          <w:szCs w:val="24"/>
        </w:rPr>
        <w:t xml:space="preserve"> e do CPF nº </w:t>
      </w:r>
      <w:r w:rsidRPr="00095729">
        <w:rPr>
          <w:rFonts w:ascii="Arial" w:hAnsi="Arial" w:cs="Arial"/>
          <w:sz w:val="24"/>
          <w:szCs w:val="24"/>
        </w:rPr>
        <w:t>_____________</w:t>
      </w:r>
      <w:r w:rsidRPr="00095729">
        <w:rPr>
          <w:rFonts w:ascii="Arial" w:hAnsi="Arial" w:cs="Arial"/>
          <w:snapToGrid w:val="0"/>
          <w:sz w:val="24"/>
          <w:szCs w:val="24"/>
          <w:u w:val="single"/>
        </w:rPr>
        <w:t>,</w:t>
      </w:r>
      <w:r w:rsidRPr="00095729">
        <w:rPr>
          <w:rFonts w:ascii="Arial" w:hAnsi="Arial" w:cs="Arial"/>
          <w:sz w:val="24"/>
          <w:szCs w:val="24"/>
        </w:rPr>
        <w:t xml:space="preserve"> representante legal do licitante ________________________ (</w:t>
      </w:r>
      <w:r w:rsidRPr="00095729">
        <w:rPr>
          <w:rFonts w:ascii="Arial" w:hAnsi="Arial" w:cs="Arial"/>
          <w:i/>
          <w:sz w:val="24"/>
          <w:szCs w:val="24"/>
        </w:rPr>
        <w:t>nome empresarial</w:t>
      </w:r>
      <w:r w:rsidRPr="00095729">
        <w:rPr>
          <w:rFonts w:ascii="Arial" w:hAnsi="Arial" w:cs="Arial"/>
          <w:sz w:val="24"/>
          <w:szCs w:val="24"/>
        </w:rPr>
        <w:t>), interessado em participar do Convite acima descrito,</w:t>
      </w:r>
      <w:r w:rsidRPr="00095729">
        <w:rPr>
          <w:rFonts w:ascii="Arial" w:hAnsi="Arial" w:cs="Arial"/>
          <w:b/>
          <w:sz w:val="24"/>
          <w:szCs w:val="24"/>
        </w:rPr>
        <w:t xml:space="preserve"> DECLARO, </w:t>
      </w:r>
      <w:r w:rsidRPr="00095729">
        <w:rPr>
          <w:rFonts w:ascii="Arial" w:hAnsi="Arial" w:cs="Arial"/>
          <w:sz w:val="24"/>
          <w:szCs w:val="24"/>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14:paraId="054612D6" w14:textId="77777777" w:rsidR="001436AD" w:rsidRPr="00095729" w:rsidRDefault="001436AD" w:rsidP="00095729">
      <w:pPr>
        <w:spacing w:after="0" w:line="276" w:lineRule="auto"/>
        <w:jc w:val="center"/>
        <w:rPr>
          <w:rFonts w:ascii="Arial" w:hAnsi="Arial" w:cs="Arial"/>
          <w:sz w:val="24"/>
          <w:szCs w:val="24"/>
        </w:rPr>
      </w:pPr>
    </w:p>
    <w:p w14:paraId="6C4D4C5E" w14:textId="77777777" w:rsidR="001436AD" w:rsidRPr="00095729" w:rsidRDefault="001436AD" w:rsidP="00095729">
      <w:pPr>
        <w:spacing w:after="0" w:line="276" w:lineRule="auto"/>
        <w:jc w:val="center"/>
        <w:rPr>
          <w:rFonts w:ascii="Arial" w:hAnsi="Arial" w:cs="Arial"/>
          <w:sz w:val="24"/>
          <w:szCs w:val="24"/>
        </w:rPr>
      </w:pPr>
    </w:p>
    <w:p w14:paraId="6C77ADED" w14:textId="77777777" w:rsidR="001436AD" w:rsidRPr="00095729" w:rsidRDefault="001436AD" w:rsidP="00095729">
      <w:pPr>
        <w:spacing w:after="0" w:line="276" w:lineRule="auto"/>
        <w:jc w:val="center"/>
        <w:rPr>
          <w:rFonts w:ascii="Arial" w:hAnsi="Arial" w:cs="Arial"/>
          <w:sz w:val="24"/>
          <w:szCs w:val="24"/>
        </w:rPr>
      </w:pPr>
    </w:p>
    <w:p w14:paraId="46585FFF" w14:textId="77777777" w:rsidR="001436AD" w:rsidRPr="00095729" w:rsidRDefault="001436AD" w:rsidP="00095729">
      <w:pPr>
        <w:autoSpaceDN w:val="0"/>
        <w:adjustRightInd w:val="0"/>
        <w:spacing w:after="0" w:line="276" w:lineRule="auto"/>
        <w:jc w:val="center"/>
        <w:rPr>
          <w:rFonts w:ascii="Arial" w:hAnsi="Arial" w:cs="Arial"/>
          <w:sz w:val="24"/>
          <w:szCs w:val="24"/>
        </w:rPr>
      </w:pPr>
      <w:r w:rsidRPr="00095729">
        <w:rPr>
          <w:rFonts w:ascii="Arial" w:hAnsi="Arial" w:cs="Arial"/>
          <w:sz w:val="24"/>
          <w:szCs w:val="24"/>
        </w:rPr>
        <w:t>(Local e data)</w:t>
      </w:r>
    </w:p>
    <w:p w14:paraId="4767A010" w14:textId="77777777" w:rsidR="001436AD" w:rsidRPr="00095729" w:rsidRDefault="001436AD" w:rsidP="00095729">
      <w:pPr>
        <w:pStyle w:val="Ttulo"/>
        <w:spacing w:line="276" w:lineRule="auto"/>
        <w:rPr>
          <w:rFonts w:ascii="Arial" w:hAnsi="Arial" w:cs="Arial"/>
          <w:b w:val="0"/>
          <w:bCs/>
          <w:sz w:val="24"/>
          <w:szCs w:val="24"/>
          <w:lang w:val="pt-BR"/>
        </w:rPr>
      </w:pPr>
      <w:r w:rsidRPr="00095729">
        <w:rPr>
          <w:rFonts w:ascii="Arial" w:hAnsi="Arial" w:cs="Arial"/>
          <w:b w:val="0"/>
          <w:bCs/>
          <w:sz w:val="24"/>
          <w:szCs w:val="24"/>
          <w:lang w:val="pt-BR"/>
        </w:rPr>
        <w:t>(Nome/assinatura do representante legal)</w:t>
      </w:r>
    </w:p>
    <w:p w14:paraId="6D746B43" w14:textId="77777777" w:rsidR="001436AD" w:rsidRPr="00095729" w:rsidRDefault="001436AD" w:rsidP="00095729">
      <w:pPr>
        <w:spacing w:after="0" w:line="276" w:lineRule="auto"/>
        <w:jc w:val="both"/>
        <w:rPr>
          <w:rFonts w:ascii="Arial" w:hAnsi="Arial" w:cs="Arial"/>
          <w:sz w:val="24"/>
          <w:szCs w:val="24"/>
        </w:rPr>
      </w:pPr>
    </w:p>
    <w:p w14:paraId="2643E74C" w14:textId="77777777" w:rsidR="001436AD" w:rsidRPr="00095729" w:rsidRDefault="001436AD" w:rsidP="00095729">
      <w:pPr>
        <w:spacing w:after="0" w:line="276" w:lineRule="auto"/>
        <w:jc w:val="both"/>
        <w:rPr>
          <w:rFonts w:ascii="Arial" w:hAnsi="Arial" w:cs="Arial"/>
          <w:sz w:val="24"/>
          <w:szCs w:val="24"/>
        </w:rPr>
      </w:pPr>
    </w:p>
    <w:p w14:paraId="160D0F20" w14:textId="77777777" w:rsidR="001436AD" w:rsidRPr="00095729" w:rsidRDefault="001436AD" w:rsidP="00095729">
      <w:pPr>
        <w:spacing w:after="0" w:line="276" w:lineRule="auto"/>
        <w:jc w:val="both"/>
        <w:rPr>
          <w:rFonts w:ascii="Arial" w:hAnsi="Arial" w:cs="Arial"/>
          <w:b/>
          <w:sz w:val="24"/>
          <w:szCs w:val="24"/>
        </w:rPr>
      </w:pPr>
      <w:r w:rsidRPr="00095729">
        <w:rPr>
          <w:rFonts w:ascii="Arial" w:hAnsi="Arial" w:cs="Arial"/>
          <w:b/>
          <w:sz w:val="24"/>
          <w:szCs w:val="24"/>
        </w:rPr>
        <w:br w:type="page"/>
      </w:r>
    </w:p>
    <w:p w14:paraId="0E0A012A" w14:textId="68720D6B" w:rsidR="001436AD" w:rsidRPr="00095729" w:rsidRDefault="001436AD" w:rsidP="00095729">
      <w:pPr>
        <w:spacing w:after="0" w:line="276" w:lineRule="auto"/>
        <w:jc w:val="center"/>
        <w:rPr>
          <w:rFonts w:ascii="Arial" w:hAnsi="Arial" w:cs="Arial"/>
          <w:b/>
          <w:bCs/>
          <w:sz w:val="24"/>
          <w:szCs w:val="24"/>
        </w:rPr>
      </w:pPr>
      <w:r w:rsidRPr="00095729">
        <w:rPr>
          <w:rFonts w:ascii="Arial" w:hAnsi="Arial" w:cs="Arial"/>
          <w:b/>
          <w:bCs/>
          <w:sz w:val="24"/>
          <w:szCs w:val="24"/>
        </w:rPr>
        <w:lastRenderedPageBreak/>
        <w:t>ANEXO II.3</w:t>
      </w:r>
    </w:p>
    <w:p w14:paraId="288ACD71" w14:textId="77777777" w:rsidR="007C4FE5" w:rsidRPr="00095729" w:rsidRDefault="007C4FE5" w:rsidP="00095729">
      <w:pPr>
        <w:pStyle w:val="Ttulo2"/>
        <w:spacing w:before="0" w:line="276" w:lineRule="auto"/>
        <w:jc w:val="center"/>
        <w:rPr>
          <w:rFonts w:ascii="Arial" w:hAnsi="Arial" w:cs="Arial"/>
          <w:b/>
          <w:color w:val="auto"/>
          <w:sz w:val="24"/>
          <w:szCs w:val="24"/>
          <w:u w:val="single"/>
        </w:rPr>
      </w:pPr>
      <w:r w:rsidRPr="00095729">
        <w:rPr>
          <w:rFonts w:ascii="Arial" w:hAnsi="Arial" w:cs="Arial"/>
          <w:b/>
          <w:color w:val="auto"/>
          <w:sz w:val="24"/>
          <w:szCs w:val="24"/>
          <w:u w:val="single"/>
        </w:rPr>
        <w:t>DECLARAÇÃO DE ENQUADRAMENTO COMO COOPERATIVA QUE PREENCHA AS CONDIÇÕES ESTABELECIDAS NO ART. 34, DA LEI FEDERAL Nº 11.488/2007</w:t>
      </w:r>
    </w:p>
    <w:p w14:paraId="7A79AA65" w14:textId="77777777" w:rsidR="007C4FE5" w:rsidRPr="00095729" w:rsidRDefault="007C4FE5" w:rsidP="00095729">
      <w:pPr>
        <w:spacing w:after="0" w:line="276" w:lineRule="auto"/>
        <w:jc w:val="center"/>
        <w:rPr>
          <w:rFonts w:ascii="Arial" w:hAnsi="Arial" w:cs="Arial"/>
          <w:b/>
          <w:bCs/>
          <w:sz w:val="24"/>
          <w:szCs w:val="24"/>
        </w:rPr>
      </w:pPr>
    </w:p>
    <w:p w14:paraId="30DB6720" w14:textId="77777777" w:rsidR="001436AD" w:rsidRPr="00095729" w:rsidRDefault="001436AD" w:rsidP="00095729">
      <w:pPr>
        <w:spacing w:after="0" w:line="276" w:lineRule="auto"/>
        <w:jc w:val="center"/>
        <w:rPr>
          <w:rFonts w:ascii="Arial" w:hAnsi="Arial" w:cs="Arial"/>
          <w:b/>
          <w:bCs/>
          <w:sz w:val="24"/>
          <w:szCs w:val="24"/>
        </w:rPr>
      </w:pPr>
    </w:p>
    <w:p w14:paraId="2672B123" w14:textId="77777777" w:rsidR="007C4FE5" w:rsidRPr="00095729" w:rsidRDefault="007C4FE5" w:rsidP="00095729">
      <w:pPr>
        <w:spacing w:after="0" w:line="276" w:lineRule="auto"/>
        <w:jc w:val="both"/>
        <w:rPr>
          <w:rFonts w:ascii="Arial" w:eastAsia="Times New Roman" w:hAnsi="Arial" w:cs="Arial"/>
          <w:bCs/>
          <w:sz w:val="24"/>
          <w:szCs w:val="24"/>
          <w:lang w:eastAsia="pt-BR"/>
        </w:rPr>
      </w:pPr>
      <w:r w:rsidRPr="00095729">
        <w:rPr>
          <w:rFonts w:ascii="Arial" w:eastAsia="Times New Roman" w:hAnsi="Arial" w:cs="Arial"/>
          <w:b/>
          <w:sz w:val="24"/>
          <w:szCs w:val="24"/>
          <w:lang w:eastAsia="pt-BR"/>
        </w:rPr>
        <w:t xml:space="preserve">PROCESSO </w:t>
      </w:r>
      <w:proofErr w:type="gramStart"/>
      <w:r w:rsidRPr="00095729">
        <w:rPr>
          <w:rFonts w:ascii="Arial" w:eastAsia="Times New Roman" w:hAnsi="Arial" w:cs="Arial"/>
          <w:b/>
          <w:sz w:val="24"/>
          <w:szCs w:val="24"/>
          <w:lang w:eastAsia="pt-BR"/>
        </w:rPr>
        <w:t xml:space="preserve">nº  </w:t>
      </w:r>
      <w:r w:rsidRPr="00095729">
        <w:rPr>
          <w:rFonts w:ascii="Arial" w:eastAsia="Times New Roman" w:hAnsi="Arial" w:cs="Arial"/>
          <w:bCs/>
          <w:sz w:val="24"/>
          <w:szCs w:val="24"/>
          <w:lang w:eastAsia="pt-BR"/>
        </w:rPr>
        <w:t>001</w:t>
      </w:r>
      <w:proofErr w:type="gramEnd"/>
      <w:r w:rsidRPr="00095729">
        <w:rPr>
          <w:rFonts w:ascii="Arial" w:eastAsia="Times New Roman" w:hAnsi="Arial" w:cs="Arial"/>
          <w:bCs/>
          <w:sz w:val="24"/>
          <w:szCs w:val="24"/>
          <w:lang w:eastAsia="pt-BR"/>
        </w:rPr>
        <w:t>/0708/001.447/2020</w:t>
      </w:r>
    </w:p>
    <w:p w14:paraId="19025BF7" w14:textId="77777777" w:rsidR="007C4FE5" w:rsidRPr="00095729" w:rsidRDefault="007C4FE5" w:rsidP="00095729">
      <w:pPr>
        <w:spacing w:after="0" w:line="276" w:lineRule="auto"/>
        <w:jc w:val="both"/>
        <w:rPr>
          <w:rFonts w:ascii="Arial" w:eastAsia="Times New Roman" w:hAnsi="Arial" w:cs="Arial"/>
          <w:bCs/>
          <w:sz w:val="24"/>
          <w:szCs w:val="24"/>
          <w:lang w:eastAsia="pt-BR"/>
        </w:rPr>
      </w:pPr>
      <w:r w:rsidRPr="00095729">
        <w:rPr>
          <w:rFonts w:ascii="Arial" w:eastAsia="Times New Roman" w:hAnsi="Arial" w:cs="Arial"/>
          <w:b/>
          <w:sz w:val="24"/>
          <w:szCs w:val="24"/>
          <w:lang w:eastAsia="pt-BR"/>
        </w:rPr>
        <w:t>CARTA CONVITE</w:t>
      </w:r>
      <w:r w:rsidRPr="00095729">
        <w:rPr>
          <w:rFonts w:ascii="Arial" w:eastAsia="Times New Roman" w:hAnsi="Arial" w:cs="Arial"/>
          <w:bCs/>
          <w:sz w:val="24"/>
          <w:szCs w:val="24"/>
          <w:lang w:eastAsia="pt-BR"/>
        </w:rPr>
        <w:t xml:space="preserve"> </w:t>
      </w:r>
      <w:r w:rsidRPr="00095729">
        <w:rPr>
          <w:rFonts w:ascii="Arial" w:eastAsia="Times New Roman" w:hAnsi="Arial" w:cs="Arial"/>
          <w:b/>
          <w:bCs/>
          <w:sz w:val="24"/>
          <w:szCs w:val="24"/>
          <w:lang w:eastAsia="pt-BR"/>
        </w:rPr>
        <w:t>nº</w:t>
      </w:r>
      <w:r w:rsidRPr="00095729">
        <w:rPr>
          <w:rFonts w:ascii="Arial" w:eastAsia="Times New Roman" w:hAnsi="Arial" w:cs="Arial"/>
          <w:bCs/>
          <w:sz w:val="24"/>
          <w:szCs w:val="24"/>
          <w:lang w:eastAsia="pt-BR"/>
        </w:rPr>
        <w:t>. 004/2020</w:t>
      </w:r>
    </w:p>
    <w:p w14:paraId="0A8EDAD1" w14:textId="77777777" w:rsidR="007C4FE5" w:rsidRPr="00095729" w:rsidRDefault="007C4FE5" w:rsidP="00095729">
      <w:pPr>
        <w:spacing w:after="0" w:line="276" w:lineRule="auto"/>
        <w:jc w:val="both"/>
        <w:rPr>
          <w:rFonts w:ascii="Arial" w:eastAsia="Times New Roman" w:hAnsi="Arial" w:cs="Arial"/>
          <w:b/>
          <w:sz w:val="24"/>
          <w:szCs w:val="24"/>
          <w:lang w:eastAsia="pt-BR"/>
        </w:rPr>
      </w:pPr>
      <w:r w:rsidRPr="00095729">
        <w:rPr>
          <w:rFonts w:ascii="Arial" w:eastAsia="Times New Roman" w:hAnsi="Arial" w:cs="Arial"/>
          <w:b/>
          <w:sz w:val="24"/>
          <w:szCs w:val="24"/>
          <w:lang w:eastAsia="pt-BR"/>
        </w:rPr>
        <w:t>OBJETO:</w:t>
      </w:r>
      <w:r w:rsidRPr="00095729">
        <w:rPr>
          <w:rStyle w:val="Forte"/>
          <w:rFonts w:ascii="Arial" w:hAnsi="Arial" w:cs="Arial"/>
          <w:b w:val="0"/>
          <w:bCs/>
          <w:sz w:val="24"/>
          <w:szCs w:val="24"/>
          <w:lang w:eastAsia="pt-BR"/>
        </w:rPr>
        <w:t xml:space="preserve"> CONTRATAÇÃO DE SERVIÇO DE LOCAÇÃO DE MÁQUINAS E EQUIPAMENTOS DE ELEVAÇÃO AUTOPROPELIDOS SEM FORNECIMENTO DE MÃO DE OBRA.</w:t>
      </w:r>
    </w:p>
    <w:p w14:paraId="2A559724" w14:textId="77777777" w:rsidR="001436AD" w:rsidRPr="00095729" w:rsidRDefault="001436AD" w:rsidP="00095729">
      <w:pPr>
        <w:spacing w:after="0" w:line="276" w:lineRule="auto"/>
        <w:jc w:val="center"/>
        <w:rPr>
          <w:rFonts w:ascii="Arial" w:hAnsi="Arial" w:cs="Arial"/>
          <w:b/>
          <w:sz w:val="24"/>
          <w:szCs w:val="24"/>
        </w:rPr>
      </w:pPr>
    </w:p>
    <w:p w14:paraId="309415B9" w14:textId="77777777" w:rsidR="001436AD" w:rsidRPr="00095729" w:rsidRDefault="001436AD" w:rsidP="00095729">
      <w:pPr>
        <w:spacing w:after="0" w:line="276" w:lineRule="auto"/>
        <w:jc w:val="center"/>
        <w:rPr>
          <w:rFonts w:ascii="Arial" w:hAnsi="Arial" w:cs="Arial"/>
          <w:b/>
          <w:sz w:val="24"/>
          <w:szCs w:val="24"/>
        </w:rPr>
      </w:pPr>
    </w:p>
    <w:p w14:paraId="1F2D3B83" w14:textId="77777777" w:rsidR="001436AD" w:rsidRPr="00095729" w:rsidRDefault="001436AD" w:rsidP="00095729">
      <w:pPr>
        <w:spacing w:after="0" w:line="276" w:lineRule="auto"/>
        <w:jc w:val="both"/>
        <w:rPr>
          <w:rFonts w:ascii="Arial" w:hAnsi="Arial" w:cs="Arial"/>
          <w:sz w:val="24"/>
          <w:szCs w:val="24"/>
        </w:rPr>
      </w:pPr>
    </w:p>
    <w:p w14:paraId="2550C9D6" w14:textId="77777777" w:rsidR="001436AD" w:rsidRPr="00095729" w:rsidRDefault="001436AD" w:rsidP="00095729">
      <w:pPr>
        <w:spacing w:after="0" w:line="276" w:lineRule="auto"/>
        <w:jc w:val="both"/>
        <w:rPr>
          <w:rFonts w:ascii="Arial" w:hAnsi="Arial" w:cs="Arial"/>
          <w:b/>
          <w:sz w:val="24"/>
          <w:szCs w:val="24"/>
        </w:rPr>
      </w:pPr>
    </w:p>
    <w:tbl>
      <w:tblPr>
        <w:tblStyle w:val="Tabelacomgrade"/>
        <w:tblW w:w="0" w:type="auto"/>
        <w:tblLook w:val="04A0" w:firstRow="1" w:lastRow="0" w:firstColumn="1" w:lastColumn="0" w:noHBand="0" w:noVBand="1"/>
      </w:tblPr>
      <w:tblGrid>
        <w:gridCol w:w="9062"/>
      </w:tblGrid>
      <w:tr w:rsidR="001436AD" w:rsidRPr="00095729" w14:paraId="0BDBE4CE" w14:textId="77777777" w:rsidTr="0092213F">
        <w:tc>
          <w:tcPr>
            <w:tcW w:w="9345" w:type="dxa"/>
          </w:tcPr>
          <w:p w14:paraId="275BE7E4" w14:textId="77777777" w:rsidR="001436AD" w:rsidRPr="00095729" w:rsidRDefault="001436AD" w:rsidP="00095729">
            <w:pPr>
              <w:spacing w:line="276" w:lineRule="auto"/>
              <w:jc w:val="both"/>
              <w:rPr>
                <w:rFonts w:ascii="Arial" w:hAnsi="Arial" w:cs="Arial"/>
                <w:b/>
                <w:sz w:val="24"/>
                <w:szCs w:val="24"/>
              </w:rPr>
            </w:pPr>
            <w:r w:rsidRPr="00095729">
              <w:rPr>
                <w:rFonts w:ascii="Arial" w:hAnsi="Arial" w:cs="Arial"/>
                <w:b/>
                <w:sz w:val="24"/>
                <w:szCs w:val="24"/>
              </w:rPr>
              <w:t>ATENÇÃO: ESTA DECLARAÇÃO DEVE SER APRESENTADA APENAS POR LICITANTES QUE SEJAM COOPERATIVAS, NOS TERMOS DO ITEM 3.3.3 DA CARTA CONVITE.</w:t>
            </w:r>
          </w:p>
        </w:tc>
      </w:tr>
    </w:tbl>
    <w:p w14:paraId="0DE5778C" w14:textId="77777777" w:rsidR="001436AD" w:rsidRPr="00095729" w:rsidRDefault="001436AD" w:rsidP="00095729">
      <w:pPr>
        <w:spacing w:after="0" w:line="276" w:lineRule="auto"/>
        <w:jc w:val="both"/>
        <w:rPr>
          <w:rFonts w:ascii="Arial" w:hAnsi="Arial" w:cs="Arial"/>
          <w:sz w:val="24"/>
          <w:szCs w:val="24"/>
        </w:rPr>
      </w:pPr>
    </w:p>
    <w:p w14:paraId="3727FEFE" w14:textId="77777777" w:rsidR="001436AD" w:rsidRPr="00095729" w:rsidRDefault="001436AD" w:rsidP="00095729">
      <w:pPr>
        <w:spacing w:after="0" w:line="276" w:lineRule="auto"/>
        <w:jc w:val="both"/>
        <w:rPr>
          <w:rFonts w:ascii="Arial" w:hAnsi="Arial" w:cs="Arial"/>
          <w:sz w:val="24"/>
          <w:szCs w:val="24"/>
        </w:rPr>
      </w:pPr>
    </w:p>
    <w:p w14:paraId="146E148B"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sz w:val="24"/>
          <w:szCs w:val="24"/>
        </w:rPr>
        <w:t xml:space="preserve">Eu, ___________________________________, </w:t>
      </w:r>
      <w:r w:rsidRPr="00095729">
        <w:rPr>
          <w:rFonts w:ascii="Arial" w:hAnsi="Arial" w:cs="Arial"/>
          <w:bCs/>
          <w:sz w:val="24"/>
          <w:szCs w:val="24"/>
        </w:rPr>
        <w:t xml:space="preserve">portador do </w:t>
      </w:r>
      <w:r w:rsidRPr="00095729">
        <w:rPr>
          <w:rFonts w:ascii="Arial" w:hAnsi="Arial" w:cs="Arial"/>
          <w:snapToGrid w:val="0"/>
          <w:sz w:val="24"/>
          <w:szCs w:val="24"/>
        </w:rPr>
        <w:t xml:space="preserve">RG nº </w:t>
      </w:r>
      <w:r w:rsidRPr="00095729">
        <w:rPr>
          <w:rFonts w:ascii="Arial" w:hAnsi="Arial" w:cs="Arial"/>
          <w:sz w:val="24"/>
          <w:szCs w:val="24"/>
        </w:rPr>
        <w:t>_____________</w:t>
      </w:r>
      <w:r w:rsidRPr="00095729">
        <w:rPr>
          <w:rFonts w:ascii="Arial" w:hAnsi="Arial" w:cs="Arial"/>
          <w:snapToGrid w:val="0"/>
          <w:sz w:val="24"/>
          <w:szCs w:val="24"/>
        </w:rPr>
        <w:t xml:space="preserve"> e do CPF nº </w:t>
      </w:r>
      <w:r w:rsidRPr="00095729">
        <w:rPr>
          <w:rFonts w:ascii="Arial" w:hAnsi="Arial" w:cs="Arial"/>
          <w:sz w:val="24"/>
          <w:szCs w:val="24"/>
        </w:rPr>
        <w:t>_____________</w:t>
      </w:r>
      <w:r w:rsidRPr="00095729">
        <w:rPr>
          <w:rFonts w:ascii="Arial" w:hAnsi="Arial" w:cs="Arial"/>
          <w:snapToGrid w:val="0"/>
          <w:sz w:val="24"/>
          <w:szCs w:val="24"/>
          <w:u w:val="single"/>
        </w:rPr>
        <w:t>,</w:t>
      </w:r>
      <w:r w:rsidRPr="00095729">
        <w:rPr>
          <w:rFonts w:ascii="Arial" w:hAnsi="Arial" w:cs="Arial"/>
          <w:sz w:val="24"/>
          <w:szCs w:val="24"/>
        </w:rPr>
        <w:t xml:space="preserve"> representante legal do licitante ________________________ (</w:t>
      </w:r>
      <w:r w:rsidRPr="00095729">
        <w:rPr>
          <w:rFonts w:ascii="Arial" w:hAnsi="Arial" w:cs="Arial"/>
          <w:i/>
          <w:sz w:val="24"/>
          <w:szCs w:val="24"/>
        </w:rPr>
        <w:t>nome empresarial</w:t>
      </w:r>
      <w:r w:rsidRPr="00095729">
        <w:rPr>
          <w:rFonts w:ascii="Arial" w:hAnsi="Arial" w:cs="Arial"/>
          <w:sz w:val="24"/>
          <w:szCs w:val="24"/>
        </w:rPr>
        <w:t xml:space="preserve">), interessado em participar do Convite acima descrito, </w:t>
      </w:r>
      <w:r w:rsidRPr="00095729">
        <w:rPr>
          <w:rFonts w:ascii="Arial" w:hAnsi="Arial" w:cs="Arial"/>
          <w:b/>
          <w:sz w:val="24"/>
          <w:szCs w:val="24"/>
        </w:rPr>
        <w:t xml:space="preserve">DECLARO, </w:t>
      </w:r>
      <w:r w:rsidRPr="00095729">
        <w:rPr>
          <w:rFonts w:ascii="Arial" w:hAnsi="Arial" w:cs="Arial"/>
          <w:sz w:val="24"/>
          <w:szCs w:val="24"/>
        </w:rPr>
        <w:t>sob as penas da Lei, que:</w:t>
      </w:r>
    </w:p>
    <w:p w14:paraId="5E16C9CC" w14:textId="77777777" w:rsidR="001436AD" w:rsidRPr="00095729" w:rsidRDefault="001436AD" w:rsidP="00095729">
      <w:pPr>
        <w:spacing w:after="0" w:line="276" w:lineRule="auto"/>
        <w:ind w:firstLine="567"/>
        <w:jc w:val="both"/>
        <w:rPr>
          <w:rFonts w:ascii="Arial" w:hAnsi="Arial" w:cs="Arial"/>
          <w:color w:val="000000"/>
          <w:sz w:val="24"/>
          <w:szCs w:val="24"/>
        </w:rPr>
      </w:pPr>
      <w:r w:rsidRPr="00095729">
        <w:rPr>
          <w:rFonts w:ascii="Arial" w:hAnsi="Arial" w:cs="Arial"/>
          <w:b/>
          <w:sz w:val="24"/>
          <w:szCs w:val="24"/>
        </w:rPr>
        <w:t>a)</w:t>
      </w:r>
      <w:r w:rsidRPr="00095729">
        <w:rPr>
          <w:rFonts w:ascii="Arial" w:hAnsi="Arial" w:cs="Arial"/>
          <w:sz w:val="24"/>
          <w:szCs w:val="24"/>
        </w:rPr>
        <w:t xml:space="preserve"> </w:t>
      </w:r>
      <w:r w:rsidRPr="00095729">
        <w:rPr>
          <w:rFonts w:ascii="Arial" w:hAnsi="Arial" w:cs="Arial"/>
          <w:color w:val="000000"/>
          <w:sz w:val="24"/>
          <w:szCs w:val="24"/>
        </w:rPr>
        <w:t>O Estatuto Social da cooperativa encontra-se adequado à Lei Federal nº 12.690/2012;</w:t>
      </w:r>
    </w:p>
    <w:p w14:paraId="2B4884E2" w14:textId="77777777" w:rsidR="001436AD" w:rsidRPr="00095729" w:rsidRDefault="001436AD" w:rsidP="00095729">
      <w:pPr>
        <w:spacing w:after="0" w:line="276" w:lineRule="auto"/>
        <w:ind w:firstLine="567"/>
        <w:jc w:val="both"/>
        <w:rPr>
          <w:rFonts w:ascii="Arial" w:hAnsi="Arial" w:cs="Arial"/>
          <w:color w:val="000000"/>
          <w:sz w:val="24"/>
          <w:szCs w:val="24"/>
        </w:rPr>
      </w:pPr>
      <w:r w:rsidRPr="00095729">
        <w:rPr>
          <w:rFonts w:ascii="Arial" w:hAnsi="Arial" w:cs="Arial"/>
          <w:b/>
          <w:color w:val="000000"/>
          <w:sz w:val="24"/>
          <w:szCs w:val="24"/>
        </w:rPr>
        <w:t>b)</w:t>
      </w:r>
      <w:r w:rsidRPr="00095729">
        <w:rPr>
          <w:rFonts w:ascii="Arial" w:hAnsi="Arial" w:cs="Arial"/>
          <w:color w:val="000000"/>
          <w:sz w:val="24"/>
          <w:szCs w:val="24"/>
        </w:rPr>
        <w:t xml:space="preserve"> A cooperativa aufere Receita Bruta até o limite definido no inciso II do </w:t>
      </w:r>
      <w:r w:rsidRPr="00095729">
        <w:rPr>
          <w:rFonts w:ascii="Arial" w:hAnsi="Arial" w:cs="Arial"/>
          <w:i/>
          <w:iCs/>
          <w:color w:val="000000"/>
          <w:sz w:val="24"/>
          <w:szCs w:val="24"/>
        </w:rPr>
        <w:t>caput</w:t>
      </w:r>
      <w:r w:rsidRPr="00095729">
        <w:rPr>
          <w:rFonts w:ascii="Arial" w:hAnsi="Arial" w:cs="Arial"/>
          <w:color w:val="000000"/>
          <w:sz w:val="24"/>
          <w:szCs w:val="24"/>
        </w:rPr>
        <w:t xml:space="preserve"> do art. 3º da Lei Complementar Federal n° 123/2006, a ser comprovado mediante Demonstração do Resultado do Exercício ou documento equivalente;</w:t>
      </w:r>
    </w:p>
    <w:p w14:paraId="181E898D" w14:textId="77777777" w:rsidR="001436AD" w:rsidRPr="00095729" w:rsidRDefault="001436AD" w:rsidP="00095729">
      <w:pPr>
        <w:spacing w:after="0" w:line="276" w:lineRule="auto"/>
        <w:jc w:val="both"/>
        <w:rPr>
          <w:rFonts w:ascii="Arial" w:hAnsi="Arial" w:cs="Arial"/>
          <w:color w:val="000000"/>
          <w:sz w:val="24"/>
          <w:szCs w:val="24"/>
        </w:rPr>
      </w:pPr>
    </w:p>
    <w:p w14:paraId="668FA995" w14:textId="77777777" w:rsidR="001436AD" w:rsidRPr="00095729" w:rsidRDefault="001436AD" w:rsidP="00095729">
      <w:pPr>
        <w:spacing w:after="0" w:line="276" w:lineRule="auto"/>
        <w:jc w:val="both"/>
        <w:rPr>
          <w:rFonts w:ascii="Arial" w:hAnsi="Arial" w:cs="Arial"/>
          <w:b/>
          <w:sz w:val="24"/>
          <w:szCs w:val="24"/>
        </w:rPr>
      </w:pPr>
    </w:p>
    <w:p w14:paraId="30699E49" w14:textId="77777777" w:rsidR="001436AD" w:rsidRPr="00095729" w:rsidRDefault="001436AD" w:rsidP="00095729">
      <w:pPr>
        <w:autoSpaceDN w:val="0"/>
        <w:adjustRightInd w:val="0"/>
        <w:spacing w:after="0" w:line="276" w:lineRule="auto"/>
        <w:jc w:val="center"/>
        <w:rPr>
          <w:rFonts w:ascii="Arial" w:hAnsi="Arial" w:cs="Arial"/>
          <w:sz w:val="24"/>
          <w:szCs w:val="24"/>
        </w:rPr>
      </w:pPr>
      <w:r w:rsidRPr="00095729">
        <w:rPr>
          <w:rFonts w:ascii="Arial" w:hAnsi="Arial" w:cs="Arial"/>
          <w:sz w:val="24"/>
          <w:szCs w:val="24"/>
        </w:rPr>
        <w:t>(Local e data)</w:t>
      </w:r>
    </w:p>
    <w:p w14:paraId="5EEA123C" w14:textId="77777777" w:rsidR="001436AD" w:rsidRPr="00095729" w:rsidRDefault="001436AD" w:rsidP="00095729">
      <w:pPr>
        <w:pStyle w:val="Ttulo"/>
        <w:spacing w:line="276" w:lineRule="auto"/>
        <w:rPr>
          <w:rFonts w:ascii="Arial" w:hAnsi="Arial" w:cs="Arial"/>
          <w:b w:val="0"/>
          <w:bCs/>
          <w:sz w:val="24"/>
          <w:szCs w:val="24"/>
          <w:lang w:val="pt-BR"/>
        </w:rPr>
      </w:pPr>
      <w:r w:rsidRPr="00095729">
        <w:rPr>
          <w:rFonts w:ascii="Arial" w:hAnsi="Arial" w:cs="Arial"/>
          <w:b w:val="0"/>
          <w:bCs/>
          <w:sz w:val="24"/>
          <w:szCs w:val="24"/>
          <w:lang w:val="pt-BR"/>
        </w:rPr>
        <w:t>(Nome/assinatura do representante legal)</w:t>
      </w:r>
    </w:p>
    <w:p w14:paraId="54CA7F15" w14:textId="77777777" w:rsidR="001436AD" w:rsidRPr="00095729" w:rsidRDefault="001436AD" w:rsidP="00095729">
      <w:pPr>
        <w:spacing w:line="276" w:lineRule="auto"/>
        <w:rPr>
          <w:rFonts w:ascii="Arial" w:eastAsia="Times New Roman" w:hAnsi="Arial" w:cs="Arial"/>
          <w:b/>
          <w:bCs/>
          <w:sz w:val="24"/>
          <w:szCs w:val="24"/>
          <w:lang w:eastAsia="pt-BR"/>
        </w:rPr>
      </w:pPr>
      <w:r w:rsidRPr="00095729">
        <w:rPr>
          <w:rFonts w:ascii="Arial" w:eastAsia="Times New Roman" w:hAnsi="Arial" w:cs="Arial"/>
          <w:b/>
          <w:bCs/>
          <w:sz w:val="24"/>
          <w:szCs w:val="24"/>
          <w:lang w:eastAsia="pt-BR"/>
        </w:rPr>
        <w:br w:type="page"/>
      </w:r>
    </w:p>
    <w:p w14:paraId="777A290F" w14:textId="03BFCB6D" w:rsidR="001436AD" w:rsidRPr="00133030" w:rsidRDefault="001436AD" w:rsidP="00095729">
      <w:pPr>
        <w:autoSpaceDE w:val="0"/>
        <w:autoSpaceDN w:val="0"/>
        <w:adjustRightInd w:val="0"/>
        <w:spacing w:after="0" w:line="276" w:lineRule="auto"/>
        <w:jc w:val="center"/>
        <w:rPr>
          <w:rFonts w:ascii="Arial" w:eastAsia="Times New Roman" w:hAnsi="Arial" w:cs="Arial"/>
          <w:b/>
          <w:bCs/>
          <w:lang w:eastAsia="pt-BR"/>
        </w:rPr>
      </w:pPr>
      <w:r w:rsidRPr="00133030">
        <w:rPr>
          <w:rFonts w:ascii="Arial" w:eastAsia="Times New Roman" w:hAnsi="Arial" w:cs="Arial"/>
          <w:b/>
          <w:bCs/>
          <w:lang w:eastAsia="pt-BR"/>
        </w:rPr>
        <w:lastRenderedPageBreak/>
        <w:t>ANEXO III.1</w:t>
      </w:r>
    </w:p>
    <w:p w14:paraId="45EB359B" w14:textId="77777777" w:rsidR="00A97A3A" w:rsidRPr="00133030" w:rsidRDefault="00A97A3A" w:rsidP="00095729">
      <w:pPr>
        <w:keepNext/>
        <w:spacing w:after="0" w:line="276" w:lineRule="auto"/>
        <w:jc w:val="center"/>
        <w:outlineLvl w:val="0"/>
        <w:rPr>
          <w:rFonts w:ascii="Arial" w:eastAsia="Times New Roman" w:hAnsi="Arial" w:cs="Arial"/>
          <w:b/>
          <w:u w:val="single"/>
          <w:lang w:val="x-none" w:eastAsia="pt-BR"/>
        </w:rPr>
      </w:pPr>
      <w:r w:rsidRPr="00133030">
        <w:rPr>
          <w:rFonts w:ascii="Arial" w:eastAsia="Times New Roman" w:hAnsi="Arial" w:cs="Arial"/>
          <w:b/>
          <w:u w:val="single"/>
          <w:lang w:eastAsia="pt-BR"/>
        </w:rPr>
        <w:t>P</w:t>
      </w:r>
      <w:r w:rsidRPr="00133030">
        <w:rPr>
          <w:rFonts w:ascii="Arial" w:eastAsia="Times New Roman" w:hAnsi="Arial" w:cs="Arial"/>
          <w:b/>
          <w:u w:val="single"/>
          <w:lang w:val="x-none" w:eastAsia="pt-BR"/>
        </w:rPr>
        <w:t>LANILHA DE PROPOSTA</w:t>
      </w:r>
    </w:p>
    <w:p w14:paraId="6B745273" w14:textId="77777777" w:rsidR="00A97A3A" w:rsidRPr="00133030" w:rsidRDefault="00A97A3A" w:rsidP="00095729">
      <w:pPr>
        <w:autoSpaceDE w:val="0"/>
        <w:autoSpaceDN w:val="0"/>
        <w:adjustRightInd w:val="0"/>
        <w:spacing w:after="0" w:line="276" w:lineRule="auto"/>
        <w:jc w:val="center"/>
        <w:rPr>
          <w:rFonts w:ascii="Arial" w:eastAsia="Times New Roman" w:hAnsi="Arial" w:cs="Arial"/>
          <w:lang w:eastAsia="pt-BR"/>
        </w:rPr>
      </w:pPr>
      <w:r w:rsidRPr="00133030">
        <w:rPr>
          <w:rFonts w:ascii="Arial" w:eastAsia="Times New Roman" w:hAnsi="Arial" w:cs="Arial"/>
          <w:lang w:eastAsia="pt-BR"/>
        </w:rPr>
        <w:t>(em papel timbrado da licitante)</w:t>
      </w:r>
    </w:p>
    <w:p w14:paraId="58FCB8F4" w14:textId="77777777" w:rsidR="007C4FE5" w:rsidRPr="00095729" w:rsidRDefault="007C4FE5" w:rsidP="00095729">
      <w:pPr>
        <w:spacing w:after="0" w:line="276" w:lineRule="auto"/>
        <w:jc w:val="both"/>
        <w:rPr>
          <w:rFonts w:ascii="Arial" w:eastAsia="Times New Roman" w:hAnsi="Arial" w:cs="Arial"/>
          <w:b/>
          <w:sz w:val="24"/>
          <w:szCs w:val="24"/>
          <w:lang w:eastAsia="pt-BR"/>
        </w:rPr>
      </w:pPr>
    </w:p>
    <w:p w14:paraId="66B8614E" w14:textId="0C0B8427" w:rsidR="007C4FE5" w:rsidRPr="00133030" w:rsidRDefault="007C4FE5" w:rsidP="008159E8">
      <w:pPr>
        <w:spacing w:after="0" w:line="276" w:lineRule="auto"/>
        <w:jc w:val="both"/>
        <w:rPr>
          <w:rFonts w:ascii="Arial" w:eastAsia="Times New Roman" w:hAnsi="Arial" w:cs="Arial"/>
          <w:bCs/>
          <w:lang w:eastAsia="pt-BR"/>
        </w:rPr>
      </w:pPr>
      <w:r w:rsidRPr="00133030">
        <w:rPr>
          <w:rFonts w:ascii="Arial" w:eastAsia="Times New Roman" w:hAnsi="Arial" w:cs="Arial"/>
          <w:b/>
          <w:lang w:eastAsia="pt-BR"/>
        </w:rPr>
        <w:t xml:space="preserve">PROCESSO </w:t>
      </w:r>
      <w:proofErr w:type="gramStart"/>
      <w:r w:rsidRPr="00133030">
        <w:rPr>
          <w:rFonts w:ascii="Arial" w:eastAsia="Times New Roman" w:hAnsi="Arial" w:cs="Arial"/>
          <w:b/>
          <w:lang w:eastAsia="pt-BR"/>
        </w:rPr>
        <w:t xml:space="preserve">nº  </w:t>
      </w:r>
      <w:r w:rsidRPr="00133030">
        <w:rPr>
          <w:rFonts w:ascii="Arial" w:eastAsia="Times New Roman" w:hAnsi="Arial" w:cs="Arial"/>
          <w:bCs/>
          <w:lang w:eastAsia="pt-BR"/>
        </w:rPr>
        <w:t>001</w:t>
      </w:r>
      <w:proofErr w:type="gramEnd"/>
      <w:r w:rsidRPr="00133030">
        <w:rPr>
          <w:rFonts w:ascii="Arial" w:eastAsia="Times New Roman" w:hAnsi="Arial" w:cs="Arial"/>
          <w:bCs/>
          <w:lang w:eastAsia="pt-BR"/>
        </w:rPr>
        <w:t>/0708/001.447/2020</w:t>
      </w:r>
      <w:r w:rsidR="003E79F7" w:rsidRPr="00133030">
        <w:rPr>
          <w:rFonts w:ascii="Arial" w:eastAsia="Times New Roman" w:hAnsi="Arial" w:cs="Arial"/>
          <w:bCs/>
          <w:lang w:eastAsia="pt-BR"/>
        </w:rPr>
        <w:t xml:space="preserve"> - </w:t>
      </w:r>
      <w:r w:rsidR="003E79F7" w:rsidRPr="00133030">
        <w:rPr>
          <w:rFonts w:ascii="Arial" w:eastAsia="Times New Roman" w:hAnsi="Arial" w:cs="Arial"/>
          <w:b/>
          <w:lang w:eastAsia="pt-BR"/>
        </w:rPr>
        <w:t>CARTA CONVITE</w:t>
      </w:r>
      <w:r w:rsidR="003E79F7" w:rsidRPr="00133030">
        <w:rPr>
          <w:rFonts w:ascii="Arial" w:eastAsia="Times New Roman" w:hAnsi="Arial" w:cs="Arial"/>
          <w:bCs/>
          <w:lang w:eastAsia="pt-BR"/>
        </w:rPr>
        <w:t xml:space="preserve"> </w:t>
      </w:r>
      <w:r w:rsidR="003E79F7" w:rsidRPr="00133030">
        <w:rPr>
          <w:rFonts w:ascii="Arial" w:eastAsia="Times New Roman" w:hAnsi="Arial" w:cs="Arial"/>
          <w:b/>
          <w:bCs/>
          <w:lang w:eastAsia="pt-BR"/>
        </w:rPr>
        <w:t>nº</w:t>
      </w:r>
      <w:r w:rsidR="003E79F7" w:rsidRPr="00133030">
        <w:rPr>
          <w:rFonts w:ascii="Arial" w:eastAsia="Times New Roman" w:hAnsi="Arial" w:cs="Arial"/>
          <w:bCs/>
          <w:lang w:eastAsia="pt-BR"/>
        </w:rPr>
        <w:t>. 004/2020</w:t>
      </w:r>
    </w:p>
    <w:p w14:paraId="3F983B77" w14:textId="77777777" w:rsidR="007C4FE5" w:rsidRPr="00133030" w:rsidRDefault="007C4FE5" w:rsidP="008159E8">
      <w:pPr>
        <w:spacing w:after="0" w:line="276" w:lineRule="auto"/>
        <w:jc w:val="both"/>
        <w:rPr>
          <w:rFonts w:ascii="Arial" w:eastAsia="Times New Roman" w:hAnsi="Arial" w:cs="Arial"/>
          <w:b/>
          <w:lang w:eastAsia="pt-BR"/>
        </w:rPr>
      </w:pPr>
      <w:r w:rsidRPr="00133030">
        <w:rPr>
          <w:rFonts w:ascii="Arial" w:eastAsia="Times New Roman" w:hAnsi="Arial" w:cs="Arial"/>
          <w:b/>
          <w:lang w:eastAsia="pt-BR"/>
        </w:rPr>
        <w:t>OBJETO:</w:t>
      </w:r>
      <w:r w:rsidRPr="00133030">
        <w:rPr>
          <w:rStyle w:val="Forte"/>
          <w:rFonts w:ascii="Arial" w:hAnsi="Arial" w:cs="Arial"/>
          <w:b w:val="0"/>
          <w:bCs/>
          <w:lang w:eastAsia="pt-BR"/>
        </w:rPr>
        <w:t xml:space="preserve"> CONTRATAÇÃO DE SERVIÇO DE LOCAÇÃO DE MÁQUINAS E EQUIPAMENTOS DE ELEVAÇÃO AUTOPROPELIDOS SEM FORNECIMENTO DE MÃO DE OBRA.</w:t>
      </w:r>
    </w:p>
    <w:p w14:paraId="29C8005F" w14:textId="2C74559F" w:rsidR="001436AD" w:rsidRPr="00133030" w:rsidRDefault="001436AD" w:rsidP="00095729">
      <w:pPr>
        <w:spacing w:after="0" w:line="276" w:lineRule="auto"/>
        <w:ind w:left="1416" w:hanging="1416"/>
        <w:jc w:val="both"/>
        <w:rPr>
          <w:rFonts w:ascii="Arial" w:hAnsi="Arial" w:cs="Arial"/>
          <w:bCs/>
        </w:rPr>
      </w:pP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
        <w:gridCol w:w="851"/>
        <w:gridCol w:w="1134"/>
        <w:gridCol w:w="1560"/>
        <w:gridCol w:w="3685"/>
        <w:gridCol w:w="1276"/>
        <w:gridCol w:w="1417"/>
      </w:tblGrid>
      <w:tr w:rsidR="00451AA1" w:rsidRPr="00133030" w14:paraId="1198F26F" w14:textId="77777777" w:rsidTr="00133030">
        <w:trPr>
          <w:trHeight w:hRule="exact" w:val="1102"/>
        </w:trPr>
        <w:tc>
          <w:tcPr>
            <w:tcW w:w="850" w:type="dxa"/>
            <w:shd w:val="clear" w:color="000000" w:fill="D9D9D9"/>
            <w:vAlign w:val="center"/>
            <w:hideMark/>
          </w:tcPr>
          <w:p w14:paraId="1DD40A60" w14:textId="77777777" w:rsidR="005377DC" w:rsidRPr="00133030" w:rsidRDefault="005377DC" w:rsidP="00095729">
            <w:pPr>
              <w:spacing w:after="0" w:line="276" w:lineRule="auto"/>
              <w:jc w:val="center"/>
              <w:rPr>
                <w:rFonts w:ascii="Arial" w:eastAsia="Times New Roman" w:hAnsi="Arial" w:cs="Arial"/>
                <w:b/>
                <w:bCs/>
                <w:color w:val="000000"/>
                <w:lang w:eastAsia="pt-BR"/>
              </w:rPr>
            </w:pPr>
            <w:r w:rsidRPr="00133030">
              <w:rPr>
                <w:rFonts w:ascii="Arial" w:eastAsia="Times New Roman" w:hAnsi="Arial" w:cs="Arial"/>
                <w:b/>
                <w:bCs/>
                <w:color w:val="000000"/>
                <w:lang w:eastAsia="pt-BR"/>
              </w:rPr>
              <w:t>ITEM</w:t>
            </w:r>
          </w:p>
        </w:tc>
        <w:tc>
          <w:tcPr>
            <w:tcW w:w="851" w:type="dxa"/>
            <w:shd w:val="clear" w:color="000000" w:fill="D9D9D9"/>
            <w:vAlign w:val="center"/>
            <w:hideMark/>
          </w:tcPr>
          <w:p w14:paraId="6A9EC78F" w14:textId="77777777" w:rsidR="005377DC" w:rsidRPr="00133030" w:rsidRDefault="005377DC" w:rsidP="00095729">
            <w:pPr>
              <w:spacing w:after="0" w:line="276" w:lineRule="auto"/>
              <w:jc w:val="center"/>
              <w:rPr>
                <w:rFonts w:ascii="Arial" w:eastAsia="Times New Roman" w:hAnsi="Arial" w:cs="Arial"/>
                <w:b/>
                <w:bCs/>
                <w:color w:val="000000"/>
                <w:lang w:eastAsia="pt-BR"/>
              </w:rPr>
            </w:pPr>
            <w:r w:rsidRPr="00133030">
              <w:rPr>
                <w:rFonts w:ascii="Arial" w:eastAsia="Times New Roman" w:hAnsi="Arial" w:cs="Arial"/>
                <w:b/>
                <w:bCs/>
                <w:color w:val="000000"/>
                <w:lang w:eastAsia="pt-BR"/>
              </w:rPr>
              <w:t>QTD</w:t>
            </w:r>
          </w:p>
        </w:tc>
        <w:tc>
          <w:tcPr>
            <w:tcW w:w="1134" w:type="dxa"/>
            <w:shd w:val="clear" w:color="000000" w:fill="D9D9D9"/>
            <w:vAlign w:val="center"/>
            <w:hideMark/>
          </w:tcPr>
          <w:p w14:paraId="685AAC1D" w14:textId="77777777" w:rsidR="005377DC" w:rsidRPr="00133030" w:rsidRDefault="005377DC" w:rsidP="00095729">
            <w:pPr>
              <w:spacing w:after="0" w:line="276" w:lineRule="auto"/>
              <w:jc w:val="center"/>
              <w:rPr>
                <w:rFonts w:ascii="Arial" w:eastAsia="Times New Roman" w:hAnsi="Arial" w:cs="Arial"/>
                <w:b/>
                <w:bCs/>
                <w:color w:val="000000"/>
                <w:lang w:eastAsia="pt-BR"/>
              </w:rPr>
            </w:pPr>
            <w:r w:rsidRPr="00133030">
              <w:rPr>
                <w:rFonts w:ascii="Arial" w:eastAsia="Times New Roman" w:hAnsi="Arial" w:cs="Arial"/>
                <w:b/>
                <w:bCs/>
                <w:color w:val="000000"/>
                <w:lang w:eastAsia="pt-BR"/>
              </w:rPr>
              <w:t>UNID. DE MEDIDA</w:t>
            </w:r>
          </w:p>
        </w:tc>
        <w:tc>
          <w:tcPr>
            <w:tcW w:w="1560" w:type="dxa"/>
            <w:shd w:val="clear" w:color="000000" w:fill="D9D9D9"/>
            <w:vAlign w:val="center"/>
            <w:hideMark/>
          </w:tcPr>
          <w:p w14:paraId="7989B557" w14:textId="77777777" w:rsidR="005377DC" w:rsidRPr="00133030" w:rsidRDefault="005377DC" w:rsidP="00095729">
            <w:pPr>
              <w:spacing w:after="0" w:line="276" w:lineRule="auto"/>
              <w:jc w:val="center"/>
              <w:rPr>
                <w:rFonts w:ascii="Arial" w:eastAsia="Times New Roman" w:hAnsi="Arial" w:cs="Arial"/>
                <w:b/>
                <w:bCs/>
                <w:color w:val="000000"/>
                <w:lang w:eastAsia="pt-BR"/>
              </w:rPr>
            </w:pPr>
            <w:r w:rsidRPr="00133030">
              <w:rPr>
                <w:rFonts w:ascii="Arial" w:eastAsia="Times New Roman" w:hAnsi="Arial" w:cs="Arial"/>
                <w:b/>
                <w:bCs/>
                <w:color w:val="000000"/>
                <w:lang w:eastAsia="pt-BR"/>
              </w:rPr>
              <w:t>DESCRIÇÃO</w:t>
            </w:r>
          </w:p>
        </w:tc>
        <w:tc>
          <w:tcPr>
            <w:tcW w:w="3685" w:type="dxa"/>
            <w:shd w:val="clear" w:color="000000" w:fill="D9D9D9"/>
            <w:vAlign w:val="center"/>
            <w:hideMark/>
          </w:tcPr>
          <w:p w14:paraId="32FEBE85" w14:textId="77777777" w:rsidR="005377DC" w:rsidRPr="00133030" w:rsidRDefault="005377DC" w:rsidP="00095729">
            <w:pPr>
              <w:spacing w:after="0" w:line="276" w:lineRule="auto"/>
              <w:jc w:val="center"/>
              <w:rPr>
                <w:rFonts w:ascii="Arial" w:eastAsia="Times New Roman" w:hAnsi="Arial" w:cs="Arial"/>
                <w:b/>
                <w:bCs/>
                <w:color w:val="000000"/>
                <w:lang w:eastAsia="pt-BR"/>
              </w:rPr>
            </w:pPr>
            <w:r w:rsidRPr="00133030">
              <w:rPr>
                <w:rFonts w:ascii="Arial" w:eastAsia="Times New Roman" w:hAnsi="Arial" w:cs="Arial"/>
                <w:b/>
                <w:bCs/>
                <w:color w:val="000000"/>
                <w:lang w:eastAsia="pt-BR"/>
              </w:rPr>
              <w:t>ESPECIFICAÇÕES</w:t>
            </w:r>
          </w:p>
        </w:tc>
        <w:tc>
          <w:tcPr>
            <w:tcW w:w="1276" w:type="dxa"/>
            <w:shd w:val="clear" w:color="000000" w:fill="D9D9D9"/>
            <w:vAlign w:val="center"/>
            <w:hideMark/>
          </w:tcPr>
          <w:p w14:paraId="71DFCE27" w14:textId="77777777" w:rsidR="005377DC" w:rsidRPr="00133030" w:rsidRDefault="005377DC" w:rsidP="00095729">
            <w:pPr>
              <w:spacing w:after="0" w:line="276" w:lineRule="auto"/>
              <w:jc w:val="center"/>
              <w:rPr>
                <w:rFonts w:ascii="Arial" w:eastAsia="Times New Roman" w:hAnsi="Arial" w:cs="Arial"/>
                <w:b/>
                <w:bCs/>
                <w:color w:val="000000"/>
                <w:lang w:eastAsia="pt-BR"/>
              </w:rPr>
            </w:pPr>
            <w:r w:rsidRPr="00133030">
              <w:rPr>
                <w:rFonts w:ascii="Arial" w:eastAsia="Times New Roman" w:hAnsi="Arial" w:cs="Arial"/>
                <w:b/>
                <w:bCs/>
                <w:color w:val="000000"/>
                <w:lang w:eastAsia="pt-BR"/>
              </w:rPr>
              <w:t>VALOR MENSAL</w:t>
            </w:r>
          </w:p>
        </w:tc>
        <w:tc>
          <w:tcPr>
            <w:tcW w:w="1417" w:type="dxa"/>
            <w:shd w:val="clear" w:color="000000" w:fill="D9D9D9"/>
            <w:vAlign w:val="center"/>
            <w:hideMark/>
          </w:tcPr>
          <w:p w14:paraId="6705858B" w14:textId="77777777" w:rsidR="00F26992" w:rsidRPr="00133030" w:rsidRDefault="005377DC" w:rsidP="00095729">
            <w:pPr>
              <w:spacing w:after="0" w:line="276" w:lineRule="auto"/>
              <w:jc w:val="center"/>
              <w:rPr>
                <w:rFonts w:ascii="Arial" w:eastAsia="Times New Roman" w:hAnsi="Arial" w:cs="Arial"/>
                <w:b/>
                <w:bCs/>
                <w:color w:val="000000"/>
                <w:lang w:eastAsia="pt-BR"/>
              </w:rPr>
            </w:pPr>
            <w:r w:rsidRPr="00133030">
              <w:rPr>
                <w:rFonts w:ascii="Arial" w:eastAsia="Times New Roman" w:hAnsi="Arial" w:cs="Arial"/>
                <w:b/>
                <w:bCs/>
                <w:color w:val="000000"/>
                <w:lang w:eastAsia="pt-BR"/>
              </w:rPr>
              <w:t>VALOR</w:t>
            </w:r>
          </w:p>
          <w:p w14:paraId="27201AC2" w14:textId="77777777" w:rsidR="005377DC" w:rsidRPr="00133030" w:rsidRDefault="005377DC" w:rsidP="00095729">
            <w:pPr>
              <w:spacing w:after="0" w:line="276" w:lineRule="auto"/>
              <w:jc w:val="center"/>
              <w:rPr>
                <w:rFonts w:ascii="Arial" w:eastAsia="Times New Roman" w:hAnsi="Arial" w:cs="Arial"/>
                <w:b/>
                <w:bCs/>
                <w:color w:val="000000"/>
                <w:lang w:eastAsia="pt-BR"/>
              </w:rPr>
            </w:pPr>
            <w:r w:rsidRPr="00133030">
              <w:rPr>
                <w:rFonts w:ascii="Arial" w:eastAsia="Times New Roman" w:hAnsi="Arial" w:cs="Arial"/>
                <w:b/>
                <w:bCs/>
                <w:color w:val="000000"/>
                <w:lang w:eastAsia="pt-BR"/>
              </w:rPr>
              <w:t xml:space="preserve"> TOTAL</w:t>
            </w:r>
          </w:p>
          <w:p w14:paraId="31F4A634" w14:textId="4F7F0A88" w:rsidR="00E615EE" w:rsidRPr="00133030" w:rsidRDefault="00E615EE" w:rsidP="00095729">
            <w:pPr>
              <w:spacing w:after="0" w:line="276" w:lineRule="auto"/>
              <w:jc w:val="center"/>
              <w:rPr>
                <w:rFonts w:ascii="Arial" w:eastAsia="Times New Roman" w:hAnsi="Arial" w:cs="Arial"/>
                <w:b/>
                <w:bCs/>
                <w:color w:val="000000"/>
                <w:lang w:eastAsia="pt-BR"/>
              </w:rPr>
            </w:pPr>
          </w:p>
        </w:tc>
      </w:tr>
      <w:tr w:rsidR="00451AA1" w:rsidRPr="00133030" w14:paraId="35E4ED0B" w14:textId="77777777" w:rsidTr="00133030">
        <w:trPr>
          <w:trHeight w:hRule="exact" w:val="863"/>
        </w:trPr>
        <w:tc>
          <w:tcPr>
            <w:tcW w:w="850" w:type="dxa"/>
            <w:vMerge w:val="restart"/>
            <w:shd w:val="clear" w:color="auto" w:fill="auto"/>
            <w:vAlign w:val="center"/>
            <w:hideMark/>
          </w:tcPr>
          <w:p w14:paraId="33994220" w14:textId="77777777" w:rsidR="005377DC" w:rsidRPr="00133030" w:rsidRDefault="005377DC" w:rsidP="00095729">
            <w:pPr>
              <w:spacing w:after="0" w:line="276" w:lineRule="auto"/>
              <w:jc w:val="center"/>
              <w:rPr>
                <w:rFonts w:ascii="Arial" w:eastAsia="Times New Roman" w:hAnsi="Arial" w:cs="Arial"/>
                <w:b/>
                <w:bCs/>
                <w:color w:val="000000"/>
                <w:lang w:eastAsia="pt-BR"/>
              </w:rPr>
            </w:pPr>
            <w:r w:rsidRPr="00133030">
              <w:rPr>
                <w:rFonts w:ascii="Arial" w:eastAsia="Times New Roman" w:hAnsi="Arial" w:cs="Arial"/>
                <w:b/>
                <w:bCs/>
                <w:color w:val="000000"/>
                <w:lang w:eastAsia="pt-BR"/>
              </w:rPr>
              <w:t>1</w:t>
            </w:r>
          </w:p>
        </w:tc>
        <w:tc>
          <w:tcPr>
            <w:tcW w:w="851" w:type="dxa"/>
            <w:vMerge w:val="restart"/>
            <w:shd w:val="clear" w:color="auto" w:fill="auto"/>
            <w:vAlign w:val="center"/>
            <w:hideMark/>
          </w:tcPr>
          <w:p w14:paraId="198A8923" w14:textId="77777777" w:rsidR="005377DC" w:rsidRPr="00133030" w:rsidRDefault="005377DC" w:rsidP="00095729">
            <w:pPr>
              <w:spacing w:after="0" w:line="276" w:lineRule="auto"/>
              <w:jc w:val="center"/>
              <w:rPr>
                <w:rFonts w:ascii="Arial" w:eastAsia="Times New Roman" w:hAnsi="Arial" w:cs="Arial"/>
                <w:color w:val="000000"/>
                <w:lang w:eastAsia="pt-BR"/>
              </w:rPr>
            </w:pPr>
            <w:r w:rsidRPr="00133030">
              <w:rPr>
                <w:rFonts w:ascii="Arial" w:eastAsia="Times New Roman" w:hAnsi="Arial" w:cs="Arial"/>
                <w:color w:val="000000"/>
                <w:lang w:eastAsia="pt-BR"/>
              </w:rPr>
              <w:t>120</w:t>
            </w:r>
          </w:p>
        </w:tc>
        <w:tc>
          <w:tcPr>
            <w:tcW w:w="1134" w:type="dxa"/>
            <w:vMerge w:val="restart"/>
            <w:shd w:val="clear" w:color="auto" w:fill="auto"/>
            <w:vAlign w:val="center"/>
            <w:hideMark/>
          </w:tcPr>
          <w:p w14:paraId="72BBD070" w14:textId="77777777" w:rsidR="005377DC" w:rsidRPr="00133030" w:rsidRDefault="005377DC" w:rsidP="00095729">
            <w:pPr>
              <w:spacing w:after="0" w:line="276" w:lineRule="auto"/>
              <w:jc w:val="center"/>
              <w:rPr>
                <w:rFonts w:ascii="Arial" w:eastAsia="Times New Roman" w:hAnsi="Arial" w:cs="Arial"/>
                <w:color w:val="000000"/>
                <w:lang w:eastAsia="pt-BR"/>
              </w:rPr>
            </w:pPr>
            <w:r w:rsidRPr="00133030">
              <w:rPr>
                <w:rFonts w:ascii="Arial" w:eastAsia="Times New Roman" w:hAnsi="Arial" w:cs="Arial"/>
                <w:color w:val="000000"/>
                <w:lang w:eastAsia="pt-BR"/>
              </w:rPr>
              <w:t>dias</w:t>
            </w:r>
          </w:p>
        </w:tc>
        <w:tc>
          <w:tcPr>
            <w:tcW w:w="1560" w:type="dxa"/>
            <w:vMerge w:val="restart"/>
            <w:shd w:val="clear" w:color="auto" w:fill="auto"/>
            <w:vAlign w:val="center"/>
            <w:hideMark/>
          </w:tcPr>
          <w:p w14:paraId="2A3858E4" w14:textId="77777777" w:rsidR="005377DC" w:rsidRPr="00133030" w:rsidRDefault="005377DC" w:rsidP="00095729">
            <w:pPr>
              <w:spacing w:after="0" w:line="276" w:lineRule="auto"/>
              <w:jc w:val="center"/>
              <w:rPr>
                <w:rFonts w:ascii="Arial" w:eastAsia="Times New Roman" w:hAnsi="Arial" w:cs="Arial"/>
                <w:color w:val="000000"/>
                <w:lang w:eastAsia="pt-BR"/>
              </w:rPr>
            </w:pPr>
            <w:r w:rsidRPr="00133030">
              <w:rPr>
                <w:rFonts w:ascii="Arial" w:eastAsia="Times New Roman" w:hAnsi="Arial" w:cs="Arial"/>
                <w:color w:val="000000"/>
                <w:lang w:eastAsia="pt-BR"/>
              </w:rPr>
              <w:t>Plataforma Aérea Articulada (26,0m)</w:t>
            </w:r>
          </w:p>
        </w:tc>
        <w:tc>
          <w:tcPr>
            <w:tcW w:w="3685" w:type="dxa"/>
            <w:shd w:val="clear" w:color="auto" w:fill="auto"/>
            <w:vAlign w:val="center"/>
            <w:hideMark/>
          </w:tcPr>
          <w:p w14:paraId="4EB6F493" w14:textId="77777777" w:rsidR="005377DC" w:rsidRPr="00133030" w:rsidRDefault="005377DC" w:rsidP="00095729">
            <w:pPr>
              <w:spacing w:after="0" w:line="276" w:lineRule="auto"/>
              <w:rPr>
                <w:rFonts w:ascii="Arial" w:eastAsia="Times New Roman" w:hAnsi="Arial" w:cs="Arial"/>
                <w:b/>
                <w:bCs/>
                <w:color w:val="000000"/>
                <w:lang w:eastAsia="pt-BR"/>
              </w:rPr>
            </w:pPr>
            <w:r w:rsidRPr="00133030">
              <w:rPr>
                <w:rFonts w:ascii="Arial" w:eastAsia="Times New Roman" w:hAnsi="Arial" w:cs="Arial"/>
                <w:b/>
                <w:bCs/>
                <w:color w:val="000000"/>
                <w:lang w:eastAsia="pt-BR"/>
              </w:rPr>
              <w:t xml:space="preserve">Peso Operacional: </w:t>
            </w:r>
            <w:r w:rsidRPr="00133030">
              <w:rPr>
                <w:rFonts w:ascii="Arial" w:eastAsia="Times New Roman" w:hAnsi="Arial" w:cs="Arial"/>
                <w:color w:val="000000"/>
                <w:lang w:eastAsia="pt-BR"/>
              </w:rPr>
              <w:t xml:space="preserve">de 15.000 a 17.500 kg; </w:t>
            </w:r>
          </w:p>
        </w:tc>
        <w:tc>
          <w:tcPr>
            <w:tcW w:w="1276" w:type="dxa"/>
            <w:vMerge w:val="restart"/>
            <w:shd w:val="clear" w:color="auto" w:fill="auto"/>
            <w:vAlign w:val="center"/>
            <w:hideMark/>
          </w:tcPr>
          <w:p w14:paraId="5BD18BC2" w14:textId="77777777" w:rsidR="005377DC" w:rsidRPr="00133030" w:rsidRDefault="005377DC" w:rsidP="00095729">
            <w:pPr>
              <w:spacing w:after="0" w:line="276" w:lineRule="auto"/>
              <w:ind w:right="525"/>
              <w:jc w:val="center"/>
              <w:rPr>
                <w:rFonts w:ascii="Arial" w:eastAsia="Times New Roman" w:hAnsi="Arial" w:cs="Arial"/>
                <w:color w:val="000000"/>
                <w:lang w:eastAsia="pt-BR"/>
              </w:rPr>
            </w:pPr>
            <w:r w:rsidRPr="00133030">
              <w:rPr>
                <w:rFonts w:ascii="Arial" w:eastAsia="Times New Roman" w:hAnsi="Arial" w:cs="Arial"/>
                <w:color w:val="000000"/>
                <w:lang w:eastAsia="pt-BR"/>
              </w:rPr>
              <w:t>R$</w:t>
            </w:r>
          </w:p>
        </w:tc>
        <w:tc>
          <w:tcPr>
            <w:tcW w:w="1417" w:type="dxa"/>
            <w:vMerge w:val="restart"/>
            <w:shd w:val="clear" w:color="auto" w:fill="auto"/>
            <w:vAlign w:val="center"/>
            <w:hideMark/>
          </w:tcPr>
          <w:p w14:paraId="10EB81F2" w14:textId="77777777" w:rsidR="005377DC" w:rsidRPr="00133030" w:rsidRDefault="005377DC" w:rsidP="00095729">
            <w:pPr>
              <w:spacing w:after="0" w:line="276" w:lineRule="auto"/>
              <w:jc w:val="center"/>
              <w:rPr>
                <w:rFonts w:ascii="Arial" w:eastAsia="Times New Roman" w:hAnsi="Arial" w:cs="Arial"/>
                <w:color w:val="000000"/>
                <w:lang w:eastAsia="pt-BR"/>
              </w:rPr>
            </w:pPr>
            <w:r w:rsidRPr="00133030">
              <w:rPr>
                <w:rFonts w:ascii="Arial" w:eastAsia="Times New Roman" w:hAnsi="Arial" w:cs="Arial"/>
                <w:color w:val="000000"/>
                <w:lang w:eastAsia="pt-BR"/>
              </w:rPr>
              <w:t>R$</w:t>
            </w:r>
          </w:p>
        </w:tc>
      </w:tr>
      <w:tr w:rsidR="00F26992" w:rsidRPr="00133030" w14:paraId="28500ACD" w14:textId="77777777" w:rsidTr="00133030">
        <w:trPr>
          <w:trHeight w:hRule="exact" w:val="929"/>
        </w:trPr>
        <w:tc>
          <w:tcPr>
            <w:tcW w:w="850" w:type="dxa"/>
            <w:vMerge/>
            <w:vAlign w:val="center"/>
            <w:hideMark/>
          </w:tcPr>
          <w:p w14:paraId="2A668774" w14:textId="77777777" w:rsidR="005377DC" w:rsidRPr="00133030" w:rsidRDefault="005377DC" w:rsidP="00095729">
            <w:pPr>
              <w:spacing w:after="0" w:line="276" w:lineRule="auto"/>
              <w:rPr>
                <w:rFonts w:ascii="Arial" w:eastAsia="Times New Roman" w:hAnsi="Arial" w:cs="Arial"/>
                <w:b/>
                <w:bCs/>
                <w:color w:val="000000"/>
                <w:lang w:eastAsia="pt-BR"/>
              </w:rPr>
            </w:pPr>
          </w:p>
        </w:tc>
        <w:tc>
          <w:tcPr>
            <w:tcW w:w="851" w:type="dxa"/>
            <w:vMerge/>
            <w:vAlign w:val="center"/>
            <w:hideMark/>
          </w:tcPr>
          <w:p w14:paraId="3A67396B" w14:textId="77777777" w:rsidR="005377DC" w:rsidRPr="00133030" w:rsidRDefault="005377DC" w:rsidP="00095729">
            <w:pPr>
              <w:spacing w:after="0" w:line="276" w:lineRule="auto"/>
              <w:rPr>
                <w:rFonts w:ascii="Arial" w:eastAsia="Times New Roman" w:hAnsi="Arial" w:cs="Arial"/>
                <w:color w:val="000000"/>
                <w:lang w:eastAsia="pt-BR"/>
              </w:rPr>
            </w:pPr>
          </w:p>
        </w:tc>
        <w:tc>
          <w:tcPr>
            <w:tcW w:w="1134" w:type="dxa"/>
            <w:vMerge/>
            <w:vAlign w:val="center"/>
            <w:hideMark/>
          </w:tcPr>
          <w:p w14:paraId="25129444" w14:textId="77777777" w:rsidR="005377DC" w:rsidRPr="00133030" w:rsidRDefault="005377DC" w:rsidP="00095729">
            <w:pPr>
              <w:spacing w:after="0" w:line="276" w:lineRule="auto"/>
              <w:rPr>
                <w:rFonts w:ascii="Arial" w:eastAsia="Times New Roman" w:hAnsi="Arial" w:cs="Arial"/>
                <w:color w:val="000000"/>
                <w:lang w:eastAsia="pt-BR"/>
              </w:rPr>
            </w:pPr>
          </w:p>
        </w:tc>
        <w:tc>
          <w:tcPr>
            <w:tcW w:w="1560" w:type="dxa"/>
            <w:vMerge/>
            <w:vAlign w:val="center"/>
            <w:hideMark/>
          </w:tcPr>
          <w:p w14:paraId="54CEB8BD" w14:textId="77777777" w:rsidR="005377DC" w:rsidRPr="00133030" w:rsidRDefault="005377DC" w:rsidP="00095729">
            <w:pPr>
              <w:spacing w:after="0" w:line="276" w:lineRule="auto"/>
              <w:rPr>
                <w:rFonts w:ascii="Arial" w:eastAsia="Times New Roman" w:hAnsi="Arial" w:cs="Arial"/>
                <w:color w:val="000000"/>
                <w:lang w:eastAsia="pt-BR"/>
              </w:rPr>
            </w:pPr>
          </w:p>
        </w:tc>
        <w:tc>
          <w:tcPr>
            <w:tcW w:w="3685" w:type="dxa"/>
            <w:shd w:val="clear" w:color="auto" w:fill="auto"/>
            <w:vAlign w:val="center"/>
            <w:hideMark/>
          </w:tcPr>
          <w:p w14:paraId="199201CE" w14:textId="77777777" w:rsidR="005377DC" w:rsidRPr="00133030" w:rsidRDefault="005377DC" w:rsidP="00095729">
            <w:pPr>
              <w:spacing w:after="0" w:line="276" w:lineRule="auto"/>
              <w:rPr>
                <w:rFonts w:ascii="Arial" w:eastAsia="Times New Roman" w:hAnsi="Arial" w:cs="Arial"/>
                <w:b/>
                <w:bCs/>
                <w:color w:val="000000"/>
                <w:lang w:eastAsia="pt-BR"/>
              </w:rPr>
            </w:pPr>
            <w:r w:rsidRPr="00133030">
              <w:rPr>
                <w:rFonts w:ascii="Arial" w:eastAsia="Times New Roman" w:hAnsi="Arial" w:cs="Arial"/>
                <w:b/>
                <w:bCs/>
                <w:color w:val="000000"/>
                <w:lang w:eastAsia="pt-BR"/>
              </w:rPr>
              <w:t>Motorização:</w:t>
            </w:r>
            <w:r w:rsidRPr="00133030">
              <w:rPr>
                <w:rFonts w:ascii="Arial" w:eastAsia="Times New Roman" w:hAnsi="Arial" w:cs="Arial"/>
                <w:color w:val="000000"/>
                <w:lang w:eastAsia="pt-BR"/>
              </w:rPr>
              <w:t xml:space="preserve"> Diesel com Injeção Eletrônica</w:t>
            </w:r>
          </w:p>
        </w:tc>
        <w:tc>
          <w:tcPr>
            <w:tcW w:w="1276" w:type="dxa"/>
            <w:vMerge/>
            <w:vAlign w:val="center"/>
            <w:hideMark/>
          </w:tcPr>
          <w:p w14:paraId="115BF8D5" w14:textId="77777777" w:rsidR="005377DC" w:rsidRPr="00133030" w:rsidRDefault="005377DC" w:rsidP="00095729">
            <w:pPr>
              <w:spacing w:after="0" w:line="276" w:lineRule="auto"/>
              <w:jc w:val="center"/>
              <w:rPr>
                <w:rFonts w:ascii="Arial" w:eastAsia="Times New Roman" w:hAnsi="Arial" w:cs="Arial"/>
                <w:color w:val="000000"/>
                <w:lang w:eastAsia="pt-BR"/>
              </w:rPr>
            </w:pPr>
          </w:p>
        </w:tc>
        <w:tc>
          <w:tcPr>
            <w:tcW w:w="1417" w:type="dxa"/>
            <w:vMerge/>
            <w:vAlign w:val="center"/>
            <w:hideMark/>
          </w:tcPr>
          <w:p w14:paraId="1065B150" w14:textId="77777777" w:rsidR="005377DC" w:rsidRPr="00133030" w:rsidRDefault="005377DC" w:rsidP="00095729">
            <w:pPr>
              <w:spacing w:after="0" w:line="276" w:lineRule="auto"/>
              <w:jc w:val="center"/>
              <w:rPr>
                <w:rFonts w:ascii="Arial" w:eastAsia="Times New Roman" w:hAnsi="Arial" w:cs="Arial"/>
                <w:color w:val="000000"/>
                <w:lang w:eastAsia="pt-BR"/>
              </w:rPr>
            </w:pPr>
          </w:p>
        </w:tc>
      </w:tr>
      <w:tr w:rsidR="00F26992" w:rsidRPr="00133030" w14:paraId="797A8A6D" w14:textId="77777777" w:rsidTr="00133030">
        <w:trPr>
          <w:trHeight w:hRule="exact" w:val="715"/>
        </w:trPr>
        <w:tc>
          <w:tcPr>
            <w:tcW w:w="850" w:type="dxa"/>
            <w:vMerge/>
            <w:vAlign w:val="center"/>
            <w:hideMark/>
          </w:tcPr>
          <w:p w14:paraId="21BB31EB" w14:textId="77777777" w:rsidR="005377DC" w:rsidRPr="00133030" w:rsidRDefault="005377DC" w:rsidP="00095729">
            <w:pPr>
              <w:spacing w:after="0" w:line="276" w:lineRule="auto"/>
              <w:rPr>
                <w:rFonts w:ascii="Arial" w:eastAsia="Times New Roman" w:hAnsi="Arial" w:cs="Arial"/>
                <w:b/>
                <w:bCs/>
                <w:color w:val="000000"/>
                <w:lang w:eastAsia="pt-BR"/>
              </w:rPr>
            </w:pPr>
          </w:p>
        </w:tc>
        <w:tc>
          <w:tcPr>
            <w:tcW w:w="851" w:type="dxa"/>
            <w:vMerge/>
            <w:vAlign w:val="center"/>
            <w:hideMark/>
          </w:tcPr>
          <w:p w14:paraId="2576B6E0" w14:textId="77777777" w:rsidR="005377DC" w:rsidRPr="00133030" w:rsidRDefault="005377DC" w:rsidP="00095729">
            <w:pPr>
              <w:spacing w:after="0" w:line="276" w:lineRule="auto"/>
              <w:rPr>
                <w:rFonts w:ascii="Arial" w:eastAsia="Times New Roman" w:hAnsi="Arial" w:cs="Arial"/>
                <w:color w:val="000000"/>
                <w:lang w:eastAsia="pt-BR"/>
              </w:rPr>
            </w:pPr>
          </w:p>
        </w:tc>
        <w:tc>
          <w:tcPr>
            <w:tcW w:w="1134" w:type="dxa"/>
            <w:vMerge/>
            <w:vAlign w:val="center"/>
            <w:hideMark/>
          </w:tcPr>
          <w:p w14:paraId="5652732F" w14:textId="77777777" w:rsidR="005377DC" w:rsidRPr="00133030" w:rsidRDefault="005377DC" w:rsidP="00095729">
            <w:pPr>
              <w:spacing w:after="0" w:line="276" w:lineRule="auto"/>
              <w:rPr>
                <w:rFonts w:ascii="Arial" w:eastAsia="Times New Roman" w:hAnsi="Arial" w:cs="Arial"/>
                <w:color w:val="000000"/>
                <w:lang w:eastAsia="pt-BR"/>
              </w:rPr>
            </w:pPr>
          </w:p>
        </w:tc>
        <w:tc>
          <w:tcPr>
            <w:tcW w:w="1560" w:type="dxa"/>
            <w:vMerge/>
            <w:vAlign w:val="center"/>
            <w:hideMark/>
          </w:tcPr>
          <w:p w14:paraId="3419BAAD" w14:textId="77777777" w:rsidR="005377DC" w:rsidRPr="00133030" w:rsidRDefault="005377DC" w:rsidP="00095729">
            <w:pPr>
              <w:spacing w:after="0" w:line="276" w:lineRule="auto"/>
              <w:rPr>
                <w:rFonts w:ascii="Arial" w:eastAsia="Times New Roman" w:hAnsi="Arial" w:cs="Arial"/>
                <w:color w:val="000000"/>
                <w:lang w:eastAsia="pt-BR"/>
              </w:rPr>
            </w:pPr>
          </w:p>
        </w:tc>
        <w:tc>
          <w:tcPr>
            <w:tcW w:w="3685" w:type="dxa"/>
            <w:shd w:val="clear" w:color="auto" w:fill="auto"/>
            <w:vAlign w:val="center"/>
            <w:hideMark/>
          </w:tcPr>
          <w:p w14:paraId="5A1B4834" w14:textId="77777777" w:rsidR="005377DC" w:rsidRPr="00133030" w:rsidRDefault="005377DC" w:rsidP="00095729">
            <w:pPr>
              <w:spacing w:after="0" w:line="276" w:lineRule="auto"/>
              <w:rPr>
                <w:rFonts w:ascii="Arial" w:eastAsia="Times New Roman" w:hAnsi="Arial" w:cs="Arial"/>
                <w:b/>
                <w:bCs/>
                <w:color w:val="000000"/>
                <w:lang w:eastAsia="pt-BR"/>
              </w:rPr>
            </w:pPr>
            <w:r w:rsidRPr="00133030">
              <w:rPr>
                <w:rFonts w:ascii="Arial" w:eastAsia="Times New Roman" w:hAnsi="Arial" w:cs="Arial"/>
                <w:b/>
                <w:bCs/>
                <w:color w:val="000000"/>
                <w:lang w:eastAsia="pt-BR"/>
              </w:rPr>
              <w:t>Capacidade da plataforma:</w:t>
            </w:r>
            <w:r w:rsidRPr="00133030">
              <w:rPr>
                <w:rFonts w:ascii="Arial" w:eastAsia="Times New Roman" w:hAnsi="Arial" w:cs="Arial"/>
                <w:color w:val="000000"/>
                <w:lang w:eastAsia="pt-BR"/>
              </w:rPr>
              <w:t xml:space="preserve"> máx. 230kg</w:t>
            </w:r>
          </w:p>
        </w:tc>
        <w:tc>
          <w:tcPr>
            <w:tcW w:w="1276" w:type="dxa"/>
            <w:vMerge/>
            <w:vAlign w:val="center"/>
            <w:hideMark/>
          </w:tcPr>
          <w:p w14:paraId="63ADC60F" w14:textId="77777777" w:rsidR="005377DC" w:rsidRPr="00133030" w:rsidRDefault="005377DC" w:rsidP="00095729">
            <w:pPr>
              <w:spacing w:after="0" w:line="276" w:lineRule="auto"/>
              <w:jc w:val="center"/>
              <w:rPr>
                <w:rFonts w:ascii="Arial" w:eastAsia="Times New Roman" w:hAnsi="Arial" w:cs="Arial"/>
                <w:color w:val="000000"/>
                <w:lang w:eastAsia="pt-BR"/>
              </w:rPr>
            </w:pPr>
          </w:p>
        </w:tc>
        <w:tc>
          <w:tcPr>
            <w:tcW w:w="1417" w:type="dxa"/>
            <w:vMerge/>
            <w:vAlign w:val="center"/>
            <w:hideMark/>
          </w:tcPr>
          <w:p w14:paraId="1C941F1E" w14:textId="77777777" w:rsidR="005377DC" w:rsidRPr="00133030" w:rsidRDefault="005377DC" w:rsidP="00095729">
            <w:pPr>
              <w:spacing w:after="0" w:line="276" w:lineRule="auto"/>
              <w:jc w:val="center"/>
              <w:rPr>
                <w:rFonts w:ascii="Arial" w:eastAsia="Times New Roman" w:hAnsi="Arial" w:cs="Arial"/>
                <w:color w:val="000000"/>
                <w:lang w:eastAsia="pt-BR"/>
              </w:rPr>
            </w:pPr>
          </w:p>
        </w:tc>
      </w:tr>
      <w:tr w:rsidR="00F26992" w:rsidRPr="00133030" w14:paraId="16EAD60E" w14:textId="77777777" w:rsidTr="00133030">
        <w:trPr>
          <w:trHeight w:val="691"/>
        </w:trPr>
        <w:tc>
          <w:tcPr>
            <w:tcW w:w="850" w:type="dxa"/>
            <w:vMerge/>
            <w:vAlign w:val="center"/>
            <w:hideMark/>
          </w:tcPr>
          <w:p w14:paraId="6D1D7134" w14:textId="77777777" w:rsidR="005377DC" w:rsidRPr="00133030" w:rsidRDefault="005377DC" w:rsidP="00095729">
            <w:pPr>
              <w:spacing w:after="0" w:line="276" w:lineRule="auto"/>
              <w:rPr>
                <w:rFonts w:ascii="Arial" w:eastAsia="Times New Roman" w:hAnsi="Arial" w:cs="Arial"/>
                <w:b/>
                <w:bCs/>
                <w:color w:val="000000"/>
                <w:lang w:eastAsia="pt-BR"/>
              </w:rPr>
            </w:pPr>
          </w:p>
        </w:tc>
        <w:tc>
          <w:tcPr>
            <w:tcW w:w="851" w:type="dxa"/>
            <w:vMerge/>
            <w:vAlign w:val="center"/>
            <w:hideMark/>
          </w:tcPr>
          <w:p w14:paraId="1D8CD09A" w14:textId="77777777" w:rsidR="005377DC" w:rsidRPr="00133030" w:rsidRDefault="005377DC" w:rsidP="00095729">
            <w:pPr>
              <w:spacing w:after="0" w:line="276" w:lineRule="auto"/>
              <w:rPr>
                <w:rFonts w:ascii="Arial" w:eastAsia="Times New Roman" w:hAnsi="Arial" w:cs="Arial"/>
                <w:color w:val="000000"/>
                <w:lang w:eastAsia="pt-BR"/>
              </w:rPr>
            </w:pPr>
          </w:p>
        </w:tc>
        <w:tc>
          <w:tcPr>
            <w:tcW w:w="1134" w:type="dxa"/>
            <w:vMerge/>
            <w:vAlign w:val="center"/>
            <w:hideMark/>
          </w:tcPr>
          <w:p w14:paraId="3E2B6F66" w14:textId="77777777" w:rsidR="005377DC" w:rsidRPr="00133030" w:rsidRDefault="005377DC" w:rsidP="00095729">
            <w:pPr>
              <w:spacing w:after="0" w:line="276" w:lineRule="auto"/>
              <w:rPr>
                <w:rFonts w:ascii="Arial" w:eastAsia="Times New Roman" w:hAnsi="Arial" w:cs="Arial"/>
                <w:color w:val="000000"/>
                <w:lang w:eastAsia="pt-BR"/>
              </w:rPr>
            </w:pPr>
          </w:p>
        </w:tc>
        <w:tc>
          <w:tcPr>
            <w:tcW w:w="1560" w:type="dxa"/>
            <w:vMerge/>
            <w:vAlign w:val="center"/>
            <w:hideMark/>
          </w:tcPr>
          <w:p w14:paraId="235D7286" w14:textId="77777777" w:rsidR="005377DC" w:rsidRPr="00133030" w:rsidRDefault="005377DC" w:rsidP="00095729">
            <w:pPr>
              <w:spacing w:after="0" w:line="276" w:lineRule="auto"/>
              <w:rPr>
                <w:rFonts w:ascii="Arial" w:eastAsia="Times New Roman" w:hAnsi="Arial" w:cs="Arial"/>
                <w:color w:val="000000"/>
                <w:lang w:eastAsia="pt-BR"/>
              </w:rPr>
            </w:pPr>
          </w:p>
        </w:tc>
        <w:tc>
          <w:tcPr>
            <w:tcW w:w="3685" w:type="dxa"/>
            <w:shd w:val="clear" w:color="auto" w:fill="auto"/>
            <w:vAlign w:val="center"/>
            <w:hideMark/>
          </w:tcPr>
          <w:p w14:paraId="52FF49AF" w14:textId="77777777" w:rsidR="005377DC" w:rsidRPr="00133030" w:rsidRDefault="005377DC" w:rsidP="00095729">
            <w:pPr>
              <w:spacing w:after="0" w:line="276" w:lineRule="auto"/>
              <w:rPr>
                <w:rFonts w:ascii="Arial" w:eastAsia="Times New Roman" w:hAnsi="Arial" w:cs="Arial"/>
                <w:b/>
                <w:bCs/>
                <w:color w:val="000000"/>
                <w:lang w:eastAsia="pt-BR"/>
              </w:rPr>
            </w:pPr>
            <w:r w:rsidRPr="00133030">
              <w:rPr>
                <w:rFonts w:ascii="Arial" w:eastAsia="Times New Roman" w:hAnsi="Arial" w:cs="Arial"/>
                <w:b/>
                <w:bCs/>
                <w:color w:val="000000"/>
                <w:lang w:eastAsia="pt-BR"/>
              </w:rPr>
              <w:t>Altura máxima de trabalho:</w:t>
            </w:r>
            <w:r w:rsidRPr="00133030">
              <w:rPr>
                <w:rFonts w:ascii="Arial" w:eastAsia="Times New Roman" w:hAnsi="Arial" w:cs="Arial"/>
                <w:color w:val="000000"/>
                <w:lang w:eastAsia="pt-BR"/>
              </w:rPr>
              <w:t xml:space="preserve"> de 23,0 a 27,0m </w:t>
            </w:r>
          </w:p>
        </w:tc>
        <w:tc>
          <w:tcPr>
            <w:tcW w:w="1276" w:type="dxa"/>
            <w:vMerge/>
            <w:vAlign w:val="center"/>
            <w:hideMark/>
          </w:tcPr>
          <w:p w14:paraId="26BA9199" w14:textId="77777777" w:rsidR="005377DC" w:rsidRPr="00133030" w:rsidRDefault="005377DC" w:rsidP="00095729">
            <w:pPr>
              <w:spacing w:after="0" w:line="276" w:lineRule="auto"/>
              <w:jc w:val="center"/>
              <w:rPr>
                <w:rFonts w:ascii="Arial" w:eastAsia="Times New Roman" w:hAnsi="Arial" w:cs="Arial"/>
                <w:color w:val="000000"/>
                <w:lang w:eastAsia="pt-BR"/>
              </w:rPr>
            </w:pPr>
          </w:p>
        </w:tc>
        <w:tc>
          <w:tcPr>
            <w:tcW w:w="1417" w:type="dxa"/>
            <w:vMerge/>
            <w:vAlign w:val="center"/>
            <w:hideMark/>
          </w:tcPr>
          <w:p w14:paraId="5E7057F2" w14:textId="77777777" w:rsidR="005377DC" w:rsidRPr="00133030" w:rsidRDefault="005377DC" w:rsidP="00095729">
            <w:pPr>
              <w:spacing w:after="0" w:line="276" w:lineRule="auto"/>
              <w:jc w:val="center"/>
              <w:rPr>
                <w:rFonts w:ascii="Arial" w:eastAsia="Times New Roman" w:hAnsi="Arial" w:cs="Arial"/>
                <w:color w:val="000000"/>
                <w:lang w:eastAsia="pt-BR"/>
              </w:rPr>
            </w:pPr>
          </w:p>
        </w:tc>
      </w:tr>
      <w:tr w:rsidR="00F26992" w:rsidRPr="00133030" w14:paraId="21CE32A6" w14:textId="77777777" w:rsidTr="00133030">
        <w:trPr>
          <w:trHeight w:hRule="exact" w:val="895"/>
        </w:trPr>
        <w:tc>
          <w:tcPr>
            <w:tcW w:w="850" w:type="dxa"/>
            <w:vMerge/>
            <w:vAlign w:val="center"/>
            <w:hideMark/>
          </w:tcPr>
          <w:p w14:paraId="4A228338" w14:textId="77777777" w:rsidR="005377DC" w:rsidRPr="00133030" w:rsidRDefault="005377DC" w:rsidP="00095729">
            <w:pPr>
              <w:spacing w:after="0" w:line="276" w:lineRule="auto"/>
              <w:rPr>
                <w:rFonts w:ascii="Arial" w:eastAsia="Times New Roman" w:hAnsi="Arial" w:cs="Arial"/>
                <w:b/>
                <w:bCs/>
                <w:color w:val="000000"/>
                <w:lang w:eastAsia="pt-BR"/>
              </w:rPr>
            </w:pPr>
          </w:p>
        </w:tc>
        <w:tc>
          <w:tcPr>
            <w:tcW w:w="851" w:type="dxa"/>
            <w:vMerge/>
            <w:vAlign w:val="center"/>
            <w:hideMark/>
          </w:tcPr>
          <w:p w14:paraId="2910D4A9" w14:textId="77777777" w:rsidR="005377DC" w:rsidRPr="00133030" w:rsidRDefault="005377DC" w:rsidP="00095729">
            <w:pPr>
              <w:spacing w:after="0" w:line="276" w:lineRule="auto"/>
              <w:rPr>
                <w:rFonts w:ascii="Arial" w:eastAsia="Times New Roman" w:hAnsi="Arial" w:cs="Arial"/>
                <w:color w:val="000000"/>
                <w:lang w:eastAsia="pt-BR"/>
              </w:rPr>
            </w:pPr>
          </w:p>
        </w:tc>
        <w:tc>
          <w:tcPr>
            <w:tcW w:w="1134" w:type="dxa"/>
            <w:vMerge/>
            <w:vAlign w:val="center"/>
            <w:hideMark/>
          </w:tcPr>
          <w:p w14:paraId="05BB1EA8" w14:textId="77777777" w:rsidR="005377DC" w:rsidRPr="00133030" w:rsidRDefault="005377DC" w:rsidP="00095729">
            <w:pPr>
              <w:spacing w:after="0" w:line="276" w:lineRule="auto"/>
              <w:rPr>
                <w:rFonts w:ascii="Arial" w:eastAsia="Times New Roman" w:hAnsi="Arial" w:cs="Arial"/>
                <w:color w:val="000000"/>
                <w:lang w:eastAsia="pt-BR"/>
              </w:rPr>
            </w:pPr>
          </w:p>
        </w:tc>
        <w:tc>
          <w:tcPr>
            <w:tcW w:w="1560" w:type="dxa"/>
            <w:vMerge/>
            <w:vAlign w:val="center"/>
            <w:hideMark/>
          </w:tcPr>
          <w:p w14:paraId="7693BC8A" w14:textId="77777777" w:rsidR="005377DC" w:rsidRPr="00133030" w:rsidRDefault="005377DC" w:rsidP="00095729">
            <w:pPr>
              <w:spacing w:after="0" w:line="276" w:lineRule="auto"/>
              <w:rPr>
                <w:rFonts w:ascii="Arial" w:eastAsia="Times New Roman" w:hAnsi="Arial" w:cs="Arial"/>
                <w:color w:val="000000"/>
                <w:lang w:eastAsia="pt-BR"/>
              </w:rPr>
            </w:pPr>
          </w:p>
        </w:tc>
        <w:tc>
          <w:tcPr>
            <w:tcW w:w="3685" w:type="dxa"/>
            <w:shd w:val="clear" w:color="auto" w:fill="auto"/>
            <w:vAlign w:val="center"/>
            <w:hideMark/>
          </w:tcPr>
          <w:p w14:paraId="1CB4EC1A" w14:textId="77777777" w:rsidR="005377DC" w:rsidRPr="00133030" w:rsidRDefault="005377DC" w:rsidP="00095729">
            <w:pPr>
              <w:spacing w:after="0" w:line="276" w:lineRule="auto"/>
              <w:rPr>
                <w:rFonts w:ascii="Arial" w:eastAsia="Times New Roman" w:hAnsi="Arial" w:cs="Arial"/>
                <w:b/>
                <w:bCs/>
                <w:color w:val="000000"/>
                <w:lang w:eastAsia="pt-BR"/>
              </w:rPr>
            </w:pPr>
            <w:r w:rsidRPr="00133030">
              <w:rPr>
                <w:rFonts w:ascii="Arial" w:eastAsia="Times New Roman" w:hAnsi="Arial" w:cs="Arial"/>
                <w:b/>
                <w:bCs/>
                <w:color w:val="000000"/>
                <w:lang w:eastAsia="pt-BR"/>
              </w:rPr>
              <w:t>Alcance horizontal máximo</w:t>
            </w:r>
            <w:r w:rsidRPr="00133030">
              <w:rPr>
                <w:rFonts w:ascii="Arial" w:eastAsia="Times New Roman" w:hAnsi="Arial" w:cs="Arial"/>
                <w:color w:val="000000"/>
                <w:lang w:eastAsia="pt-BR"/>
              </w:rPr>
              <w:t>: de 15,0 a 19,0m.</w:t>
            </w:r>
          </w:p>
        </w:tc>
        <w:tc>
          <w:tcPr>
            <w:tcW w:w="1276" w:type="dxa"/>
            <w:vMerge/>
            <w:vAlign w:val="center"/>
            <w:hideMark/>
          </w:tcPr>
          <w:p w14:paraId="63D25F8F" w14:textId="77777777" w:rsidR="005377DC" w:rsidRPr="00133030" w:rsidRDefault="005377DC" w:rsidP="00095729">
            <w:pPr>
              <w:spacing w:after="0" w:line="276" w:lineRule="auto"/>
              <w:jc w:val="center"/>
              <w:rPr>
                <w:rFonts w:ascii="Arial" w:eastAsia="Times New Roman" w:hAnsi="Arial" w:cs="Arial"/>
                <w:color w:val="000000"/>
                <w:lang w:eastAsia="pt-BR"/>
              </w:rPr>
            </w:pPr>
          </w:p>
        </w:tc>
        <w:tc>
          <w:tcPr>
            <w:tcW w:w="1417" w:type="dxa"/>
            <w:vMerge/>
            <w:vAlign w:val="center"/>
            <w:hideMark/>
          </w:tcPr>
          <w:p w14:paraId="18A8E10B" w14:textId="77777777" w:rsidR="005377DC" w:rsidRPr="00133030" w:rsidRDefault="005377DC" w:rsidP="00095729">
            <w:pPr>
              <w:spacing w:after="0" w:line="276" w:lineRule="auto"/>
              <w:jc w:val="center"/>
              <w:rPr>
                <w:rFonts w:ascii="Arial" w:eastAsia="Times New Roman" w:hAnsi="Arial" w:cs="Arial"/>
                <w:color w:val="000000"/>
                <w:lang w:eastAsia="pt-BR"/>
              </w:rPr>
            </w:pPr>
          </w:p>
        </w:tc>
      </w:tr>
      <w:tr w:rsidR="00F26992" w:rsidRPr="00133030" w14:paraId="1B85C56A" w14:textId="77777777" w:rsidTr="00133030">
        <w:trPr>
          <w:trHeight w:hRule="exact" w:val="865"/>
        </w:trPr>
        <w:tc>
          <w:tcPr>
            <w:tcW w:w="850" w:type="dxa"/>
            <w:vMerge/>
            <w:vAlign w:val="center"/>
            <w:hideMark/>
          </w:tcPr>
          <w:p w14:paraId="7E79C100" w14:textId="77777777" w:rsidR="005377DC" w:rsidRPr="00133030" w:rsidRDefault="005377DC" w:rsidP="00095729">
            <w:pPr>
              <w:spacing w:after="0" w:line="276" w:lineRule="auto"/>
              <w:rPr>
                <w:rFonts w:ascii="Arial" w:eastAsia="Times New Roman" w:hAnsi="Arial" w:cs="Arial"/>
                <w:b/>
                <w:bCs/>
                <w:color w:val="000000"/>
                <w:lang w:eastAsia="pt-BR"/>
              </w:rPr>
            </w:pPr>
          </w:p>
        </w:tc>
        <w:tc>
          <w:tcPr>
            <w:tcW w:w="851" w:type="dxa"/>
            <w:vMerge/>
            <w:vAlign w:val="center"/>
            <w:hideMark/>
          </w:tcPr>
          <w:p w14:paraId="1FEE0DC5" w14:textId="77777777" w:rsidR="005377DC" w:rsidRPr="00133030" w:rsidRDefault="005377DC" w:rsidP="00095729">
            <w:pPr>
              <w:spacing w:after="0" w:line="276" w:lineRule="auto"/>
              <w:rPr>
                <w:rFonts w:ascii="Arial" w:eastAsia="Times New Roman" w:hAnsi="Arial" w:cs="Arial"/>
                <w:color w:val="000000"/>
                <w:lang w:eastAsia="pt-BR"/>
              </w:rPr>
            </w:pPr>
          </w:p>
        </w:tc>
        <w:tc>
          <w:tcPr>
            <w:tcW w:w="1134" w:type="dxa"/>
            <w:vMerge/>
            <w:vAlign w:val="center"/>
            <w:hideMark/>
          </w:tcPr>
          <w:p w14:paraId="0A930048" w14:textId="77777777" w:rsidR="005377DC" w:rsidRPr="00133030" w:rsidRDefault="005377DC" w:rsidP="00095729">
            <w:pPr>
              <w:spacing w:after="0" w:line="276" w:lineRule="auto"/>
              <w:rPr>
                <w:rFonts w:ascii="Arial" w:eastAsia="Times New Roman" w:hAnsi="Arial" w:cs="Arial"/>
                <w:color w:val="000000"/>
                <w:lang w:eastAsia="pt-BR"/>
              </w:rPr>
            </w:pPr>
          </w:p>
        </w:tc>
        <w:tc>
          <w:tcPr>
            <w:tcW w:w="1560" w:type="dxa"/>
            <w:vMerge/>
            <w:vAlign w:val="center"/>
            <w:hideMark/>
          </w:tcPr>
          <w:p w14:paraId="447E8919" w14:textId="77777777" w:rsidR="005377DC" w:rsidRPr="00133030" w:rsidRDefault="005377DC" w:rsidP="00095729">
            <w:pPr>
              <w:spacing w:after="0" w:line="276" w:lineRule="auto"/>
              <w:rPr>
                <w:rFonts w:ascii="Arial" w:eastAsia="Times New Roman" w:hAnsi="Arial" w:cs="Arial"/>
                <w:color w:val="000000"/>
                <w:lang w:eastAsia="pt-BR"/>
              </w:rPr>
            </w:pPr>
          </w:p>
        </w:tc>
        <w:tc>
          <w:tcPr>
            <w:tcW w:w="3685" w:type="dxa"/>
            <w:shd w:val="clear" w:color="auto" w:fill="auto"/>
            <w:vAlign w:val="center"/>
            <w:hideMark/>
          </w:tcPr>
          <w:p w14:paraId="455E4DBD" w14:textId="77777777" w:rsidR="005377DC" w:rsidRPr="00133030" w:rsidRDefault="005377DC" w:rsidP="00095729">
            <w:pPr>
              <w:spacing w:after="0" w:line="276" w:lineRule="auto"/>
              <w:rPr>
                <w:rFonts w:ascii="Arial" w:eastAsia="Times New Roman" w:hAnsi="Arial" w:cs="Arial"/>
                <w:b/>
                <w:bCs/>
                <w:color w:val="000000"/>
                <w:lang w:eastAsia="pt-BR"/>
              </w:rPr>
            </w:pPr>
            <w:r w:rsidRPr="00133030">
              <w:rPr>
                <w:rFonts w:ascii="Arial" w:eastAsia="Times New Roman" w:hAnsi="Arial" w:cs="Arial"/>
                <w:b/>
                <w:bCs/>
                <w:color w:val="000000"/>
                <w:lang w:eastAsia="pt-BR"/>
              </w:rPr>
              <w:t>Tração:</w:t>
            </w:r>
            <w:r w:rsidRPr="00133030">
              <w:rPr>
                <w:rFonts w:ascii="Arial" w:eastAsia="Times New Roman" w:hAnsi="Arial" w:cs="Arial"/>
                <w:color w:val="555555"/>
                <w:lang w:eastAsia="pt-BR"/>
              </w:rPr>
              <w:t> </w:t>
            </w:r>
            <w:r w:rsidRPr="00133030">
              <w:rPr>
                <w:rFonts w:ascii="Arial" w:eastAsia="Times New Roman" w:hAnsi="Arial" w:cs="Arial"/>
                <w:color w:val="000000"/>
                <w:lang w:eastAsia="pt-BR"/>
              </w:rPr>
              <w:t>em 4 rodas e direcionamento em 2 rodas</w:t>
            </w:r>
          </w:p>
        </w:tc>
        <w:tc>
          <w:tcPr>
            <w:tcW w:w="1276" w:type="dxa"/>
            <w:vMerge/>
            <w:vAlign w:val="center"/>
            <w:hideMark/>
          </w:tcPr>
          <w:p w14:paraId="4DD91457" w14:textId="77777777" w:rsidR="005377DC" w:rsidRPr="00133030" w:rsidRDefault="005377DC" w:rsidP="00095729">
            <w:pPr>
              <w:spacing w:after="0" w:line="276" w:lineRule="auto"/>
              <w:jc w:val="center"/>
              <w:rPr>
                <w:rFonts w:ascii="Arial" w:eastAsia="Times New Roman" w:hAnsi="Arial" w:cs="Arial"/>
                <w:color w:val="000000"/>
                <w:lang w:eastAsia="pt-BR"/>
              </w:rPr>
            </w:pPr>
          </w:p>
        </w:tc>
        <w:tc>
          <w:tcPr>
            <w:tcW w:w="1417" w:type="dxa"/>
            <w:vMerge/>
            <w:vAlign w:val="center"/>
            <w:hideMark/>
          </w:tcPr>
          <w:p w14:paraId="1BEE2ECA" w14:textId="77777777" w:rsidR="005377DC" w:rsidRPr="00133030" w:rsidRDefault="005377DC" w:rsidP="00095729">
            <w:pPr>
              <w:spacing w:after="0" w:line="276" w:lineRule="auto"/>
              <w:jc w:val="center"/>
              <w:rPr>
                <w:rFonts w:ascii="Arial" w:eastAsia="Times New Roman" w:hAnsi="Arial" w:cs="Arial"/>
                <w:color w:val="000000"/>
                <w:lang w:eastAsia="pt-BR"/>
              </w:rPr>
            </w:pPr>
          </w:p>
        </w:tc>
      </w:tr>
      <w:tr w:rsidR="00F26992" w:rsidRPr="00133030" w14:paraId="2D2A13BF" w14:textId="77777777" w:rsidTr="00133030">
        <w:trPr>
          <w:trHeight w:hRule="exact" w:val="580"/>
        </w:trPr>
        <w:tc>
          <w:tcPr>
            <w:tcW w:w="850" w:type="dxa"/>
            <w:vMerge/>
            <w:vAlign w:val="center"/>
            <w:hideMark/>
          </w:tcPr>
          <w:p w14:paraId="75F338AA" w14:textId="77777777" w:rsidR="005377DC" w:rsidRPr="00133030" w:rsidRDefault="005377DC" w:rsidP="00095729">
            <w:pPr>
              <w:spacing w:after="0" w:line="276" w:lineRule="auto"/>
              <w:rPr>
                <w:rFonts w:ascii="Arial" w:eastAsia="Times New Roman" w:hAnsi="Arial" w:cs="Arial"/>
                <w:b/>
                <w:bCs/>
                <w:color w:val="000000"/>
                <w:lang w:eastAsia="pt-BR"/>
              </w:rPr>
            </w:pPr>
          </w:p>
        </w:tc>
        <w:tc>
          <w:tcPr>
            <w:tcW w:w="851" w:type="dxa"/>
            <w:vMerge/>
            <w:vAlign w:val="center"/>
            <w:hideMark/>
          </w:tcPr>
          <w:p w14:paraId="0ED1C4B3" w14:textId="77777777" w:rsidR="005377DC" w:rsidRPr="00133030" w:rsidRDefault="005377DC" w:rsidP="00095729">
            <w:pPr>
              <w:spacing w:after="0" w:line="276" w:lineRule="auto"/>
              <w:rPr>
                <w:rFonts w:ascii="Arial" w:eastAsia="Times New Roman" w:hAnsi="Arial" w:cs="Arial"/>
                <w:color w:val="000000"/>
                <w:lang w:eastAsia="pt-BR"/>
              </w:rPr>
            </w:pPr>
          </w:p>
        </w:tc>
        <w:tc>
          <w:tcPr>
            <w:tcW w:w="1134" w:type="dxa"/>
            <w:vMerge/>
            <w:vAlign w:val="center"/>
            <w:hideMark/>
          </w:tcPr>
          <w:p w14:paraId="2073D315" w14:textId="77777777" w:rsidR="005377DC" w:rsidRPr="00133030" w:rsidRDefault="005377DC" w:rsidP="00095729">
            <w:pPr>
              <w:spacing w:after="0" w:line="276" w:lineRule="auto"/>
              <w:rPr>
                <w:rFonts w:ascii="Arial" w:eastAsia="Times New Roman" w:hAnsi="Arial" w:cs="Arial"/>
                <w:color w:val="000000"/>
                <w:lang w:eastAsia="pt-BR"/>
              </w:rPr>
            </w:pPr>
          </w:p>
        </w:tc>
        <w:tc>
          <w:tcPr>
            <w:tcW w:w="1560" w:type="dxa"/>
            <w:vMerge/>
            <w:vAlign w:val="center"/>
            <w:hideMark/>
          </w:tcPr>
          <w:p w14:paraId="16758E1E" w14:textId="77777777" w:rsidR="005377DC" w:rsidRPr="00133030" w:rsidRDefault="005377DC" w:rsidP="00095729">
            <w:pPr>
              <w:spacing w:after="0" w:line="276" w:lineRule="auto"/>
              <w:rPr>
                <w:rFonts w:ascii="Arial" w:eastAsia="Times New Roman" w:hAnsi="Arial" w:cs="Arial"/>
                <w:color w:val="000000"/>
                <w:lang w:eastAsia="pt-BR"/>
              </w:rPr>
            </w:pPr>
          </w:p>
        </w:tc>
        <w:tc>
          <w:tcPr>
            <w:tcW w:w="3685" w:type="dxa"/>
            <w:shd w:val="clear" w:color="auto" w:fill="auto"/>
            <w:vAlign w:val="center"/>
            <w:hideMark/>
          </w:tcPr>
          <w:p w14:paraId="36D9E54C" w14:textId="77777777" w:rsidR="005377DC" w:rsidRPr="00133030" w:rsidRDefault="005377DC" w:rsidP="00095729">
            <w:pPr>
              <w:spacing w:after="0" w:line="276" w:lineRule="auto"/>
              <w:rPr>
                <w:rFonts w:ascii="Arial" w:eastAsia="Times New Roman" w:hAnsi="Arial" w:cs="Arial"/>
                <w:b/>
                <w:bCs/>
                <w:color w:val="000000"/>
                <w:lang w:eastAsia="pt-BR"/>
              </w:rPr>
            </w:pPr>
            <w:r w:rsidRPr="00133030">
              <w:rPr>
                <w:rFonts w:ascii="Arial" w:eastAsia="Times New Roman" w:hAnsi="Arial" w:cs="Arial"/>
                <w:b/>
                <w:bCs/>
                <w:color w:val="000000"/>
                <w:lang w:eastAsia="pt-BR"/>
              </w:rPr>
              <w:t>Giro da base:</w:t>
            </w:r>
            <w:r w:rsidRPr="00133030">
              <w:rPr>
                <w:rFonts w:ascii="Arial" w:eastAsia="Times New Roman" w:hAnsi="Arial" w:cs="Arial"/>
                <w:color w:val="000000"/>
                <w:lang w:eastAsia="pt-BR"/>
              </w:rPr>
              <w:t> de 300 até 360º</w:t>
            </w:r>
          </w:p>
        </w:tc>
        <w:tc>
          <w:tcPr>
            <w:tcW w:w="1276" w:type="dxa"/>
            <w:vMerge/>
            <w:vAlign w:val="center"/>
            <w:hideMark/>
          </w:tcPr>
          <w:p w14:paraId="603E6AA0" w14:textId="77777777" w:rsidR="005377DC" w:rsidRPr="00133030" w:rsidRDefault="005377DC" w:rsidP="00095729">
            <w:pPr>
              <w:spacing w:after="0" w:line="276" w:lineRule="auto"/>
              <w:jc w:val="center"/>
              <w:rPr>
                <w:rFonts w:ascii="Arial" w:eastAsia="Times New Roman" w:hAnsi="Arial" w:cs="Arial"/>
                <w:color w:val="000000"/>
                <w:lang w:eastAsia="pt-BR"/>
              </w:rPr>
            </w:pPr>
          </w:p>
        </w:tc>
        <w:tc>
          <w:tcPr>
            <w:tcW w:w="1417" w:type="dxa"/>
            <w:vMerge/>
            <w:vAlign w:val="center"/>
            <w:hideMark/>
          </w:tcPr>
          <w:p w14:paraId="558D6A0B" w14:textId="77777777" w:rsidR="005377DC" w:rsidRPr="00133030" w:rsidRDefault="005377DC" w:rsidP="00095729">
            <w:pPr>
              <w:spacing w:after="0" w:line="276" w:lineRule="auto"/>
              <w:jc w:val="center"/>
              <w:rPr>
                <w:rFonts w:ascii="Arial" w:eastAsia="Times New Roman" w:hAnsi="Arial" w:cs="Arial"/>
                <w:color w:val="000000"/>
                <w:lang w:eastAsia="pt-BR"/>
              </w:rPr>
            </w:pPr>
          </w:p>
        </w:tc>
      </w:tr>
      <w:tr w:rsidR="00F26992" w:rsidRPr="00133030" w14:paraId="132305B2" w14:textId="77777777" w:rsidTr="00133030">
        <w:trPr>
          <w:trHeight w:hRule="exact" w:val="616"/>
        </w:trPr>
        <w:tc>
          <w:tcPr>
            <w:tcW w:w="850" w:type="dxa"/>
            <w:vMerge/>
            <w:vAlign w:val="center"/>
            <w:hideMark/>
          </w:tcPr>
          <w:p w14:paraId="42444181" w14:textId="77777777" w:rsidR="005377DC" w:rsidRPr="00133030" w:rsidRDefault="005377DC" w:rsidP="00095729">
            <w:pPr>
              <w:spacing w:after="0" w:line="276" w:lineRule="auto"/>
              <w:rPr>
                <w:rFonts w:ascii="Arial" w:eastAsia="Times New Roman" w:hAnsi="Arial" w:cs="Arial"/>
                <w:b/>
                <w:bCs/>
                <w:color w:val="000000"/>
                <w:lang w:eastAsia="pt-BR"/>
              </w:rPr>
            </w:pPr>
          </w:p>
        </w:tc>
        <w:tc>
          <w:tcPr>
            <w:tcW w:w="851" w:type="dxa"/>
            <w:vMerge/>
            <w:vAlign w:val="center"/>
            <w:hideMark/>
          </w:tcPr>
          <w:p w14:paraId="4F91D7C4" w14:textId="77777777" w:rsidR="005377DC" w:rsidRPr="00133030" w:rsidRDefault="005377DC" w:rsidP="00095729">
            <w:pPr>
              <w:spacing w:after="0" w:line="276" w:lineRule="auto"/>
              <w:rPr>
                <w:rFonts w:ascii="Arial" w:eastAsia="Times New Roman" w:hAnsi="Arial" w:cs="Arial"/>
                <w:color w:val="000000"/>
                <w:lang w:eastAsia="pt-BR"/>
              </w:rPr>
            </w:pPr>
          </w:p>
        </w:tc>
        <w:tc>
          <w:tcPr>
            <w:tcW w:w="1134" w:type="dxa"/>
            <w:vMerge/>
            <w:vAlign w:val="center"/>
            <w:hideMark/>
          </w:tcPr>
          <w:p w14:paraId="290F553E" w14:textId="77777777" w:rsidR="005377DC" w:rsidRPr="00133030" w:rsidRDefault="005377DC" w:rsidP="00095729">
            <w:pPr>
              <w:spacing w:after="0" w:line="276" w:lineRule="auto"/>
              <w:rPr>
                <w:rFonts w:ascii="Arial" w:eastAsia="Times New Roman" w:hAnsi="Arial" w:cs="Arial"/>
                <w:color w:val="000000"/>
                <w:lang w:eastAsia="pt-BR"/>
              </w:rPr>
            </w:pPr>
          </w:p>
        </w:tc>
        <w:tc>
          <w:tcPr>
            <w:tcW w:w="1560" w:type="dxa"/>
            <w:vMerge/>
            <w:vAlign w:val="center"/>
            <w:hideMark/>
          </w:tcPr>
          <w:p w14:paraId="4C45F999" w14:textId="77777777" w:rsidR="005377DC" w:rsidRPr="00133030" w:rsidRDefault="005377DC" w:rsidP="00095729">
            <w:pPr>
              <w:spacing w:after="0" w:line="276" w:lineRule="auto"/>
              <w:rPr>
                <w:rFonts w:ascii="Arial" w:eastAsia="Times New Roman" w:hAnsi="Arial" w:cs="Arial"/>
                <w:color w:val="000000"/>
                <w:lang w:eastAsia="pt-BR"/>
              </w:rPr>
            </w:pPr>
          </w:p>
        </w:tc>
        <w:tc>
          <w:tcPr>
            <w:tcW w:w="3685" w:type="dxa"/>
            <w:shd w:val="clear" w:color="auto" w:fill="auto"/>
            <w:vAlign w:val="center"/>
            <w:hideMark/>
          </w:tcPr>
          <w:p w14:paraId="338546C3" w14:textId="77777777" w:rsidR="005377DC" w:rsidRPr="00133030" w:rsidRDefault="005377DC" w:rsidP="00095729">
            <w:pPr>
              <w:spacing w:after="0" w:line="276" w:lineRule="auto"/>
              <w:jc w:val="both"/>
              <w:rPr>
                <w:rFonts w:ascii="Arial" w:eastAsia="Times New Roman" w:hAnsi="Arial" w:cs="Arial"/>
                <w:b/>
                <w:bCs/>
                <w:color w:val="000000"/>
                <w:lang w:eastAsia="pt-BR"/>
              </w:rPr>
            </w:pPr>
            <w:r w:rsidRPr="00133030">
              <w:rPr>
                <w:rFonts w:ascii="Arial" w:eastAsia="Times New Roman" w:hAnsi="Arial" w:cs="Arial"/>
                <w:b/>
                <w:bCs/>
                <w:color w:val="000000"/>
                <w:lang w:eastAsia="pt-BR"/>
              </w:rPr>
              <w:t>Operador:</w:t>
            </w:r>
            <w:r w:rsidRPr="00133030">
              <w:rPr>
                <w:rFonts w:ascii="Arial" w:eastAsia="Times New Roman" w:hAnsi="Arial" w:cs="Arial"/>
                <w:color w:val="000000"/>
                <w:lang w:eastAsia="pt-BR"/>
              </w:rPr>
              <w:t xml:space="preserve"> sem operador habilitado</w:t>
            </w:r>
          </w:p>
        </w:tc>
        <w:tc>
          <w:tcPr>
            <w:tcW w:w="1276" w:type="dxa"/>
            <w:vMerge/>
            <w:vAlign w:val="center"/>
            <w:hideMark/>
          </w:tcPr>
          <w:p w14:paraId="1AF87B10" w14:textId="77777777" w:rsidR="005377DC" w:rsidRPr="00133030" w:rsidRDefault="005377DC" w:rsidP="00095729">
            <w:pPr>
              <w:spacing w:after="0" w:line="276" w:lineRule="auto"/>
              <w:jc w:val="center"/>
              <w:rPr>
                <w:rFonts w:ascii="Arial" w:eastAsia="Times New Roman" w:hAnsi="Arial" w:cs="Arial"/>
                <w:color w:val="000000"/>
                <w:lang w:eastAsia="pt-BR"/>
              </w:rPr>
            </w:pPr>
          </w:p>
        </w:tc>
        <w:tc>
          <w:tcPr>
            <w:tcW w:w="1417" w:type="dxa"/>
            <w:vMerge/>
            <w:vAlign w:val="center"/>
            <w:hideMark/>
          </w:tcPr>
          <w:p w14:paraId="4995CE95" w14:textId="77777777" w:rsidR="005377DC" w:rsidRPr="00133030" w:rsidRDefault="005377DC" w:rsidP="00095729">
            <w:pPr>
              <w:spacing w:after="0" w:line="276" w:lineRule="auto"/>
              <w:jc w:val="center"/>
              <w:rPr>
                <w:rFonts w:ascii="Arial" w:eastAsia="Times New Roman" w:hAnsi="Arial" w:cs="Arial"/>
                <w:color w:val="000000"/>
                <w:lang w:eastAsia="pt-BR"/>
              </w:rPr>
            </w:pPr>
          </w:p>
        </w:tc>
      </w:tr>
      <w:tr w:rsidR="00F26992" w:rsidRPr="00133030" w14:paraId="29F6ADBB" w14:textId="77777777" w:rsidTr="00133030">
        <w:trPr>
          <w:trHeight w:hRule="exact" w:val="1206"/>
        </w:trPr>
        <w:tc>
          <w:tcPr>
            <w:tcW w:w="850" w:type="dxa"/>
            <w:shd w:val="clear" w:color="auto" w:fill="auto"/>
            <w:vAlign w:val="center"/>
            <w:hideMark/>
          </w:tcPr>
          <w:p w14:paraId="419E2FCB" w14:textId="77777777" w:rsidR="005377DC" w:rsidRPr="00133030" w:rsidRDefault="005377DC" w:rsidP="00095729">
            <w:pPr>
              <w:spacing w:after="0" w:line="276" w:lineRule="auto"/>
              <w:jc w:val="center"/>
              <w:rPr>
                <w:rFonts w:ascii="Arial" w:eastAsia="Times New Roman" w:hAnsi="Arial" w:cs="Arial"/>
                <w:b/>
                <w:bCs/>
                <w:color w:val="000000"/>
                <w:lang w:eastAsia="pt-BR"/>
              </w:rPr>
            </w:pPr>
            <w:r w:rsidRPr="00133030">
              <w:rPr>
                <w:rFonts w:ascii="Arial" w:eastAsia="Times New Roman" w:hAnsi="Arial" w:cs="Arial"/>
                <w:b/>
                <w:bCs/>
                <w:color w:val="000000"/>
                <w:lang w:eastAsia="pt-BR"/>
              </w:rPr>
              <w:t>1.1</w:t>
            </w:r>
          </w:p>
        </w:tc>
        <w:tc>
          <w:tcPr>
            <w:tcW w:w="7230" w:type="dxa"/>
            <w:gridSpan w:val="4"/>
            <w:shd w:val="clear" w:color="auto" w:fill="auto"/>
            <w:vAlign w:val="center"/>
            <w:hideMark/>
          </w:tcPr>
          <w:p w14:paraId="6C9C4613" w14:textId="28FC4237" w:rsidR="005377DC" w:rsidRPr="00133030" w:rsidRDefault="00E615EE" w:rsidP="008159E8">
            <w:pPr>
              <w:spacing w:after="0" w:line="276" w:lineRule="auto"/>
              <w:jc w:val="both"/>
              <w:rPr>
                <w:rFonts w:ascii="Arial" w:eastAsia="Times New Roman" w:hAnsi="Arial" w:cs="Arial"/>
                <w:b/>
                <w:bCs/>
                <w:color w:val="000000"/>
                <w:lang w:eastAsia="pt-BR"/>
              </w:rPr>
            </w:pPr>
            <w:r w:rsidRPr="00133030">
              <w:rPr>
                <w:rFonts w:ascii="Arial" w:eastAsia="Times New Roman" w:hAnsi="Arial" w:cs="Arial"/>
                <w:color w:val="000000"/>
                <w:lang w:eastAsia="pt-BR"/>
              </w:rPr>
              <w:t xml:space="preserve">Valor Total do </w:t>
            </w:r>
            <w:r w:rsidR="005377DC" w:rsidRPr="00133030">
              <w:rPr>
                <w:rFonts w:ascii="Arial" w:eastAsia="Times New Roman" w:hAnsi="Arial" w:cs="Arial"/>
                <w:color w:val="000000"/>
                <w:lang w:eastAsia="pt-BR"/>
              </w:rPr>
              <w:t>Frete: Mobilização e Desmobilização do equipamento:</w:t>
            </w:r>
            <w:r w:rsidR="008159E8" w:rsidRPr="00133030">
              <w:rPr>
                <w:rFonts w:ascii="Arial" w:eastAsia="Times New Roman" w:hAnsi="Arial" w:cs="Arial"/>
                <w:color w:val="000000"/>
                <w:lang w:eastAsia="pt-BR"/>
              </w:rPr>
              <w:t xml:space="preserve"> </w:t>
            </w:r>
            <w:r w:rsidR="005377DC" w:rsidRPr="00133030">
              <w:rPr>
                <w:rFonts w:ascii="Arial" w:eastAsia="Times New Roman" w:hAnsi="Arial" w:cs="Arial"/>
                <w:color w:val="000000"/>
                <w:lang w:eastAsia="pt-BR"/>
              </w:rPr>
              <w:t xml:space="preserve">Considerar apenas uma entrega na vigência do contrato e </w:t>
            </w:r>
            <w:r w:rsidR="00F26992" w:rsidRPr="00133030">
              <w:rPr>
                <w:rFonts w:ascii="Arial" w:eastAsia="Times New Roman" w:hAnsi="Arial" w:cs="Arial"/>
                <w:color w:val="000000"/>
                <w:lang w:eastAsia="pt-BR"/>
              </w:rPr>
              <w:t>uma retirada</w:t>
            </w:r>
            <w:r w:rsidR="005377DC" w:rsidRPr="00133030">
              <w:rPr>
                <w:rFonts w:ascii="Arial" w:eastAsia="Times New Roman" w:hAnsi="Arial" w:cs="Arial"/>
                <w:color w:val="000000"/>
                <w:lang w:eastAsia="pt-BR"/>
              </w:rPr>
              <w:t xml:space="preserve"> ao término do contrato por equipamento.</w:t>
            </w:r>
          </w:p>
        </w:tc>
        <w:tc>
          <w:tcPr>
            <w:tcW w:w="2693" w:type="dxa"/>
            <w:gridSpan w:val="2"/>
            <w:shd w:val="clear" w:color="auto" w:fill="auto"/>
            <w:vAlign w:val="center"/>
            <w:hideMark/>
          </w:tcPr>
          <w:p w14:paraId="4239441C" w14:textId="4B5861C1" w:rsidR="005377DC" w:rsidRPr="00133030" w:rsidRDefault="00E615EE" w:rsidP="00095729">
            <w:pPr>
              <w:spacing w:after="0" w:line="276" w:lineRule="auto"/>
              <w:jc w:val="center"/>
              <w:rPr>
                <w:rFonts w:ascii="Arial" w:eastAsia="Times New Roman" w:hAnsi="Arial" w:cs="Arial"/>
                <w:color w:val="000000"/>
                <w:lang w:eastAsia="pt-BR"/>
              </w:rPr>
            </w:pPr>
            <w:r w:rsidRPr="00133030">
              <w:rPr>
                <w:rFonts w:ascii="Arial" w:eastAsia="Times New Roman" w:hAnsi="Arial" w:cs="Arial"/>
                <w:color w:val="000000"/>
                <w:lang w:eastAsia="pt-BR"/>
              </w:rPr>
              <w:t>R$</w:t>
            </w:r>
          </w:p>
        </w:tc>
      </w:tr>
      <w:tr w:rsidR="00E615EE" w:rsidRPr="00133030" w14:paraId="229DDFFC" w14:textId="77777777" w:rsidTr="00133030">
        <w:trPr>
          <w:trHeight w:hRule="exact" w:val="768"/>
        </w:trPr>
        <w:tc>
          <w:tcPr>
            <w:tcW w:w="8080" w:type="dxa"/>
            <w:gridSpan w:val="5"/>
            <w:shd w:val="clear" w:color="auto" w:fill="D9D9D9" w:themeFill="background1" w:themeFillShade="D9"/>
            <w:vAlign w:val="center"/>
            <w:hideMark/>
          </w:tcPr>
          <w:p w14:paraId="2A7398E9" w14:textId="095AF27C" w:rsidR="00E615EE" w:rsidRPr="00133030" w:rsidRDefault="00E615EE" w:rsidP="00095729">
            <w:pPr>
              <w:spacing w:after="0" w:line="276" w:lineRule="auto"/>
              <w:jc w:val="center"/>
              <w:rPr>
                <w:rFonts w:ascii="Arial" w:eastAsia="Times New Roman" w:hAnsi="Arial" w:cs="Arial"/>
                <w:b/>
                <w:bCs/>
                <w:color w:val="000000"/>
                <w:lang w:eastAsia="pt-BR"/>
              </w:rPr>
            </w:pPr>
            <w:r w:rsidRPr="00133030">
              <w:rPr>
                <w:rFonts w:ascii="Arial" w:eastAsia="Times New Roman" w:hAnsi="Arial" w:cs="Arial"/>
                <w:b/>
                <w:bCs/>
                <w:color w:val="000000"/>
                <w:lang w:eastAsia="pt-BR"/>
              </w:rPr>
              <w:t xml:space="preserve">VALOR TOTAL PARA O ITEM 01                                                                                                 </w:t>
            </w:r>
            <w:proofErr w:type="gramStart"/>
            <w:r w:rsidRPr="00133030">
              <w:rPr>
                <w:rFonts w:ascii="Arial" w:eastAsia="Times New Roman" w:hAnsi="Arial" w:cs="Arial"/>
                <w:b/>
                <w:bCs/>
                <w:color w:val="000000"/>
                <w:lang w:eastAsia="pt-BR"/>
              </w:rPr>
              <w:t xml:space="preserve">   </w:t>
            </w:r>
            <w:r w:rsidRPr="00133030">
              <w:rPr>
                <w:rFonts w:ascii="Arial" w:eastAsia="Times New Roman" w:hAnsi="Arial" w:cs="Arial"/>
                <w:color w:val="000000"/>
                <w:lang w:eastAsia="pt-BR"/>
              </w:rPr>
              <w:t>(</w:t>
            </w:r>
            <w:proofErr w:type="gramEnd"/>
            <w:r w:rsidRPr="00133030">
              <w:rPr>
                <w:rFonts w:ascii="Arial" w:eastAsia="Times New Roman" w:hAnsi="Arial" w:cs="Arial"/>
                <w:color w:val="000000"/>
                <w:lang w:eastAsia="pt-BR"/>
              </w:rPr>
              <w:t>Somatória do valor total do item 1 e valor total item 1.1)</w:t>
            </w:r>
          </w:p>
        </w:tc>
        <w:tc>
          <w:tcPr>
            <w:tcW w:w="2693" w:type="dxa"/>
            <w:gridSpan w:val="2"/>
            <w:shd w:val="clear" w:color="auto" w:fill="D9D9D9" w:themeFill="background1" w:themeFillShade="D9"/>
            <w:vAlign w:val="center"/>
            <w:hideMark/>
          </w:tcPr>
          <w:p w14:paraId="2FBDE243" w14:textId="77777777" w:rsidR="00E615EE" w:rsidRPr="00133030" w:rsidRDefault="00E615EE" w:rsidP="00095729">
            <w:pPr>
              <w:spacing w:after="0" w:line="276" w:lineRule="auto"/>
              <w:jc w:val="center"/>
              <w:rPr>
                <w:rFonts w:ascii="Arial" w:eastAsia="Times New Roman" w:hAnsi="Arial" w:cs="Arial"/>
                <w:color w:val="000000"/>
                <w:lang w:eastAsia="pt-BR"/>
              </w:rPr>
            </w:pPr>
            <w:r w:rsidRPr="00133030">
              <w:rPr>
                <w:rFonts w:ascii="Arial" w:eastAsia="Times New Roman" w:hAnsi="Arial" w:cs="Arial"/>
                <w:color w:val="000000"/>
                <w:lang w:eastAsia="pt-BR"/>
              </w:rPr>
              <w:t>R$</w:t>
            </w:r>
          </w:p>
        </w:tc>
      </w:tr>
      <w:tr w:rsidR="00451AA1" w:rsidRPr="00133030" w14:paraId="179EAED5" w14:textId="77777777" w:rsidTr="00133030">
        <w:trPr>
          <w:trHeight w:val="1031"/>
        </w:trPr>
        <w:tc>
          <w:tcPr>
            <w:tcW w:w="850" w:type="dxa"/>
            <w:vMerge w:val="restart"/>
            <w:shd w:val="clear" w:color="auto" w:fill="auto"/>
            <w:vAlign w:val="center"/>
            <w:hideMark/>
          </w:tcPr>
          <w:p w14:paraId="1DA69081" w14:textId="77777777" w:rsidR="005377DC" w:rsidRPr="00133030" w:rsidRDefault="005377DC" w:rsidP="00095729">
            <w:pPr>
              <w:spacing w:after="0" w:line="276" w:lineRule="auto"/>
              <w:jc w:val="center"/>
              <w:rPr>
                <w:rFonts w:ascii="Arial" w:eastAsia="Times New Roman" w:hAnsi="Arial" w:cs="Arial"/>
                <w:b/>
                <w:bCs/>
                <w:color w:val="000000"/>
                <w:lang w:eastAsia="pt-BR"/>
              </w:rPr>
            </w:pPr>
            <w:r w:rsidRPr="00133030">
              <w:rPr>
                <w:rFonts w:ascii="Arial" w:eastAsia="Times New Roman" w:hAnsi="Arial" w:cs="Arial"/>
                <w:b/>
                <w:bCs/>
                <w:color w:val="000000"/>
                <w:lang w:eastAsia="pt-BR"/>
              </w:rPr>
              <w:lastRenderedPageBreak/>
              <w:t>2</w:t>
            </w:r>
          </w:p>
        </w:tc>
        <w:tc>
          <w:tcPr>
            <w:tcW w:w="851" w:type="dxa"/>
            <w:vMerge w:val="restart"/>
            <w:shd w:val="clear" w:color="auto" w:fill="auto"/>
            <w:vAlign w:val="center"/>
            <w:hideMark/>
          </w:tcPr>
          <w:p w14:paraId="1A02630E" w14:textId="77777777" w:rsidR="005377DC" w:rsidRPr="00133030" w:rsidRDefault="005377DC" w:rsidP="00095729">
            <w:pPr>
              <w:spacing w:after="0" w:line="276" w:lineRule="auto"/>
              <w:jc w:val="center"/>
              <w:rPr>
                <w:rFonts w:ascii="Arial" w:eastAsia="Times New Roman" w:hAnsi="Arial" w:cs="Arial"/>
                <w:color w:val="000000"/>
                <w:lang w:eastAsia="pt-BR"/>
              </w:rPr>
            </w:pPr>
            <w:r w:rsidRPr="00133030">
              <w:rPr>
                <w:rFonts w:ascii="Arial" w:eastAsia="Times New Roman" w:hAnsi="Arial" w:cs="Arial"/>
                <w:color w:val="000000"/>
                <w:lang w:eastAsia="pt-BR"/>
              </w:rPr>
              <w:t>365</w:t>
            </w:r>
          </w:p>
        </w:tc>
        <w:tc>
          <w:tcPr>
            <w:tcW w:w="1134" w:type="dxa"/>
            <w:vMerge w:val="restart"/>
            <w:shd w:val="clear" w:color="auto" w:fill="auto"/>
            <w:vAlign w:val="center"/>
            <w:hideMark/>
          </w:tcPr>
          <w:p w14:paraId="689EE0C8" w14:textId="77777777" w:rsidR="005377DC" w:rsidRPr="00133030" w:rsidRDefault="005377DC" w:rsidP="00095729">
            <w:pPr>
              <w:spacing w:after="0" w:line="276" w:lineRule="auto"/>
              <w:jc w:val="center"/>
              <w:rPr>
                <w:rFonts w:ascii="Arial" w:eastAsia="Times New Roman" w:hAnsi="Arial" w:cs="Arial"/>
                <w:color w:val="000000"/>
                <w:lang w:eastAsia="pt-BR"/>
              </w:rPr>
            </w:pPr>
            <w:r w:rsidRPr="00133030">
              <w:rPr>
                <w:rFonts w:ascii="Arial" w:eastAsia="Times New Roman" w:hAnsi="Arial" w:cs="Arial"/>
                <w:color w:val="000000"/>
                <w:lang w:eastAsia="pt-BR"/>
              </w:rPr>
              <w:t>dias</w:t>
            </w:r>
          </w:p>
        </w:tc>
        <w:tc>
          <w:tcPr>
            <w:tcW w:w="1560" w:type="dxa"/>
            <w:vMerge w:val="restart"/>
            <w:shd w:val="clear" w:color="auto" w:fill="auto"/>
            <w:vAlign w:val="center"/>
            <w:hideMark/>
          </w:tcPr>
          <w:p w14:paraId="32224A8C" w14:textId="77777777" w:rsidR="005377DC" w:rsidRPr="00133030" w:rsidRDefault="005377DC" w:rsidP="00095729">
            <w:pPr>
              <w:spacing w:after="0" w:line="276" w:lineRule="auto"/>
              <w:jc w:val="center"/>
              <w:rPr>
                <w:rFonts w:ascii="Arial" w:eastAsia="Times New Roman" w:hAnsi="Arial" w:cs="Arial"/>
                <w:color w:val="000000"/>
                <w:lang w:eastAsia="pt-BR"/>
              </w:rPr>
            </w:pPr>
            <w:r w:rsidRPr="00133030">
              <w:rPr>
                <w:rFonts w:ascii="Arial" w:eastAsia="Times New Roman" w:hAnsi="Arial" w:cs="Arial"/>
                <w:color w:val="000000"/>
                <w:lang w:eastAsia="pt-BR"/>
              </w:rPr>
              <w:t>Plataforma Aérea Articulada (16,0m)</w:t>
            </w:r>
          </w:p>
        </w:tc>
        <w:tc>
          <w:tcPr>
            <w:tcW w:w="3685" w:type="dxa"/>
            <w:shd w:val="clear" w:color="auto" w:fill="auto"/>
            <w:vAlign w:val="center"/>
            <w:hideMark/>
          </w:tcPr>
          <w:p w14:paraId="6892BA4B" w14:textId="77777777" w:rsidR="005377DC" w:rsidRPr="00133030" w:rsidRDefault="005377DC" w:rsidP="00095729">
            <w:pPr>
              <w:spacing w:after="0" w:line="276" w:lineRule="auto"/>
              <w:rPr>
                <w:rFonts w:ascii="Arial" w:eastAsia="Times New Roman" w:hAnsi="Arial" w:cs="Arial"/>
                <w:b/>
                <w:bCs/>
                <w:color w:val="000000"/>
                <w:lang w:eastAsia="pt-BR"/>
              </w:rPr>
            </w:pPr>
            <w:r w:rsidRPr="00133030">
              <w:rPr>
                <w:rFonts w:ascii="Arial" w:eastAsia="Times New Roman" w:hAnsi="Arial" w:cs="Arial"/>
                <w:b/>
                <w:bCs/>
                <w:color w:val="000000"/>
                <w:lang w:eastAsia="pt-BR"/>
              </w:rPr>
              <w:t xml:space="preserve">Peso Operacional: </w:t>
            </w:r>
            <w:r w:rsidRPr="00133030">
              <w:rPr>
                <w:rFonts w:ascii="Arial" w:eastAsia="Times New Roman" w:hAnsi="Arial" w:cs="Arial"/>
                <w:color w:val="000000"/>
                <w:lang w:eastAsia="pt-BR"/>
              </w:rPr>
              <w:t xml:space="preserve">de 6.000 a 6.500 kg; </w:t>
            </w:r>
          </w:p>
        </w:tc>
        <w:tc>
          <w:tcPr>
            <w:tcW w:w="1276" w:type="dxa"/>
            <w:vMerge w:val="restart"/>
            <w:shd w:val="clear" w:color="auto" w:fill="auto"/>
            <w:vAlign w:val="center"/>
            <w:hideMark/>
          </w:tcPr>
          <w:p w14:paraId="6001BC7D" w14:textId="77777777" w:rsidR="005377DC" w:rsidRPr="00133030" w:rsidRDefault="005377DC" w:rsidP="00095729">
            <w:pPr>
              <w:spacing w:after="0" w:line="276" w:lineRule="auto"/>
              <w:jc w:val="center"/>
              <w:rPr>
                <w:rFonts w:ascii="Arial" w:eastAsia="Times New Roman" w:hAnsi="Arial" w:cs="Arial"/>
                <w:color w:val="000000"/>
                <w:lang w:eastAsia="pt-BR"/>
              </w:rPr>
            </w:pPr>
            <w:r w:rsidRPr="00133030">
              <w:rPr>
                <w:rFonts w:ascii="Arial" w:eastAsia="Times New Roman" w:hAnsi="Arial" w:cs="Arial"/>
                <w:color w:val="000000"/>
                <w:lang w:eastAsia="pt-BR"/>
              </w:rPr>
              <w:t>R$</w:t>
            </w:r>
          </w:p>
        </w:tc>
        <w:tc>
          <w:tcPr>
            <w:tcW w:w="1417" w:type="dxa"/>
            <w:vMerge w:val="restart"/>
            <w:shd w:val="clear" w:color="auto" w:fill="auto"/>
            <w:vAlign w:val="center"/>
            <w:hideMark/>
          </w:tcPr>
          <w:p w14:paraId="3DA9012B" w14:textId="77777777" w:rsidR="005377DC" w:rsidRPr="00133030" w:rsidRDefault="005377DC" w:rsidP="00095729">
            <w:pPr>
              <w:spacing w:after="0" w:line="276" w:lineRule="auto"/>
              <w:jc w:val="center"/>
              <w:rPr>
                <w:rFonts w:ascii="Arial" w:eastAsia="Times New Roman" w:hAnsi="Arial" w:cs="Arial"/>
                <w:color w:val="000000"/>
                <w:lang w:eastAsia="pt-BR"/>
              </w:rPr>
            </w:pPr>
            <w:r w:rsidRPr="00133030">
              <w:rPr>
                <w:rFonts w:ascii="Arial" w:eastAsia="Times New Roman" w:hAnsi="Arial" w:cs="Arial"/>
                <w:color w:val="000000"/>
                <w:lang w:eastAsia="pt-BR"/>
              </w:rPr>
              <w:t>R$</w:t>
            </w:r>
          </w:p>
        </w:tc>
      </w:tr>
      <w:tr w:rsidR="00F26992" w:rsidRPr="00133030" w14:paraId="18D49374" w14:textId="77777777" w:rsidTr="00133030">
        <w:trPr>
          <w:trHeight w:val="997"/>
        </w:trPr>
        <w:tc>
          <w:tcPr>
            <w:tcW w:w="850" w:type="dxa"/>
            <w:vMerge/>
            <w:vAlign w:val="center"/>
            <w:hideMark/>
          </w:tcPr>
          <w:p w14:paraId="3DA5DD8C" w14:textId="77777777" w:rsidR="005377DC" w:rsidRPr="00133030" w:rsidRDefault="005377DC" w:rsidP="00095729">
            <w:pPr>
              <w:spacing w:after="0" w:line="276" w:lineRule="auto"/>
              <w:rPr>
                <w:rFonts w:ascii="Arial" w:eastAsia="Times New Roman" w:hAnsi="Arial" w:cs="Arial"/>
                <w:b/>
                <w:bCs/>
                <w:color w:val="000000"/>
                <w:lang w:eastAsia="pt-BR"/>
              </w:rPr>
            </w:pPr>
          </w:p>
        </w:tc>
        <w:tc>
          <w:tcPr>
            <w:tcW w:w="851" w:type="dxa"/>
            <w:vMerge/>
            <w:vAlign w:val="center"/>
            <w:hideMark/>
          </w:tcPr>
          <w:p w14:paraId="1F31183B" w14:textId="77777777" w:rsidR="005377DC" w:rsidRPr="00133030" w:rsidRDefault="005377DC" w:rsidP="00095729">
            <w:pPr>
              <w:spacing w:after="0" w:line="276" w:lineRule="auto"/>
              <w:rPr>
                <w:rFonts w:ascii="Arial" w:eastAsia="Times New Roman" w:hAnsi="Arial" w:cs="Arial"/>
                <w:color w:val="000000"/>
                <w:lang w:eastAsia="pt-BR"/>
              </w:rPr>
            </w:pPr>
          </w:p>
        </w:tc>
        <w:tc>
          <w:tcPr>
            <w:tcW w:w="1134" w:type="dxa"/>
            <w:vMerge/>
            <w:vAlign w:val="center"/>
            <w:hideMark/>
          </w:tcPr>
          <w:p w14:paraId="397B5724" w14:textId="77777777" w:rsidR="005377DC" w:rsidRPr="00133030" w:rsidRDefault="005377DC" w:rsidP="00095729">
            <w:pPr>
              <w:spacing w:after="0" w:line="276" w:lineRule="auto"/>
              <w:rPr>
                <w:rFonts w:ascii="Arial" w:eastAsia="Times New Roman" w:hAnsi="Arial" w:cs="Arial"/>
                <w:color w:val="000000"/>
                <w:lang w:eastAsia="pt-BR"/>
              </w:rPr>
            </w:pPr>
          </w:p>
        </w:tc>
        <w:tc>
          <w:tcPr>
            <w:tcW w:w="1560" w:type="dxa"/>
            <w:vMerge/>
            <w:vAlign w:val="center"/>
            <w:hideMark/>
          </w:tcPr>
          <w:p w14:paraId="4BCAD366" w14:textId="77777777" w:rsidR="005377DC" w:rsidRPr="00133030" w:rsidRDefault="005377DC" w:rsidP="00095729">
            <w:pPr>
              <w:spacing w:after="0" w:line="276" w:lineRule="auto"/>
              <w:rPr>
                <w:rFonts w:ascii="Arial" w:eastAsia="Times New Roman" w:hAnsi="Arial" w:cs="Arial"/>
                <w:color w:val="000000"/>
                <w:lang w:eastAsia="pt-BR"/>
              </w:rPr>
            </w:pPr>
          </w:p>
        </w:tc>
        <w:tc>
          <w:tcPr>
            <w:tcW w:w="3685" w:type="dxa"/>
            <w:shd w:val="clear" w:color="auto" w:fill="auto"/>
            <w:vAlign w:val="center"/>
            <w:hideMark/>
          </w:tcPr>
          <w:p w14:paraId="3F1CC94B" w14:textId="77777777" w:rsidR="005377DC" w:rsidRPr="00133030" w:rsidRDefault="005377DC" w:rsidP="00095729">
            <w:pPr>
              <w:spacing w:after="0" w:line="276" w:lineRule="auto"/>
              <w:rPr>
                <w:rFonts w:ascii="Arial" w:eastAsia="Times New Roman" w:hAnsi="Arial" w:cs="Arial"/>
                <w:b/>
                <w:bCs/>
                <w:color w:val="000000"/>
                <w:lang w:eastAsia="pt-BR"/>
              </w:rPr>
            </w:pPr>
            <w:r w:rsidRPr="00133030">
              <w:rPr>
                <w:rFonts w:ascii="Arial" w:eastAsia="Times New Roman" w:hAnsi="Arial" w:cs="Arial"/>
                <w:b/>
                <w:bCs/>
                <w:color w:val="000000"/>
                <w:lang w:eastAsia="pt-BR"/>
              </w:rPr>
              <w:t>Motorização:</w:t>
            </w:r>
            <w:r w:rsidRPr="00133030">
              <w:rPr>
                <w:rFonts w:ascii="Arial" w:eastAsia="Times New Roman" w:hAnsi="Arial" w:cs="Arial"/>
                <w:color w:val="000000"/>
                <w:lang w:eastAsia="pt-BR"/>
              </w:rPr>
              <w:t xml:space="preserve"> Diesel com Injeção Eletrônica</w:t>
            </w:r>
          </w:p>
        </w:tc>
        <w:tc>
          <w:tcPr>
            <w:tcW w:w="1276" w:type="dxa"/>
            <w:vMerge/>
            <w:vAlign w:val="center"/>
            <w:hideMark/>
          </w:tcPr>
          <w:p w14:paraId="4E6328E6" w14:textId="77777777" w:rsidR="005377DC" w:rsidRPr="00133030" w:rsidRDefault="005377DC" w:rsidP="00095729">
            <w:pPr>
              <w:spacing w:after="0" w:line="276" w:lineRule="auto"/>
              <w:jc w:val="center"/>
              <w:rPr>
                <w:rFonts w:ascii="Arial" w:eastAsia="Times New Roman" w:hAnsi="Arial" w:cs="Arial"/>
                <w:color w:val="000000"/>
                <w:lang w:eastAsia="pt-BR"/>
              </w:rPr>
            </w:pPr>
          </w:p>
        </w:tc>
        <w:tc>
          <w:tcPr>
            <w:tcW w:w="1417" w:type="dxa"/>
            <w:vMerge/>
            <w:vAlign w:val="center"/>
            <w:hideMark/>
          </w:tcPr>
          <w:p w14:paraId="4D24D38C" w14:textId="77777777" w:rsidR="005377DC" w:rsidRPr="00133030" w:rsidRDefault="005377DC" w:rsidP="00095729">
            <w:pPr>
              <w:spacing w:after="0" w:line="276" w:lineRule="auto"/>
              <w:jc w:val="center"/>
              <w:rPr>
                <w:rFonts w:ascii="Arial" w:eastAsia="Times New Roman" w:hAnsi="Arial" w:cs="Arial"/>
                <w:color w:val="000000"/>
                <w:lang w:eastAsia="pt-BR"/>
              </w:rPr>
            </w:pPr>
          </w:p>
        </w:tc>
      </w:tr>
      <w:tr w:rsidR="00F26992" w:rsidRPr="00133030" w14:paraId="2D4F25E9" w14:textId="77777777" w:rsidTr="00133030">
        <w:trPr>
          <w:trHeight w:val="990"/>
        </w:trPr>
        <w:tc>
          <w:tcPr>
            <w:tcW w:w="850" w:type="dxa"/>
            <w:vMerge/>
            <w:vAlign w:val="center"/>
            <w:hideMark/>
          </w:tcPr>
          <w:p w14:paraId="2E298AB4" w14:textId="77777777" w:rsidR="005377DC" w:rsidRPr="00133030" w:rsidRDefault="005377DC" w:rsidP="00095729">
            <w:pPr>
              <w:spacing w:after="0" w:line="276" w:lineRule="auto"/>
              <w:rPr>
                <w:rFonts w:ascii="Arial" w:eastAsia="Times New Roman" w:hAnsi="Arial" w:cs="Arial"/>
                <w:b/>
                <w:bCs/>
                <w:color w:val="000000"/>
                <w:lang w:eastAsia="pt-BR"/>
              </w:rPr>
            </w:pPr>
          </w:p>
        </w:tc>
        <w:tc>
          <w:tcPr>
            <w:tcW w:w="851" w:type="dxa"/>
            <w:vMerge/>
            <w:vAlign w:val="center"/>
            <w:hideMark/>
          </w:tcPr>
          <w:p w14:paraId="0ABAF2C3" w14:textId="77777777" w:rsidR="005377DC" w:rsidRPr="00133030" w:rsidRDefault="005377DC" w:rsidP="00095729">
            <w:pPr>
              <w:spacing w:after="0" w:line="276" w:lineRule="auto"/>
              <w:rPr>
                <w:rFonts w:ascii="Arial" w:eastAsia="Times New Roman" w:hAnsi="Arial" w:cs="Arial"/>
                <w:color w:val="000000"/>
                <w:lang w:eastAsia="pt-BR"/>
              </w:rPr>
            </w:pPr>
          </w:p>
        </w:tc>
        <w:tc>
          <w:tcPr>
            <w:tcW w:w="1134" w:type="dxa"/>
            <w:vMerge/>
            <w:vAlign w:val="center"/>
            <w:hideMark/>
          </w:tcPr>
          <w:p w14:paraId="40FFCE60" w14:textId="77777777" w:rsidR="005377DC" w:rsidRPr="00133030" w:rsidRDefault="005377DC" w:rsidP="00095729">
            <w:pPr>
              <w:spacing w:after="0" w:line="276" w:lineRule="auto"/>
              <w:rPr>
                <w:rFonts w:ascii="Arial" w:eastAsia="Times New Roman" w:hAnsi="Arial" w:cs="Arial"/>
                <w:color w:val="000000"/>
                <w:lang w:eastAsia="pt-BR"/>
              </w:rPr>
            </w:pPr>
          </w:p>
        </w:tc>
        <w:tc>
          <w:tcPr>
            <w:tcW w:w="1560" w:type="dxa"/>
            <w:vMerge/>
            <w:vAlign w:val="center"/>
            <w:hideMark/>
          </w:tcPr>
          <w:p w14:paraId="309D00CF" w14:textId="77777777" w:rsidR="005377DC" w:rsidRPr="00133030" w:rsidRDefault="005377DC" w:rsidP="00095729">
            <w:pPr>
              <w:spacing w:after="0" w:line="276" w:lineRule="auto"/>
              <w:rPr>
                <w:rFonts w:ascii="Arial" w:eastAsia="Times New Roman" w:hAnsi="Arial" w:cs="Arial"/>
                <w:color w:val="000000"/>
                <w:lang w:eastAsia="pt-BR"/>
              </w:rPr>
            </w:pPr>
          </w:p>
        </w:tc>
        <w:tc>
          <w:tcPr>
            <w:tcW w:w="3685" w:type="dxa"/>
            <w:shd w:val="clear" w:color="auto" w:fill="auto"/>
            <w:vAlign w:val="center"/>
            <w:hideMark/>
          </w:tcPr>
          <w:p w14:paraId="1234C710" w14:textId="77777777" w:rsidR="005377DC" w:rsidRPr="00133030" w:rsidRDefault="005377DC" w:rsidP="00095729">
            <w:pPr>
              <w:spacing w:after="0" w:line="276" w:lineRule="auto"/>
              <w:rPr>
                <w:rFonts w:ascii="Arial" w:eastAsia="Times New Roman" w:hAnsi="Arial" w:cs="Arial"/>
                <w:b/>
                <w:bCs/>
                <w:color w:val="000000"/>
                <w:lang w:eastAsia="pt-BR"/>
              </w:rPr>
            </w:pPr>
            <w:r w:rsidRPr="00133030">
              <w:rPr>
                <w:rFonts w:ascii="Arial" w:eastAsia="Times New Roman" w:hAnsi="Arial" w:cs="Arial"/>
                <w:b/>
                <w:bCs/>
                <w:color w:val="000000"/>
                <w:lang w:eastAsia="pt-BR"/>
              </w:rPr>
              <w:t>Capacidade da plataforma:</w:t>
            </w:r>
            <w:r w:rsidRPr="00133030">
              <w:rPr>
                <w:rFonts w:ascii="Arial" w:eastAsia="Times New Roman" w:hAnsi="Arial" w:cs="Arial"/>
                <w:color w:val="000000"/>
                <w:lang w:eastAsia="pt-BR"/>
              </w:rPr>
              <w:t xml:space="preserve"> máx. 250kg</w:t>
            </w:r>
          </w:p>
        </w:tc>
        <w:tc>
          <w:tcPr>
            <w:tcW w:w="1276" w:type="dxa"/>
            <w:vMerge/>
            <w:vAlign w:val="center"/>
            <w:hideMark/>
          </w:tcPr>
          <w:p w14:paraId="0DC57DB1" w14:textId="77777777" w:rsidR="005377DC" w:rsidRPr="00133030" w:rsidRDefault="005377DC" w:rsidP="00095729">
            <w:pPr>
              <w:spacing w:after="0" w:line="276" w:lineRule="auto"/>
              <w:jc w:val="center"/>
              <w:rPr>
                <w:rFonts w:ascii="Arial" w:eastAsia="Times New Roman" w:hAnsi="Arial" w:cs="Arial"/>
                <w:color w:val="000000"/>
                <w:lang w:eastAsia="pt-BR"/>
              </w:rPr>
            </w:pPr>
          </w:p>
        </w:tc>
        <w:tc>
          <w:tcPr>
            <w:tcW w:w="1417" w:type="dxa"/>
            <w:vMerge/>
            <w:vAlign w:val="center"/>
            <w:hideMark/>
          </w:tcPr>
          <w:p w14:paraId="6C73B0B6" w14:textId="77777777" w:rsidR="005377DC" w:rsidRPr="00133030" w:rsidRDefault="005377DC" w:rsidP="00095729">
            <w:pPr>
              <w:spacing w:after="0" w:line="276" w:lineRule="auto"/>
              <w:jc w:val="center"/>
              <w:rPr>
                <w:rFonts w:ascii="Arial" w:eastAsia="Times New Roman" w:hAnsi="Arial" w:cs="Arial"/>
                <w:color w:val="000000"/>
                <w:lang w:eastAsia="pt-BR"/>
              </w:rPr>
            </w:pPr>
          </w:p>
        </w:tc>
      </w:tr>
      <w:tr w:rsidR="00F26992" w:rsidRPr="00133030" w14:paraId="2A00F22A" w14:textId="77777777" w:rsidTr="00133030">
        <w:trPr>
          <w:trHeight w:val="957"/>
        </w:trPr>
        <w:tc>
          <w:tcPr>
            <w:tcW w:w="850" w:type="dxa"/>
            <w:vMerge/>
            <w:vAlign w:val="center"/>
            <w:hideMark/>
          </w:tcPr>
          <w:p w14:paraId="506E35C8" w14:textId="77777777" w:rsidR="005377DC" w:rsidRPr="00133030" w:rsidRDefault="005377DC" w:rsidP="00095729">
            <w:pPr>
              <w:spacing w:after="0" w:line="276" w:lineRule="auto"/>
              <w:rPr>
                <w:rFonts w:ascii="Arial" w:eastAsia="Times New Roman" w:hAnsi="Arial" w:cs="Arial"/>
                <w:b/>
                <w:bCs/>
                <w:color w:val="000000"/>
                <w:lang w:eastAsia="pt-BR"/>
              </w:rPr>
            </w:pPr>
          </w:p>
        </w:tc>
        <w:tc>
          <w:tcPr>
            <w:tcW w:w="851" w:type="dxa"/>
            <w:vMerge/>
            <w:vAlign w:val="center"/>
            <w:hideMark/>
          </w:tcPr>
          <w:p w14:paraId="2F122734" w14:textId="77777777" w:rsidR="005377DC" w:rsidRPr="00133030" w:rsidRDefault="005377DC" w:rsidP="00095729">
            <w:pPr>
              <w:spacing w:after="0" w:line="276" w:lineRule="auto"/>
              <w:rPr>
                <w:rFonts w:ascii="Arial" w:eastAsia="Times New Roman" w:hAnsi="Arial" w:cs="Arial"/>
                <w:color w:val="000000"/>
                <w:lang w:eastAsia="pt-BR"/>
              </w:rPr>
            </w:pPr>
          </w:p>
        </w:tc>
        <w:tc>
          <w:tcPr>
            <w:tcW w:w="1134" w:type="dxa"/>
            <w:vMerge/>
            <w:vAlign w:val="center"/>
            <w:hideMark/>
          </w:tcPr>
          <w:p w14:paraId="6676BECB" w14:textId="77777777" w:rsidR="005377DC" w:rsidRPr="00133030" w:rsidRDefault="005377DC" w:rsidP="00095729">
            <w:pPr>
              <w:spacing w:after="0" w:line="276" w:lineRule="auto"/>
              <w:rPr>
                <w:rFonts w:ascii="Arial" w:eastAsia="Times New Roman" w:hAnsi="Arial" w:cs="Arial"/>
                <w:color w:val="000000"/>
                <w:lang w:eastAsia="pt-BR"/>
              </w:rPr>
            </w:pPr>
          </w:p>
        </w:tc>
        <w:tc>
          <w:tcPr>
            <w:tcW w:w="1560" w:type="dxa"/>
            <w:vMerge/>
            <w:vAlign w:val="center"/>
            <w:hideMark/>
          </w:tcPr>
          <w:p w14:paraId="748267D5" w14:textId="77777777" w:rsidR="005377DC" w:rsidRPr="00133030" w:rsidRDefault="005377DC" w:rsidP="00095729">
            <w:pPr>
              <w:spacing w:after="0" w:line="276" w:lineRule="auto"/>
              <w:rPr>
                <w:rFonts w:ascii="Arial" w:eastAsia="Times New Roman" w:hAnsi="Arial" w:cs="Arial"/>
                <w:color w:val="000000"/>
                <w:lang w:eastAsia="pt-BR"/>
              </w:rPr>
            </w:pPr>
          </w:p>
        </w:tc>
        <w:tc>
          <w:tcPr>
            <w:tcW w:w="3685" w:type="dxa"/>
            <w:shd w:val="clear" w:color="auto" w:fill="auto"/>
            <w:vAlign w:val="center"/>
            <w:hideMark/>
          </w:tcPr>
          <w:p w14:paraId="49D63A68" w14:textId="77777777" w:rsidR="005377DC" w:rsidRPr="00133030" w:rsidRDefault="005377DC" w:rsidP="00095729">
            <w:pPr>
              <w:spacing w:after="0" w:line="276" w:lineRule="auto"/>
              <w:rPr>
                <w:rFonts w:ascii="Arial" w:eastAsia="Times New Roman" w:hAnsi="Arial" w:cs="Arial"/>
                <w:b/>
                <w:bCs/>
                <w:color w:val="000000"/>
                <w:lang w:eastAsia="pt-BR"/>
              </w:rPr>
            </w:pPr>
            <w:r w:rsidRPr="00133030">
              <w:rPr>
                <w:rFonts w:ascii="Arial" w:eastAsia="Times New Roman" w:hAnsi="Arial" w:cs="Arial"/>
                <w:b/>
                <w:bCs/>
                <w:color w:val="000000"/>
                <w:lang w:eastAsia="pt-BR"/>
              </w:rPr>
              <w:t>Altura máxima de trabalho:</w:t>
            </w:r>
            <w:r w:rsidRPr="00133030">
              <w:rPr>
                <w:rFonts w:ascii="Arial" w:eastAsia="Times New Roman" w:hAnsi="Arial" w:cs="Arial"/>
                <w:color w:val="000000"/>
                <w:lang w:eastAsia="pt-BR"/>
              </w:rPr>
              <w:t xml:space="preserve"> de 15,0 a 17,0m </w:t>
            </w:r>
          </w:p>
        </w:tc>
        <w:tc>
          <w:tcPr>
            <w:tcW w:w="1276" w:type="dxa"/>
            <w:vMerge/>
            <w:vAlign w:val="center"/>
            <w:hideMark/>
          </w:tcPr>
          <w:p w14:paraId="3A8B9481" w14:textId="77777777" w:rsidR="005377DC" w:rsidRPr="00133030" w:rsidRDefault="005377DC" w:rsidP="00095729">
            <w:pPr>
              <w:spacing w:after="0" w:line="276" w:lineRule="auto"/>
              <w:jc w:val="center"/>
              <w:rPr>
                <w:rFonts w:ascii="Arial" w:eastAsia="Times New Roman" w:hAnsi="Arial" w:cs="Arial"/>
                <w:color w:val="000000"/>
                <w:lang w:eastAsia="pt-BR"/>
              </w:rPr>
            </w:pPr>
          </w:p>
        </w:tc>
        <w:tc>
          <w:tcPr>
            <w:tcW w:w="1417" w:type="dxa"/>
            <w:vMerge/>
            <w:vAlign w:val="center"/>
            <w:hideMark/>
          </w:tcPr>
          <w:p w14:paraId="17CCE1D9" w14:textId="77777777" w:rsidR="005377DC" w:rsidRPr="00133030" w:rsidRDefault="005377DC" w:rsidP="00095729">
            <w:pPr>
              <w:spacing w:after="0" w:line="276" w:lineRule="auto"/>
              <w:jc w:val="center"/>
              <w:rPr>
                <w:rFonts w:ascii="Arial" w:eastAsia="Times New Roman" w:hAnsi="Arial" w:cs="Arial"/>
                <w:color w:val="000000"/>
                <w:lang w:eastAsia="pt-BR"/>
              </w:rPr>
            </w:pPr>
          </w:p>
        </w:tc>
      </w:tr>
      <w:tr w:rsidR="00F26992" w:rsidRPr="00133030" w14:paraId="5B276234" w14:textId="77777777" w:rsidTr="00133030">
        <w:trPr>
          <w:trHeight w:val="1079"/>
        </w:trPr>
        <w:tc>
          <w:tcPr>
            <w:tcW w:w="850" w:type="dxa"/>
            <w:vMerge/>
            <w:vAlign w:val="center"/>
            <w:hideMark/>
          </w:tcPr>
          <w:p w14:paraId="0156EECF" w14:textId="77777777" w:rsidR="005377DC" w:rsidRPr="00133030" w:rsidRDefault="005377DC" w:rsidP="00095729">
            <w:pPr>
              <w:spacing w:after="0" w:line="276" w:lineRule="auto"/>
              <w:rPr>
                <w:rFonts w:ascii="Arial" w:eastAsia="Times New Roman" w:hAnsi="Arial" w:cs="Arial"/>
                <w:b/>
                <w:bCs/>
                <w:color w:val="000000"/>
                <w:lang w:eastAsia="pt-BR"/>
              </w:rPr>
            </w:pPr>
          </w:p>
        </w:tc>
        <w:tc>
          <w:tcPr>
            <w:tcW w:w="851" w:type="dxa"/>
            <w:vMerge/>
            <w:vAlign w:val="center"/>
            <w:hideMark/>
          </w:tcPr>
          <w:p w14:paraId="7F141B7D" w14:textId="77777777" w:rsidR="005377DC" w:rsidRPr="00133030" w:rsidRDefault="005377DC" w:rsidP="00095729">
            <w:pPr>
              <w:spacing w:after="0" w:line="276" w:lineRule="auto"/>
              <w:rPr>
                <w:rFonts w:ascii="Arial" w:eastAsia="Times New Roman" w:hAnsi="Arial" w:cs="Arial"/>
                <w:color w:val="000000"/>
                <w:lang w:eastAsia="pt-BR"/>
              </w:rPr>
            </w:pPr>
          </w:p>
        </w:tc>
        <w:tc>
          <w:tcPr>
            <w:tcW w:w="1134" w:type="dxa"/>
            <w:vMerge/>
            <w:vAlign w:val="center"/>
            <w:hideMark/>
          </w:tcPr>
          <w:p w14:paraId="416F95A1" w14:textId="77777777" w:rsidR="005377DC" w:rsidRPr="00133030" w:rsidRDefault="005377DC" w:rsidP="00095729">
            <w:pPr>
              <w:spacing w:after="0" w:line="276" w:lineRule="auto"/>
              <w:rPr>
                <w:rFonts w:ascii="Arial" w:eastAsia="Times New Roman" w:hAnsi="Arial" w:cs="Arial"/>
                <w:color w:val="000000"/>
                <w:lang w:eastAsia="pt-BR"/>
              </w:rPr>
            </w:pPr>
          </w:p>
        </w:tc>
        <w:tc>
          <w:tcPr>
            <w:tcW w:w="1560" w:type="dxa"/>
            <w:vMerge/>
            <w:vAlign w:val="center"/>
            <w:hideMark/>
          </w:tcPr>
          <w:p w14:paraId="70CC133B" w14:textId="77777777" w:rsidR="005377DC" w:rsidRPr="00133030" w:rsidRDefault="005377DC" w:rsidP="00095729">
            <w:pPr>
              <w:spacing w:after="0" w:line="276" w:lineRule="auto"/>
              <w:rPr>
                <w:rFonts w:ascii="Arial" w:eastAsia="Times New Roman" w:hAnsi="Arial" w:cs="Arial"/>
                <w:color w:val="000000"/>
                <w:lang w:eastAsia="pt-BR"/>
              </w:rPr>
            </w:pPr>
          </w:p>
        </w:tc>
        <w:tc>
          <w:tcPr>
            <w:tcW w:w="3685" w:type="dxa"/>
            <w:shd w:val="clear" w:color="auto" w:fill="auto"/>
            <w:vAlign w:val="center"/>
            <w:hideMark/>
          </w:tcPr>
          <w:p w14:paraId="600AC527" w14:textId="77777777" w:rsidR="005377DC" w:rsidRPr="00133030" w:rsidRDefault="005377DC" w:rsidP="00095729">
            <w:pPr>
              <w:spacing w:after="0" w:line="276" w:lineRule="auto"/>
              <w:rPr>
                <w:rFonts w:ascii="Arial" w:eastAsia="Times New Roman" w:hAnsi="Arial" w:cs="Arial"/>
                <w:b/>
                <w:bCs/>
                <w:color w:val="000000"/>
                <w:lang w:eastAsia="pt-BR"/>
              </w:rPr>
            </w:pPr>
            <w:r w:rsidRPr="00133030">
              <w:rPr>
                <w:rFonts w:ascii="Arial" w:eastAsia="Times New Roman" w:hAnsi="Arial" w:cs="Arial"/>
                <w:b/>
                <w:bCs/>
                <w:color w:val="000000"/>
                <w:lang w:eastAsia="pt-BR"/>
              </w:rPr>
              <w:t>Alcance horizontal máximo</w:t>
            </w:r>
            <w:r w:rsidRPr="00133030">
              <w:rPr>
                <w:rFonts w:ascii="Arial" w:eastAsia="Times New Roman" w:hAnsi="Arial" w:cs="Arial"/>
                <w:color w:val="000000"/>
                <w:lang w:eastAsia="pt-BR"/>
              </w:rPr>
              <w:t>: de 7,0 a 9,0m.</w:t>
            </w:r>
          </w:p>
        </w:tc>
        <w:tc>
          <w:tcPr>
            <w:tcW w:w="1276" w:type="dxa"/>
            <w:vMerge/>
            <w:vAlign w:val="center"/>
            <w:hideMark/>
          </w:tcPr>
          <w:p w14:paraId="183A59CA" w14:textId="77777777" w:rsidR="005377DC" w:rsidRPr="00133030" w:rsidRDefault="005377DC" w:rsidP="00095729">
            <w:pPr>
              <w:spacing w:after="0" w:line="276" w:lineRule="auto"/>
              <w:jc w:val="center"/>
              <w:rPr>
                <w:rFonts w:ascii="Arial" w:eastAsia="Times New Roman" w:hAnsi="Arial" w:cs="Arial"/>
                <w:color w:val="000000"/>
                <w:lang w:eastAsia="pt-BR"/>
              </w:rPr>
            </w:pPr>
          </w:p>
        </w:tc>
        <w:tc>
          <w:tcPr>
            <w:tcW w:w="1417" w:type="dxa"/>
            <w:vMerge/>
            <w:vAlign w:val="center"/>
            <w:hideMark/>
          </w:tcPr>
          <w:p w14:paraId="11934E16" w14:textId="77777777" w:rsidR="005377DC" w:rsidRPr="00133030" w:rsidRDefault="005377DC" w:rsidP="00095729">
            <w:pPr>
              <w:spacing w:after="0" w:line="276" w:lineRule="auto"/>
              <w:jc w:val="center"/>
              <w:rPr>
                <w:rFonts w:ascii="Arial" w:eastAsia="Times New Roman" w:hAnsi="Arial" w:cs="Arial"/>
                <w:color w:val="000000"/>
                <w:lang w:eastAsia="pt-BR"/>
              </w:rPr>
            </w:pPr>
          </w:p>
        </w:tc>
      </w:tr>
      <w:tr w:rsidR="00F26992" w:rsidRPr="00133030" w14:paraId="5E4D5E86" w14:textId="77777777" w:rsidTr="00133030">
        <w:trPr>
          <w:trHeight w:val="903"/>
        </w:trPr>
        <w:tc>
          <w:tcPr>
            <w:tcW w:w="850" w:type="dxa"/>
            <w:vMerge/>
            <w:vAlign w:val="center"/>
            <w:hideMark/>
          </w:tcPr>
          <w:p w14:paraId="10EF5849" w14:textId="77777777" w:rsidR="005377DC" w:rsidRPr="00133030" w:rsidRDefault="005377DC" w:rsidP="00095729">
            <w:pPr>
              <w:spacing w:after="0" w:line="276" w:lineRule="auto"/>
              <w:rPr>
                <w:rFonts w:ascii="Arial" w:eastAsia="Times New Roman" w:hAnsi="Arial" w:cs="Arial"/>
                <w:b/>
                <w:bCs/>
                <w:color w:val="000000"/>
                <w:lang w:eastAsia="pt-BR"/>
              </w:rPr>
            </w:pPr>
          </w:p>
        </w:tc>
        <w:tc>
          <w:tcPr>
            <w:tcW w:w="851" w:type="dxa"/>
            <w:vMerge/>
            <w:vAlign w:val="center"/>
            <w:hideMark/>
          </w:tcPr>
          <w:p w14:paraId="491A9181" w14:textId="77777777" w:rsidR="005377DC" w:rsidRPr="00133030" w:rsidRDefault="005377DC" w:rsidP="00095729">
            <w:pPr>
              <w:spacing w:after="0" w:line="276" w:lineRule="auto"/>
              <w:rPr>
                <w:rFonts w:ascii="Arial" w:eastAsia="Times New Roman" w:hAnsi="Arial" w:cs="Arial"/>
                <w:color w:val="000000"/>
                <w:lang w:eastAsia="pt-BR"/>
              </w:rPr>
            </w:pPr>
          </w:p>
        </w:tc>
        <w:tc>
          <w:tcPr>
            <w:tcW w:w="1134" w:type="dxa"/>
            <w:vMerge/>
            <w:vAlign w:val="center"/>
            <w:hideMark/>
          </w:tcPr>
          <w:p w14:paraId="1B4CE96B" w14:textId="77777777" w:rsidR="005377DC" w:rsidRPr="00133030" w:rsidRDefault="005377DC" w:rsidP="00095729">
            <w:pPr>
              <w:spacing w:after="0" w:line="276" w:lineRule="auto"/>
              <w:rPr>
                <w:rFonts w:ascii="Arial" w:eastAsia="Times New Roman" w:hAnsi="Arial" w:cs="Arial"/>
                <w:color w:val="000000"/>
                <w:lang w:eastAsia="pt-BR"/>
              </w:rPr>
            </w:pPr>
          </w:p>
        </w:tc>
        <w:tc>
          <w:tcPr>
            <w:tcW w:w="1560" w:type="dxa"/>
            <w:vMerge/>
            <w:vAlign w:val="center"/>
            <w:hideMark/>
          </w:tcPr>
          <w:p w14:paraId="70A36265" w14:textId="77777777" w:rsidR="005377DC" w:rsidRPr="00133030" w:rsidRDefault="005377DC" w:rsidP="00095729">
            <w:pPr>
              <w:spacing w:after="0" w:line="276" w:lineRule="auto"/>
              <w:rPr>
                <w:rFonts w:ascii="Arial" w:eastAsia="Times New Roman" w:hAnsi="Arial" w:cs="Arial"/>
                <w:color w:val="000000"/>
                <w:lang w:eastAsia="pt-BR"/>
              </w:rPr>
            </w:pPr>
          </w:p>
        </w:tc>
        <w:tc>
          <w:tcPr>
            <w:tcW w:w="3685" w:type="dxa"/>
            <w:shd w:val="clear" w:color="auto" w:fill="auto"/>
            <w:vAlign w:val="center"/>
            <w:hideMark/>
          </w:tcPr>
          <w:p w14:paraId="4702A331" w14:textId="77777777" w:rsidR="005377DC" w:rsidRPr="00133030" w:rsidRDefault="005377DC" w:rsidP="00095729">
            <w:pPr>
              <w:spacing w:after="0" w:line="276" w:lineRule="auto"/>
              <w:rPr>
                <w:rFonts w:ascii="Arial" w:eastAsia="Times New Roman" w:hAnsi="Arial" w:cs="Arial"/>
                <w:b/>
                <w:bCs/>
                <w:color w:val="000000"/>
                <w:lang w:eastAsia="pt-BR"/>
              </w:rPr>
            </w:pPr>
            <w:r w:rsidRPr="00133030">
              <w:rPr>
                <w:rFonts w:ascii="Arial" w:eastAsia="Times New Roman" w:hAnsi="Arial" w:cs="Arial"/>
                <w:b/>
                <w:bCs/>
                <w:color w:val="000000"/>
                <w:lang w:eastAsia="pt-BR"/>
              </w:rPr>
              <w:t>Tração:</w:t>
            </w:r>
            <w:r w:rsidRPr="00133030">
              <w:rPr>
                <w:rFonts w:ascii="Arial" w:eastAsia="Times New Roman" w:hAnsi="Arial" w:cs="Arial"/>
                <w:color w:val="555555"/>
                <w:lang w:eastAsia="pt-BR"/>
              </w:rPr>
              <w:t> </w:t>
            </w:r>
            <w:r w:rsidRPr="00133030">
              <w:rPr>
                <w:rFonts w:ascii="Arial" w:eastAsia="Times New Roman" w:hAnsi="Arial" w:cs="Arial"/>
                <w:color w:val="000000"/>
                <w:lang w:eastAsia="pt-BR"/>
              </w:rPr>
              <w:t>em 4 rodas e direcionamento em 2 rodas</w:t>
            </w:r>
          </w:p>
        </w:tc>
        <w:tc>
          <w:tcPr>
            <w:tcW w:w="1276" w:type="dxa"/>
            <w:vMerge/>
            <w:vAlign w:val="center"/>
            <w:hideMark/>
          </w:tcPr>
          <w:p w14:paraId="4B3B7B39" w14:textId="77777777" w:rsidR="005377DC" w:rsidRPr="00133030" w:rsidRDefault="005377DC" w:rsidP="00095729">
            <w:pPr>
              <w:spacing w:after="0" w:line="276" w:lineRule="auto"/>
              <w:jc w:val="center"/>
              <w:rPr>
                <w:rFonts w:ascii="Arial" w:eastAsia="Times New Roman" w:hAnsi="Arial" w:cs="Arial"/>
                <w:color w:val="000000"/>
                <w:lang w:eastAsia="pt-BR"/>
              </w:rPr>
            </w:pPr>
          </w:p>
        </w:tc>
        <w:tc>
          <w:tcPr>
            <w:tcW w:w="1417" w:type="dxa"/>
            <w:vMerge/>
            <w:vAlign w:val="center"/>
            <w:hideMark/>
          </w:tcPr>
          <w:p w14:paraId="43F30D2D" w14:textId="77777777" w:rsidR="005377DC" w:rsidRPr="00133030" w:rsidRDefault="005377DC" w:rsidP="00095729">
            <w:pPr>
              <w:spacing w:after="0" w:line="276" w:lineRule="auto"/>
              <w:jc w:val="center"/>
              <w:rPr>
                <w:rFonts w:ascii="Arial" w:eastAsia="Times New Roman" w:hAnsi="Arial" w:cs="Arial"/>
                <w:color w:val="000000"/>
                <w:lang w:eastAsia="pt-BR"/>
              </w:rPr>
            </w:pPr>
          </w:p>
        </w:tc>
      </w:tr>
      <w:tr w:rsidR="00F26992" w:rsidRPr="00133030" w14:paraId="73731B9F" w14:textId="77777777" w:rsidTr="00133030">
        <w:trPr>
          <w:trHeight w:val="614"/>
        </w:trPr>
        <w:tc>
          <w:tcPr>
            <w:tcW w:w="850" w:type="dxa"/>
            <w:vMerge/>
            <w:vAlign w:val="center"/>
            <w:hideMark/>
          </w:tcPr>
          <w:p w14:paraId="59301917" w14:textId="77777777" w:rsidR="005377DC" w:rsidRPr="00133030" w:rsidRDefault="005377DC" w:rsidP="00095729">
            <w:pPr>
              <w:spacing w:after="0" w:line="276" w:lineRule="auto"/>
              <w:rPr>
                <w:rFonts w:ascii="Arial" w:eastAsia="Times New Roman" w:hAnsi="Arial" w:cs="Arial"/>
                <w:b/>
                <w:bCs/>
                <w:color w:val="000000"/>
                <w:lang w:eastAsia="pt-BR"/>
              </w:rPr>
            </w:pPr>
          </w:p>
        </w:tc>
        <w:tc>
          <w:tcPr>
            <w:tcW w:w="851" w:type="dxa"/>
            <w:vMerge/>
            <w:vAlign w:val="center"/>
            <w:hideMark/>
          </w:tcPr>
          <w:p w14:paraId="253F5C1A" w14:textId="77777777" w:rsidR="005377DC" w:rsidRPr="00133030" w:rsidRDefault="005377DC" w:rsidP="00095729">
            <w:pPr>
              <w:spacing w:after="0" w:line="276" w:lineRule="auto"/>
              <w:rPr>
                <w:rFonts w:ascii="Arial" w:eastAsia="Times New Roman" w:hAnsi="Arial" w:cs="Arial"/>
                <w:color w:val="000000"/>
                <w:lang w:eastAsia="pt-BR"/>
              </w:rPr>
            </w:pPr>
          </w:p>
        </w:tc>
        <w:tc>
          <w:tcPr>
            <w:tcW w:w="1134" w:type="dxa"/>
            <w:vMerge/>
            <w:vAlign w:val="center"/>
            <w:hideMark/>
          </w:tcPr>
          <w:p w14:paraId="0ABD15A2" w14:textId="77777777" w:rsidR="005377DC" w:rsidRPr="00133030" w:rsidRDefault="005377DC" w:rsidP="00095729">
            <w:pPr>
              <w:spacing w:after="0" w:line="276" w:lineRule="auto"/>
              <w:rPr>
                <w:rFonts w:ascii="Arial" w:eastAsia="Times New Roman" w:hAnsi="Arial" w:cs="Arial"/>
                <w:color w:val="000000"/>
                <w:lang w:eastAsia="pt-BR"/>
              </w:rPr>
            </w:pPr>
          </w:p>
        </w:tc>
        <w:tc>
          <w:tcPr>
            <w:tcW w:w="1560" w:type="dxa"/>
            <w:vMerge/>
            <w:vAlign w:val="center"/>
            <w:hideMark/>
          </w:tcPr>
          <w:p w14:paraId="12F3A692" w14:textId="77777777" w:rsidR="005377DC" w:rsidRPr="00133030" w:rsidRDefault="005377DC" w:rsidP="00095729">
            <w:pPr>
              <w:spacing w:after="0" w:line="276" w:lineRule="auto"/>
              <w:rPr>
                <w:rFonts w:ascii="Arial" w:eastAsia="Times New Roman" w:hAnsi="Arial" w:cs="Arial"/>
                <w:color w:val="000000"/>
                <w:lang w:eastAsia="pt-BR"/>
              </w:rPr>
            </w:pPr>
          </w:p>
        </w:tc>
        <w:tc>
          <w:tcPr>
            <w:tcW w:w="3685" w:type="dxa"/>
            <w:shd w:val="clear" w:color="auto" w:fill="auto"/>
            <w:vAlign w:val="center"/>
            <w:hideMark/>
          </w:tcPr>
          <w:p w14:paraId="2849E3CA" w14:textId="77777777" w:rsidR="005377DC" w:rsidRPr="00133030" w:rsidRDefault="005377DC" w:rsidP="00095729">
            <w:pPr>
              <w:spacing w:after="0" w:line="276" w:lineRule="auto"/>
              <w:rPr>
                <w:rFonts w:ascii="Arial" w:eastAsia="Times New Roman" w:hAnsi="Arial" w:cs="Arial"/>
                <w:b/>
                <w:bCs/>
                <w:color w:val="000000"/>
                <w:lang w:eastAsia="pt-BR"/>
              </w:rPr>
            </w:pPr>
            <w:r w:rsidRPr="00133030">
              <w:rPr>
                <w:rFonts w:ascii="Arial" w:eastAsia="Times New Roman" w:hAnsi="Arial" w:cs="Arial"/>
                <w:b/>
                <w:bCs/>
                <w:color w:val="000000"/>
                <w:lang w:eastAsia="pt-BR"/>
              </w:rPr>
              <w:t>Giro da base:</w:t>
            </w:r>
            <w:r w:rsidRPr="00133030">
              <w:rPr>
                <w:rFonts w:ascii="Arial" w:eastAsia="Times New Roman" w:hAnsi="Arial" w:cs="Arial"/>
                <w:color w:val="000000"/>
                <w:lang w:eastAsia="pt-BR"/>
              </w:rPr>
              <w:t> de 300 até 360º</w:t>
            </w:r>
          </w:p>
        </w:tc>
        <w:tc>
          <w:tcPr>
            <w:tcW w:w="1276" w:type="dxa"/>
            <w:vMerge/>
            <w:vAlign w:val="center"/>
            <w:hideMark/>
          </w:tcPr>
          <w:p w14:paraId="35B4916D" w14:textId="77777777" w:rsidR="005377DC" w:rsidRPr="00133030" w:rsidRDefault="005377DC" w:rsidP="00095729">
            <w:pPr>
              <w:spacing w:after="0" w:line="276" w:lineRule="auto"/>
              <w:jc w:val="center"/>
              <w:rPr>
                <w:rFonts w:ascii="Arial" w:eastAsia="Times New Roman" w:hAnsi="Arial" w:cs="Arial"/>
                <w:color w:val="000000"/>
                <w:lang w:eastAsia="pt-BR"/>
              </w:rPr>
            </w:pPr>
          </w:p>
        </w:tc>
        <w:tc>
          <w:tcPr>
            <w:tcW w:w="1417" w:type="dxa"/>
            <w:vMerge/>
            <w:vAlign w:val="center"/>
            <w:hideMark/>
          </w:tcPr>
          <w:p w14:paraId="6B3BE2A7" w14:textId="77777777" w:rsidR="005377DC" w:rsidRPr="00133030" w:rsidRDefault="005377DC" w:rsidP="00095729">
            <w:pPr>
              <w:spacing w:after="0" w:line="276" w:lineRule="auto"/>
              <w:jc w:val="center"/>
              <w:rPr>
                <w:rFonts w:ascii="Arial" w:eastAsia="Times New Roman" w:hAnsi="Arial" w:cs="Arial"/>
                <w:color w:val="000000"/>
                <w:lang w:eastAsia="pt-BR"/>
              </w:rPr>
            </w:pPr>
          </w:p>
        </w:tc>
      </w:tr>
      <w:tr w:rsidR="00F26992" w:rsidRPr="00133030" w14:paraId="38760FD9" w14:textId="77777777" w:rsidTr="00133030">
        <w:trPr>
          <w:trHeight w:hRule="exact" w:val="893"/>
        </w:trPr>
        <w:tc>
          <w:tcPr>
            <w:tcW w:w="850" w:type="dxa"/>
            <w:vMerge/>
            <w:vAlign w:val="center"/>
            <w:hideMark/>
          </w:tcPr>
          <w:p w14:paraId="21F7A5D0" w14:textId="77777777" w:rsidR="005377DC" w:rsidRPr="00133030" w:rsidRDefault="005377DC" w:rsidP="00095729">
            <w:pPr>
              <w:spacing w:after="0" w:line="276" w:lineRule="auto"/>
              <w:rPr>
                <w:rFonts w:ascii="Arial" w:eastAsia="Times New Roman" w:hAnsi="Arial" w:cs="Arial"/>
                <w:b/>
                <w:bCs/>
                <w:color w:val="000000"/>
                <w:lang w:eastAsia="pt-BR"/>
              </w:rPr>
            </w:pPr>
          </w:p>
        </w:tc>
        <w:tc>
          <w:tcPr>
            <w:tcW w:w="851" w:type="dxa"/>
            <w:vMerge/>
            <w:vAlign w:val="center"/>
            <w:hideMark/>
          </w:tcPr>
          <w:p w14:paraId="34A0EA90" w14:textId="77777777" w:rsidR="005377DC" w:rsidRPr="00133030" w:rsidRDefault="005377DC" w:rsidP="00095729">
            <w:pPr>
              <w:spacing w:after="0" w:line="276" w:lineRule="auto"/>
              <w:rPr>
                <w:rFonts w:ascii="Arial" w:eastAsia="Times New Roman" w:hAnsi="Arial" w:cs="Arial"/>
                <w:color w:val="000000"/>
                <w:lang w:eastAsia="pt-BR"/>
              </w:rPr>
            </w:pPr>
          </w:p>
        </w:tc>
        <w:tc>
          <w:tcPr>
            <w:tcW w:w="1134" w:type="dxa"/>
            <w:vMerge/>
            <w:vAlign w:val="center"/>
            <w:hideMark/>
          </w:tcPr>
          <w:p w14:paraId="1C537387" w14:textId="77777777" w:rsidR="005377DC" w:rsidRPr="00133030" w:rsidRDefault="005377DC" w:rsidP="00095729">
            <w:pPr>
              <w:spacing w:after="0" w:line="276" w:lineRule="auto"/>
              <w:rPr>
                <w:rFonts w:ascii="Arial" w:eastAsia="Times New Roman" w:hAnsi="Arial" w:cs="Arial"/>
                <w:color w:val="000000"/>
                <w:lang w:eastAsia="pt-BR"/>
              </w:rPr>
            </w:pPr>
          </w:p>
        </w:tc>
        <w:tc>
          <w:tcPr>
            <w:tcW w:w="1560" w:type="dxa"/>
            <w:vMerge/>
            <w:vAlign w:val="center"/>
            <w:hideMark/>
          </w:tcPr>
          <w:p w14:paraId="4883B405" w14:textId="77777777" w:rsidR="005377DC" w:rsidRPr="00133030" w:rsidRDefault="005377DC" w:rsidP="00095729">
            <w:pPr>
              <w:spacing w:after="0" w:line="276" w:lineRule="auto"/>
              <w:rPr>
                <w:rFonts w:ascii="Arial" w:eastAsia="Times New Roman" w:hAnsi="Arial" w:cs="Arial"/>
                <w:color w:val="000000"/>
                <w:lang w:eastAsia="pt-BR"/>
              </w:rPr>
            </w:pPr>
          </w:p>
        </w:tc>
        <w:tc>
          <w:tcPr>
            <w:tcW w:w="3685" w:type="dxa"/>
            <w:shd w:val="clear" w:color="auto" w:fill="auto"/>
            <w:vAlign w:val="center"/>
            <w:hideMark/>
          </w:tcPr>
          <w:p w14:paraId="7F9E0392" w14:textId="77777777" w:rsidR="005377DC" w:rsidRPr="00133030" w:rsidRDefault="005377DC" w:rsidP="00095729">
            <w:pPr>
              <w:spacing w:after="0" w:line="276" w:lineRule="auto"/>
              <w:jc w:val="both"/>
              <w:rPr>
                <w:rFonts w:ascii="Arial" w:eastAsia="Times New Roman" w:hAnsi="Arial" w:cs="Arial"/>
                <w:b/>
                <w:bCs/>
                <w:color w:val="000000"/>
                <w:lang w:eastAsia="pt-BR"/>
              </w:rPr>
            </w:pPr>
            <w:r w:rsidRPr="00133030">
              <w:rPr>
                <w:rFonts w:ascii="Arial" w:eastAsia="Times New Roman" w:hAnsi="Arial" w:cs="Arial"/>
                <w:b/>
                <w:bCs/>
                <w:color w:val="000000"/>
                <w:lang w:eastAsia="pt-BR"/>
              </w:rPr>
              <w:t>Operador:</w:t>
            </w:r>
            <w:r w:rsidRPr="00133030">
              <w:rPr>
                <w:rFonts w:ascii="Arial" w:eastAsia="Times New Roman" w:hAnsi="Arial" w:cs="Arial"/>
                <w:color w:val="000000"/>
                <w:lang w:eastAsia="pt-BR"/>
              </w:rPr>
              <w:t xml:space="preserve"> sem operador habilitado</w:t>
            </w:r>
          </w:p>
        </w:tc>
        <w:tc>
          <w:tcPr>
            <w:tcW w:w="1276" w:type="dxa"/>
            <w:vMerge/>
            <w:vAlign w:val="center"/>
            <w:hideMark/>
          </w:tcPr>
          <w:p w14:paraId="6BFBFD7C" w14:textId="77777777" w:rsidR="005377DC" w:rsidRPr="00133030" w:rsidRDefault="005377DC" w:rsidP="00095729">
            <w:pPr>
              <w:spacing w:after="0" w:line="276" w:lineRule="auto"/>
              <w:jc w:val="center"/>
              <w:rPr>
                <w:rFonts w:ascii="Arial" w:eastAsia="Times New Roman" w:hAnsi="Arial" w:cs="Arial"/>
                <w:color w:val="000000"/>
                <w:lang w:eastAsia="pt-BR"/>
              </w:rPr>
            </w:pPr>
          </w:p>
        </w:tc>
        <w:tc>
          <w:tcPr>
            <w:tcW w:w="1417" w:type="dxa"/>
            <w:vMerge/>
            <w:vAlign w:val="center"/>
            <w:hideMark/>
          </w:tcPr>
          <w:p w14:paraId="3D386B38" w14:textId="77777777" w:rsidR="005377DC" w:rsidRPr="00133030" w:rsidRDefault="005377DC" w:rsidP="00095729">
            <w:pPr>
              <w:spacing w:after="0" w:line="276" w:lineRule="auto"/>
              <w:jc w:val="center"/>
              <w:rPr>
                <w:rFonts w:ascii="Arial" w:eastAsia="Times New Roman" w:hAnsi="Arial" w:cs="Arial"/>
                <w:color w:val="000000"/>
                <w:lang w:eastAsia="pt-BR"/>
              </w:rPr>
            </w:pPr>
          </w:p>
        </w:tc>
      </w:tr>
      <w:tr w:rsidR="00F26992" w:rsidRPr="00133030" w14:paraId="480A4B63" w14:textId="77777777" w:rsidTr="00133030">
        <w:trPr>
          <w:trHeight w:hRule="exact" w:val="1210"/>
        </w:trPr>
        <w:tc>
          <w:tcPr>
            <w:tcW w:w="850" w:type="dxa"/>
            <w:shd w:val="clear" w:color="auto" w:fill="auto"/>
            <w:vAlign w:val="center"/>
            <w:hideMark/>
          </w:tcPr>
          <w:p w14:paraId="244ABCC5" w14:textId="77777777" w:rsidR="005377DC" w:rsidRPr="00133030" w:rsidRDefault="005377DC" w:rsidP="00095729">
            <w:pPr>
              <w:spacing w:after="0" w:line="276" w:lineRule="auto"/>
              <w:jc w:val="center"/>
              <w:rPr>
                <w:rFonts w:ascii="Arial" w:eastAsia="Times New Roman" w:hAnsi="Arial" w:cs="Arial"/>
                <w:b/>
                <w:bCs/>
                <w:color w:val="000000"/>
                <w:lang w:eastAsia="pt-BR"/>
              </w:rPr>
            </w:pPr>
            <w:r w:rsidRPr="00133030">
              <w:rPr>
                <w:rFonts w:ascii="Arial" w:eastAsia="Times New Roman" w:hAnsi="Arial" w:cs="Arial"/>
                <w:b/>
                <w:bCs/>
                <w:color w:val="000000"/>
                <w:lang w:eastAsia="pt-BR"/>
              </w:rPr>
              <w:t>2.1</w:t>
            </w:r>
          </w:p>
        </w:tc>
        <w:tc>
          <w:tcPr>
            <w:tcW w:w="7230" w:type="dxa"/>
            <w:gridSpan w:val="4"/>
            <w:shd w:val="clear" w:color="auto" w:fill="auto"/>
            <w:vAlign w:val="center"/>
            <w:hideMark/>
          </w:tcPr>
          <w:p w14:paraId="6238893D" w14:textId="3A74FEF2" w:rsidR="005377DC" w:rsidRPr="00133030" w:rsidRDefault="00451AA1" w:rsidP="00095729">
            <w:pPr>
              <w:spacing w:after="0" w:line="276" w:lineRule="auto"/>
              <w:jc w:val="both"/>
              <w:rPr>
                <w:rFonts w:ascii="Arial" w:eastAsia="Times New Roman" w:hAnsi="Arial" w:cs="Arial"/>
                <w:b/>
                <w:bCs/>
                <w:color w:val="000000"/>
                <w:lang w:eastAsia="pt-BR"/>
              </w:rPr>
            </w:pPr>
            <w:r w:rsidRPr="00133030">
              <w:rPr>
                <w:rFonts w:ascii="Arial" w:eastAsia="Times New Roman" w:hAnsi="Arial" w:cs="Arial"/>
                <w:color w:val="000000"/>
                <w:lang w:eastAsia="pt-BR"/>
              </w:rPr>
              <w:t>Valor Total do Frete: Mobilização e Desmobilização do equipamento: Considerar apenas uma entrega na vigência do contrato e uma retirada ao término do contrato por equipamento.</w:t>
            </w:r>
          </w:p>
        </w:tc>
        <w:tc>
          <w:tcPr>
            <w:tcW w:w="2693" w:type="dxa"/>
            <w:gridSpan w:val="2"/>
            <w:shd w:val="clear" w:color="auto" w:fill="auto"/>
            <w:vAlign w:val="center"/>
            <w:hideMark/>
          </w:tcPr>
          <w:p w14:paraId="2DF5C16D" w14:textId="567606D7" w:rsidR="005377DC" w:rsidRPr="00133030" w:rsidRDefault="00451AA1" w:rsidP="00095729">
            <w:pPr>
              <w:spacing w:after="0" w:line="276" w:lineRule="auto"/>
              <w:jc w:val="center"/>
              <w:rPr>
                <w:rFonts w:ascii="Arial" w:eastAsia="Times New Roman" w:hAnsi="Arial" w:cs="Arial"/>
                <w:lang w:eastAsia="pt-BR"/>
              </w:rPr>
            </w:pPr>
            <w:r w:rsidRPr="00133030">
              <w:rPr>
                <w:rFonts w:ascii="Arial" w:eastAsia="Times New Roman" w:hAnsi="Arial" w:cs="Arial"/>
                <w:color w:val="000000"/>
                <w:lang w:eastAsia="pt-BR"/>
              </w:rPr>
              <w:t>R$</w:t>
            </w:r>
          </w:p>
        </w:tc>
      </w:tr>
      <w:tr w:rsidR="00451AA1" w:rsidRPr="00133030" w14:paraId="7EB1FEF7" w14:textId="77777777" w:rsidTr="00133030">
        <w:trPr>
          <w:trHeight w:hRule="exact" w:val="859"/>
        </w:trPr>
        <w:tc>
          <w:tcPr>
            <w:tcW w:w="8080" w:type="dxa"/>
            <w:gridSpan w:val="5"/>
            <w:shd w:val="clear" w:color="auto" w:fill="D9D9D9" w:themeFill="background1" w:themeFillShade="D9"/>
            <w:vAlign w:val="center"/>
            <w:hideMark/>
          </w:tcPr>
          <w:p w14:paraId="300F7658" w14:textId="5DD63BAE" w:rsidR="00451AA1" w:rsidRPr="00133030" w:rsidRDefault="00451AA1" w:rsidP="00095729">
            <w:pPr>
              <w:spacing w:after="0" w:line="276" w:lineRule="auto"/>
              <w:jc w:val="center"/>
              <w:rPr>
                <w:rFonts w:ascii="Arial" w:eastAsia="Times New Roman" w:hAnsi="Arial" w:cs="Arial"/>
                <w:b/>
                <w:bCs/>
                <w:color w:val="000000"/>
                <w:lang w:eastAsia="pt-BR"/>
              </w:rPr>
            </w:pPr>
            <w:r w:rsidRPr="00133030">
              <w:rPr>
                <w:rFonts w:ascii="Arial" w:eastAsia="Times New Roman" w:hAnsi="Arial" w:cs="Arial"/>
                <w:b/>
                <w:bCs/>
                <w:color w:val="000000"/>
                <w:lang w:eastAsia="pt-BR"/>
              </w:rPr>
              <w:t xml:space="preserve">VALOR TOTAL ITEM 02                                                                                                               </w:t>
            </w:r>
            <w:proofErr w:type="gramStart"/>
            <w:r w:rsidRPr="00133030">
              <w:rPr>
                <w:rFonts w:ascii="Arial" w:eastAsia="Times New Roman" w:hAnsi="Arial" w:cs="Arial"/>
                <w:b/>
                <w:bCs/>
                <w:color w:val="000000"/>
                <w:lang w:eastAsia="pt-BR"/>
              </w:rPr>
              <w:t xml:space="preserve">   </w:t>
            </w:r>
            <w:r w:rsidRPr="00133030">
              <w:rPr>
                <w:rFonts w:ascii="Arial" w:eastAsia="Times New Roman" w:hAnsi="Arial" w:cs="Arial"/>
                <w:color w:val="000000"/>
                <w:lang w:eastAsia="pt-BR"/>
              </w:rPr>
              <w:t>(</w:t>
            </w:r>
            <w:proofErr w:type="gramEnd"/>
            <w:r w:rsidRPr="00133030">
              <w:rPr>
                <w:rFonts w:ascii="Arial" w:eastAsia="Times New Roman" w:hAnsi="Arial" w:cs="Arial"/>
                <w:color w:val="000000"/>
                <w:lang w:eastAsia="pt-BR"/>
              </w:rPr>
              <w:t xml:space="preserve">Somatória do valor total item 2 e valor total item 2.1)                         </w:t>
            </w:r>
          </w:p>
        </w:tc>
        <w:tc>
          <w:tcPr>
            <w:tcW w:w="2693" w:type="dxa"/>
            <w:gridSpan w:val="2"/>
            <w:shd w:val="clear" w:color="auto" w:fill="D9D9D9" w:themeFill="background1" w:themeFillShade="D9"/>
            <w:vAlign w:val="center"/>
            <w:hideMark/>
          </w:tcPr>
          <w:p w14:paraId="5C3BD6F3" w14:textId="77777777" w:rsidR="00451AA1" w:rsidRPr="00133030" w:rsidRDefault="00451AA1" w:rsidP="00095729">
            <w:pPr>
              <w:spacing w:after="0" w:line="276" w:lineRule="auto"/>
              <w:jc w:val="center"/>
              <w:rPr>
                <w:rFonts w:ascii="Arial" w:eastAsia="Times New Roman" w:hAnsi="Arial" w:cs="Arial"/>
                <w:color w:val="000000"/>
                <w:lang w:eastAsia="pt-BR"/>
              </w:rPr>
            </w:pPr>
            <w:r w:rsidRPr="00133030">
              <w:rPr>
                <w:rFonts w:ascii="Arial" w:eastAsia="Times New Roman" w:hAnsi="Arial" w:cs="Arial"/>
                <w:color w:val="000000"/>
                <w:lang w:eastAsia="pt-BR"/>
              </w:rPr>
              <w:t>R$</w:t>
            </w:r>
          </w:p>
        </w:tc>
      </w:tr>
    </w:tbl>
    <w:p w14:paraId="02002C2A" w14:textId="77777777" w:rsidR="00782545" w:rsidRPr="00133030" w:rsidRDefault="00782545" w:rsidP="00095729">
      <w:pPr>
        <w:spacing w:after="0" w:line="276" w:lineRule="auto"/>
        <w:ind w:left="1416" w:hanging="1416"/>
        <w:jc w:val="both"/>
        <w:rPr>
          <w:rFonts w:ascii="Arial" w:hAnsi="Arial" w:cs="Arial"/>
          <w:b/>
        </w:rPr>
      </w:pPr>
    </w:p>
    <w:p w14:paraId="4DC7493E" w14:textId="73EA63B6" w:rsidR="005377DC" w:rsidRPr="00133030" w:rsidRDefault="00782545" w:rsidP="00095729">
      <w:pPr>
        <w:spacing w:after="0" w:line="276" w:lineRule="auto"/>
        <w:ind w:left="1416" w:hanging="1416"/>
        <w:jc w:val="both"/>
        <w:rPr>
          <w:rFonts w:ascii="Arial" w:hAnsi="Arial" w:cs="Arial"/>
          <w:b/>
        </w:rPr>
      </w:pPr>
      <w:r w:rsidRPr="00133030">
        <w:rPr>
          <w:rFonts w:ascii="Arial" w:hAnsi="Arial" w:cs="Arial"/>
          <w:b/>
          <w:sz w:val="24"/>
          <w:szCs w:val="24"/>
        </w:rPr>
        <w:t>RESUMO</w:t>
      </w:r>
      <w:r w:rsidRPr="00133030">
        <w:rPr>
          <w:rFonts w:ascii="Arial" w:hAnsi="Arial" w:cs="Arial"/>
          <w:b/>
        </w:rPr>
        <w:t xml:space="preserve"> DA PROPOSTA:</w:t>
      </w:r>
    </w:p>
    <w:tbl>
      <w:tblPr>
        <w:tblStyle w:val="Tabelacomgrade"/>
        <w:tblW w:w="0" w:type="auto"/>
        <w:tblInd w:w="-5" w:type="dxa"/>
        <w:tblLook w:val="04A0" w:firstRow="1" w:lastRow="0" w:firstColumn="1" w:lastColumn="0" w:noHBand="0" w:noVBand="1"/>
      </w:tblPr>
      <w:tblGrid>
        <w:gridCol w:w="4466"/>
        <w:gridCol w:w="4467"/>
      </w:tblGrid>
      <w:tr w:rsidR="00782545" w:rsidRPr="00133030" w14:paraId="5E018124" w14:textId="77777777" w:rsidTr="00FF7141">
        <w:trPr>
          <w:trHeight w:val="423"/>
        </w:trPr>
        <w:tc>
          <w:tcPr>
            <w:tcW w:w="4466" w:type="dxa"/>
            <w:vAlign w:val="bottom"/>
          </w:tcPr>
          <w:p w14:paraId="379222FD" w14:textId="1789FCE6" w:rsidR="00782545" w:rsidRPr="00133030" w:rsidRDefault="00782545" w:rsidP="00095729">
            <w:pPr>
              <w:spacing w:line="276" w:lineRule="auto"/>
              <w:jc w:val="both"/>
              <w:rPr>
                <w:rFonts w:ascii="Arial" w:hAnsi="Arial" w:cs="Arial"/>
                <w:bCs/>
                <w:sz w:val="24"/>
                <w:szCs w:val="24"/>
              </w:rPr>
            </w:pPr>
            <w:r w:rsidRPr="00133030">
              <w:rPr>
                <w:rFonts w:ascii="Arial" w:eastAsia="Times New Roman" w:hAnsi="Arial" w:cs="Arial"/>
                <w:color w:val="000000"/>
                <w:sz w:val="24"/>
                <w:szCs w:val="24"/>
                <w:lang w:eastAsia="pt-BR"/>
              </w:rPr>
              <w:t>VALOR TOTAL ITEM 01 (Incluso Frete)</w:t>
            </w:r>
          </w:p>
        </w:tc>
        <w:tc>
          <w:tcPr>
            <w:tcW w:w="4467" w:type="dxa"/>
          </w:tcPr>
          <w:p w14:paraId="64A30B9D" w14:textId="32047972" w:rsidR="00782545" w:rsidRPr="00133030" w:rsidRDefault="00782545" w:rsidP="00095729">
            <w:pPr>
              <w:spacing w:line="276" w:lineRule="auto"/>
              <w:jc w:val="both"/>
              <w:rPr>
                <w:rFonts w:ascii="Arial" w:hAnsi="Arial" w:cs="Arial"/>
                <w:bCs/>
                <w:sz w:val="24"/>
                <w:szCs w:val="24"/>
              </w:rPr>
            </w:pPr>
            <w:r w:rsidRPr="00133030">
              <w:rPr>
                <w:rFonts w:ascii="Arial" w:hAnsi="Arial" w:cs="Arial"/>
                <w:bCs/>
                <w:sz w:val="24"/>
                <w:szCs w:val="24"/>
              </w:rPr>
              <w:t>R$</w:t>
            </w:r>
          </w:p>
        </w:tc>
      </w:tr>
      <w:tr w:rsidR="00782545" w:rsidRPr="00133030" w14:paraId="57FF1C47" w14:textId="77777777" w:rsidTr="00FF7141">
        <w:trPr>
          <w:trHeight w:val="436"/>
        </w:trPr>
        <w:tc>
          <w:tcPr>
            <w:tcW w:w="4466" w:type="dxa"/>
            <w:vAlign w:val="bottom"/>
          </w:tcPr>
          <w:p w14:paraId="7AC42C9F" w14:textId="23B7BCBA" w:rsidR="00782545" w:rsidRPr="00133030" w:rsidRDefault="00782545" w:rsidP="00095729">
            <w:pPr>
              <w:spacing w:line="276" w:lineRule="auto"/>
              <w:jc w:val="both"/>
              <w:rPr>
                <w:rFonts w:ascii="Arial" w:hAnsi="Arial" w:cs="Arial"/>
                <w:bCs/>
                <w:sz w:val="24"/>
                <w:szCs w:val="24"/>
              </w:rPr>
            </w:pPr>
            <w:r w:rsidRPr="00133030">
              <w:rPr>
                <w:rFonts w:ascii="Arial" w:eastAsia="Times New Roman" w:hAnsi="Arial" w:cs="Arial"/>
                <w:color w:val="000000"/>
                <w:sz w:val="24"/>
                <w:szCs w:val="24"/>
                <w:lang w:eastAsia="pt-BR"/>
              </w:rPr>
              <w:t>VALOR TOTAL ITEM 02 (Incluso Frete)</w:t>
            </w:r>
          </w:p>
        </w:tc>
        <w:tc>
          <w:tcPr>
            <w:tcW w:w="4467" w:type="dxa"/>
          </w:tcPr>
          <w:p w14:paraId="7D163513" w14:textId="392C781A" w:rsidR="00782545" w:rsidRPr="00133030" w:rsidRDefault="00782545" w:rsidP="00095729">
            <w:pPr>
              <w:spacing w:line="276" w:lineRule="auto"/>
              <w:jc w:val="both"/>
              <w:rPr>
                <w:rFonts w:ascii="Arial" w:hAnsi="Arial" w:cs="Arial"/>
                <w:bCs/>
                <w:sz w:val="24"/>
                <w:szCs w:val="24"/>
              </w:rPr>
            </w:pPr>
            <w:r w:rsidRPr="00133030">
              <w:rPr>
                <w:rFonts w:ascii="Arial" w:hAnsi="Arial" w:cs="Arial"/>
                <w:bCs/>
                <w:sz w:val="24"/>
                <w:szCs w:val="24"/>
              </w:rPr>
              <w:t>R$</w:t>
            </w:r>
          </w:p>
        </w:tc>
      </w:tr>
      <w:tr w:rsidR="00451AA1" w:rsidRPr="00133030" w14:paraId="45F74AB6" w14:textId="77777777" w:rsidTr="00FF7141">
        <w:trPr>
          <w:trHeight w:val="436"/>
        </w:trPr>
        <w:tc>
          <w:tcPr>
            <w:tcW w:w="4466" w:type="dxa"/>
            <w:vAlign w:val="bottom"/>
          </w:tcPr>
          <w:p w14:paraId="126F7FAE" w14:textId="490F2072" w:rsidR="00451AA1" w:rsidRPr="00133030" w:rsidRDefault="00451AA1" w:rsidP="00095729">
            <w:pPr>
              <w:spacing w:line="276" w:lineRule="auto"/>
              <w:jc w:val="both"/>
              <w:rPr>
                <w:rFonts w:ascii="Arial" w:eastAsia="Times New Roman" w:hAnsi="Arial" w:cs="Arial"/>
                <w:color w:val="000000"/>
                <w:sz w:val="24"/>
                <w:szCs w:val="24"/>
                <w:lang w:eastAsia="pt-BR"/>
              </w:rPr>
            </w:pPr>
            <w:r w:rsidRPr="00133030">
              <w:rPr>
                <w:rFonts w:ascii="Arial" w:eastAsia="Times New Roman" w:hAnsi="Arial" w:cs="Arial"/>
                <w:color w:val="000000"/>
                <w:sz w:val="24"/>
                <w:szCs w:val="24"/>
                <w:lang w:eastAsia="pt-BR"/>
              </w:rPr>
              <w:t>VALOR GLOBAL</w:t>
            </w:r>
          </w:p>
        </w:tc>
        <w:tc>
          <w:tcPr>
            <w:tcW w:w="4467" w:type="dxa"/>
          </w:tcPr>
          <w:p w14:paraId="5A81F094" w14:textId="4F7490D3" w:rsidR="00451AA1" w:rsidRPr="00133030" w:rsidRDefault="00451AA1" w:rsidP="00095729">
            <w:pPr>
              <w:spacing w:line="276" w:lineRule="auto"/>
              <w:jc w:val="both"/>
              <w:rPr>
                <w:rFonts w:ascii="Arial" w:hAnsi="Arial" w:cs="Arial"/>
                <w:bCs/>
                <w:sz w:val="24"/>
                <w:szCs w:val="24"/>
              </w:rPr>
            </w:pPr>
            <w:r w:rsidRPr="00133030">
              <w:rPr>
                <w:rFonts w:ascii="Arial" w:hAnsi="Arial" w:cs="Arial"/>
                <w:bCs/>
                <w:sz w:val="24"/>
                <w:szCs w:val="24"/>
              </w:rPr>
              <w:t>R$</w:t>
            </w:r>
          </w:p>
        </w:tc>
      </w:tr>
    </w:tbl>
    <w:p w14:paraId="70A92E42" w14:textId="119C5788" w:rsidR="00782545" w:rsidRPr="00133030" w:rsidRDefault="00782545" w:rsidP="00095729">
      <w:pPr>
        <w:spacing w:after="0" w:line="276" w:lineRule="auto"/>
        <w:ind w:left="1416" w:hanging="1416"/>
        <w:jc w:val="both"/>
        <w:rPr>
          <w:rFonts w:ascii="Arial" w:hAnsi="Arial" w:cs="Arial"/>
          <w:bCs/>
        </w:rPr>
      </w:pPr>
    </w:p>
    <w:p w14:paraId="35D6B04B" w14:textId="2A20DEB0" w:rsidR="00782545" w:rsidRPr="00133030" w:rsidRDefault="00782545" w:rsidP="00095729">
      <w:pPr>
        <w:spacing w:after="0" w:line="276" w:lineRule="auto"/>
        <w:ind w:left="1416" w:hanging="1416"/>
        <w:jc w:val="both"/>
        <w:rPr>
          <w:rFonts w:ascii="Arial" w:hAnsi="Arial" w:cs="Arial"/>
          <w:b/>
          <w:sz w:val="24"/>
          <w:szCs w:val="24"/>
        </w:rPr>
      </w:pPr>
      <w:r w:rsidRPr="00133030">
        <w:rPr>
          <w:rFonts w:ascii="Arial" w:hAnsi="Arial" w:cs="Arial"/>
          <w:b/>
          <w:sz w:val="24"/>
          <w:szCs w:val="24"/>
        </w:rPr>
        <w:lastRenderedPageBreak/>
        <w:t>Valor Global da Proposta R$:__________ (______________)</w:t>
      </w:r>
    </w:p>
    <w:p w14:paraId="4A0BD895" w14:textId="77777777" w:rsidR="00782545" w:rsidRPr="00133030" w:rsidRDefault="00782545" w:rsidP="00095729">
      <w:pPr>
        <w:spacing w:after="0" w:line="276" w:lineRule="auto"/>
        <w:ind w:left="1416" w:hanging="1416"/>
        <w:jc w:val="both"/>
        <w:rPr>
          <w:rFonts w:ascii="Arial" w:hAnsi="Arial" w:cs="Arial"/>
          <w:b/>
          <w:sz w:val="24"/>
          <w:szCs w:val="24"/>
        </w:rPr>
      </w:pPr>
    </w:p>
    <w:p w14:paraId="161E0BE8" w14:textId="77777777" w:rsidR="00723337" w:rsidRPr="00133030" w:rsidRDefault="00A97A3A" w:rsidP="00095729">
      <w:pPr>
        <w:spacing w:before="120" w:after="0" w:line="276" w:lineRule="auto"/>
        <w:jc w:val="both"/>
        <w:rPr>
          <w:rFonts w:ascii="Arial" w:eastAsia="Times New Roman" w:hAnsi="Arial" w:cs="Arial"/>
          <w:b/>
          <w:bCs/>
          <w:sz w:val="24"/>
          <w:szCs w:val="24"/>
        </w:rPr>
      </w:pPr>
      <w:r w:rsidRPr="00133030">
        <w:rPr>
          <w:rFonts w:ascii="Arial" w:eastAsia="Times New Roman" w:hAnsi="Arial" w:cs="Arial"/>
          <w:b/>
          <w:bCs/>
          <w:sz w:val="24"/>
          <w:szCs w:val="24"/>
        </w:rPr>
        <w:t xml:space="preserve">OBS: </w:t>
      </w:r>
    </w:p>
    <w:p w14:paraId="7419F266" w14:textId="6F9F0FC5" w:rsidR="00723337" w:rsidRPr="00133030" w:rsidRDefault="00A97A3A" w:rsidP="00095729">
      <w:pPr>
        <w:pStyle w:val="PargrafodaLista"/>
        <w:numPr>
          <w:ilvl w:val="0"/>
          <w:numId w:val="23"/>
        </w:numPr>
        <w:spacing w:before="120" w:after="0" w:line="276" w:lineRule="auto"/>
        <w:jc w:val="both"/>
        <w:rPr>
          <w:rFonts w:ascii="Arial" w:eastAsia="Times New Roman" w:hAnsi="Arial" w:cs="Arial"/>
          <w:sz w:val="24"/>
          <w:szCs w:val="24"/>
        </w:rPr>
      </w:pPr>
      <w:r w:rsidRPr="00133030">
        <w:rPr>
          <w:rFonts w:ascii="Arial" w:eastAsia="Times New Roman" w:hAnsi="Arial" w:cs="Arial"/>
          <w:sz w:val="24"/>
          <w:szCs w:val="24"/>
        </w:rPr>
        <w:t xml:space="preserve">A Licitante deverá apresentar </w:t>
      </w:r>
      <w:r w:rsidR="007C4FE5" w:rsidRPr="00133030">
        <w:rPr>
          <w:rFonts w:ascii="Arial" w:eastAsia="Times New Roman" w:hAnsi="Arial" w:cs="Arial"/>
          <w:sz w:val="24"/>
          <w:szCs w:val="24"/>
        </w:rPr>
        <w:t>P</w:t>
      </w:r>
      <w:r w:rsidR="00C53E89" w:rsidRPr="00133030">
        <w:rPr>
          <w:rFonts w:ascii="Arial" w:eastAsia="Times New Roman" w:hAnsi="Arial" w:cs="Arial"/>
          <w:sz w:val="24"/>
          <w:szCs w:val="24"/>
        </w:rPr>
        <w:t>l</w:t>
      </w:r>
      <w:r w:rsidRPr="00133030">
        <w:rPr>
          <w:rFonts w:ascii="Arial" w:eastAsia="Times New Roman" w:hAnsi="Arial" w:cs="Arial"/>
          <w:sz w:val="24"/>
          <w:szCs w:val="24"/>
        </w:rPr>
        <w:t xml:space="preserve">ano de Manutenções Preventivas juntamente com </w:t>
      </w:r>
      <w:r w:rsidR="0094048C" w:rsidRPr="00133030">
        <w:rPr>
          <w:rFonts w:ascii="Arial" w:eastAsia="Times New Roman" w:hAnsi="Arial" w:cs="Arial"/>
          <w:sz w:val="24"/>
          <w:szCs w:val="24"/>
        </w:rPr>
        <w:t xml:space="preserve">esta </w:t>
      </w:r>
      <w:r w:rsidRPr="00133030">
        <w:rPr>
          <w:rFonts w:ascii="Arial" w:eastAsia="Times New Roman" w:hAnsi="Arial" w:cs="Arial"/>
          <w:sz w:val="24"/>
          <w:szCs w:val="24"/>
        </w:rPr>
        <w:t>planilha da proposta, conforme item 7.13</w:t>
      </w:r>
      <w:r w:rsidR="0094048C" w:rsidRPr="00133030">
        <w:rPr>
          <w:rFonts w:ascii="Arial" w:eastAsia="Times New Roman" w:hAnsi="Arial" w:cs="Arial"/>
          <w:sz w:val="24"/>
          <w:szCs w:val="24"/>
        </w:rPr>
        <w:t xml:space="preserve"> do </w:t>
      </w:r>
      <w:r w:rsidR="00723337" w:rsidRPr="00133030">
        <w:rPr>
          <w:rFonts w:ascii="Arial" w:eastAsia="Times New Roman" w:hAnsi="Arial" w:cs="Arial"/>
          <w:sz w:val="24"/>
          <w:szCs w:val="24"/>
        </w:rPr>
        <w:t>Memorial Descritivo.</w:t>
      </w:r>
    </w:p>
    <w:p w14:paraId="3E160A3D" w14:textId="780536C9" w:rsidR="00723337" w:rsidRPr="00133030" w:rsidRDefault="00723337" w:rsidP="00095729">
      <w:pPr>
        <w:pStyle w:val="PargrafodaLista"/>
        <w:numPr>
          <w:ilvl w:val="0"/>
          <w:numId w:val="23"/>
        </w:numPr>
        <w:spacing w:before="120" w:after="0" w:line="276" w:lineRule="auto"/>
        <w:jc w:val="both"/>
        <w:rPr>
          <w:rFonts w:ascii="Arial" w:eastAsia="Times New Roman" w:hAnsi="Arial" w:cs="Arial"/>
          <w:b/>
          <w:bCs/>
          <w:sz w:val="24"/>
          <w:szCs w:val="24"/>
        </w:rPr>
      </w:pPr>
      <w:r w:rsidRPr="00133030">
        <w:rPr>
          <w:rFonts w:ascii="Arial" w:eastAsia="Times New Roman" w:hAnsi="Arial" w:cs="Arial"/>
          <w:sz w:val="24"/>
          <w:szCs w:val="24"/>
        </w:rPr>
        <w:t>A modalidade de locação será mensal, conforme disposto no item 7.7 do Memorial Descritivo.</w:t>
      </w:r>
    </w:p>
    <w:p w14:paraId="0862849A" w14:textId="14EF5ED7" w:rsidR="00723337" w:rsidRPr="00133030" w:rsidRDefault="00723337" w:rsidP="00095729">
      <w:pPr>
        <w:pStyle w:val="PargrafodaLista"/>
        <w:spacing w:before="120" w:after="0" w:line="276" w:lineRule="auto"/>
        <w:jc w:val="both"/>
        <w:rPr>
          <w:rFonts w:ascii="Arial" w:eastAsia="Times New Roman" w:hAnsi="Arial" w:cs="Arial"/>
          <w:b/>
          <w:bCs/>
          <w:sz w:val="24"/>
          <w:szCs w:val="24"/>
        </w:rPr>
      </w:pPr>
    </w:p>
    <w:p w14:paraId="1266F865" w14:textId="5FF31C5D" w:rsidR="001436AD" w:rsidRPr="00133030" w:rsidRDefault="001436AD" w:rsidP="00095729">
      <w:pPr>
        <w:autoSpaceDE w:val="0"/>
        <w:autoSpaceDN w:val="0"/>
        <w:adjustRightInd w:val="0"/>
        <w:spacing w:after="0" w:line="276" w:lineRule="auto"/>
        <w:jc w:val="both"/>
        <w:rPr>
          <w:rFonts w:ascii="Arial" w:hAnsi="Arial" w:cs="Arial"/>
          <w:sz w:val="24"/>
          <w:szCs w:val="24"/>
        </w:rPr>
      </w:pPr>
      <w:r w:rsidRPr="00133030">
        <w:rPr>
          <w:rFonts w:ascii="Arial" w:hAnsi="Arial" w:cs="Arial"/>
          <w:b/>
          <w:sz w:val="24"/>
          <w:szCs w:val="24"/>
        </w:rPr>
        <w:t>Prazo de Validade da Proposta:</w:t>
      </w:r>
      <w:r w:rsidRPr="00133030">
        <w:rPr>
          <w:rFonts w:ascii="Arial" w:hAnsi="Arial" w:cs="Arial"/>
          <w:sz w:val="24"/>
          <w:szCs w:val="24"/>
        </w:rPr>
        <w:t xml:space="preserve"> 60 (sessenta) dias.</w:t>
      </w:r>
    </w:p>
    <w:p w14:paraId="1353EACC" w14:textId="1398FFEE" w:rsidR="001436AD" w:rsidRPr="00133030" w:rsidRDefault="001436AD" w:rsidP="00095729">
      <w:pPr>
        <w:spacing w:after="0" w:line="276" w:lineRule="auto"/>
        <w:jc w:val="both"/>
        <w:rPr>
          <w:rFonts w:ascii="Arial" w:hAnsi="Arial" w:cs="Arial"/>
          <w:sz w:val="24"/>
          <w:szCs w:val="24"/>
        </w:rPr>
      </w:pPr>
      <w:r w:rsidRPr="00133030">
        <w:rPr>
          <w:rFonts w:ascii="Arial" w:hAnsi="Arial" w:cs="Arial"/>
          <w:b/>
          <w:sz w:val="24"/>
          <w:szCs w:val="24"/>
        </w:rPr>
        <w:t>Declaramos que</w:t>
      </w:r>
      <w:r w:rsidRPr="00133030">
        <w:rPr>
          <w:rFonts w:ascii="Arial" w:hAnsi="Arial" w:cs="Arial"/>
          <w:bCs/>
          <w:sz w:val="24"/>
          <w:szCs w:val="24"/>
        </w:rPr>
        <w:t>: Nos preços apresentados estão computadas todas as despesas com impostos, encargos</w:t>
      </w:r>
      <w:r w:rsidR="009F42C0" w:rsidRPr="00133030">
        <w:rPr>
          <w:rFonts w:ascii="Arial" w:hAnsi="Arial" w:cs="Arial"/>
          <w:bCs/>
          <w:sz w:val="24"/>
          <w:szCs w:val="24"/>
        </w:rPr>
        <w:t>,</w:t>
      </w:r>
      <w:r w:rsidRPr="00133030">
        <w:rPr>
          <w:rFonts w:ascii="Arial" w:hAnsi="Arial" w:cs="Arial"/>
          <w:bCs/>
          <w:sz w:val="24"/>
          <w:szCs w:val="24"/>
        </w:rPr>
        <w:t xml:space="preserve"> custos diretos e indiretos para fornecimento do objeto da presente licitação, no qual será mantido em pleno funcionamento.</w:t>
      </w:r>
    </w:p>
    <w:p w14:paraId="15635F1E" w14:textId="5A247C6C" w:rsidR="001436AD" w:rsidRPr="00133030" w:rsidRDefault="001436AD" w:rsidP="00095729">
      <w:pPr>
        <w:autoSpaceDN w:val="0"/>
        <w:adjustRightInd w:val="0"/>
        <w:spacing w:after="0" w:line="276" w:lineRule="auto"/>
        <w:jc w:val="both"/>
        <w:rPr>
          <w:rFonts w:ascii="Arial" w:hAnsi="Arial" w:cs="Arial"/>
          <w:sz w:val="24"/>
          <w:szCs w:val="24"/>
        </w:rPr>
      </w:pPr>
    </w:p>
    <w:p w14:paraId="2044AE8F" w14:textId="77777777" w:rsidR="001436AD" w:rsidRPr="00133030" w:rsidRDefault="001436AD" w:rsidP="00095729">
      <w:pPr>
        <w:autoSpaceDN w:val="0"/>
        <w:adjustRightInd w:val="0"/>
        <w:spacing w:after="0" w:line="276" w:lineRule="auto"/>
        <w:jc w:val="center"/>
        <w:rPr>
          <w:rFonts w:ascii="Arial" w:hAnsi="Arial" w:cs="Arial"/>
          <w:sz w:val="24"/>
          <w:szCs w:val="24"/>
        </w:rPr>
      </w:pPr>
      <w:r w:rsidRPr="00133030">
        <w:rPr>
          <w:rFonts w:ascii="Arial" w:hAnsi="Arial" w:cs="Arial"/>
          <w:sz w:val="24"/>
          <w:szCs w:val="24"/>
        </w:rPr>
        <w:t>(Local e data)</w:t>
      </w:r>
    </w:p>
    <w:p w14:paraId="05E96152" w14:textId="77777777" w:rsidR="001436AD" w:rsidRPr="00133030" w:rsidRDefault="001436AD" w:rsidP="00095729">
      <w:pPr>
        <w:spacing w:after="0" w:line="276" w:lineRule="auto"/>
        <w:jc w:val="center"/>
        <w:rPr>
          <w:rFonts w:ascii="Arial" w:eastAsia="Times New Roman" w:hAnsi="Arial" w:cs="Arial"/>
          <w:bCs/>
          <w:sz w:val="24"/>
          <w:szCs w:val="24"/>
          <w:lang w:eastAsia="pt-BR"/>
        </w:rPr>
      </w:pPr>
      <w:r w:rsidRPr="00133030">
        <w:rPr>
          <w:rFonts w:ascii="Arial" w:eastAsia="Times New Roman" w:hAnsi="Arial" w:cs="Arial"/>
          <w:bCs/>
          <w:sz w:val="24"/>
          <w:szCs w:val="24"/>
          <w:lang w:eastAsia="pt-BR"/>
        </w:rPr>
        <w:t>(Nome/assinatura do representante legal)</w:t>
      </w:r>
    </w:p>
    <w:p w14:paraId="65473132" w14:textId="77777777" w:rsidR="001436AD" w:rsidRPr="00133030" w:rsidRDefault="001436AD" w:rsidP="00095729">
      <w:pPr>
        <w:spacing w:line="276" w:lineRule="auto"/>
        <w:rPr>
          <w:rFonts w:ascii="Arial" w:eastAsia="Times New Roman" w:hAnsi="Arial" w:cs="Arial"/>
          <w:bCs/>
          <w:sz w:val="24"/>
          <w:szCs w:val="24"/>
          <w:lang w:eastAsia="pt-BR"/>
        </w:rPr>
      </w:pPr>
      <w:r w:rsidRPr="00133030">
        <w:rPr>
          <w:rFonts w:ascii="Arial" w:eastAsia="Times New Roman" w:hAnsi="Arial" w:cs="Arial"/>
          <w:bCs/>
          <w:sz w:val="24"/>
          <w:szCs w:val="24"/>
          <w:lang w:eastAsia="pt-BR"/>
        </w:rPr>
        <w:br w:type="page"/>
      </w:r>
    </w:p>
    <w:p w14:paraId="77374405" w14:textId="456BA095" w:rsidR="001436AD" w:rsidRPr="00095729" w:rsidRDefault="001436AD" w:rsidP="00095729">
      <w:pPr>
        <w:spacing w:after="0" w:line="276" w:lineRule="auto"/>
        <w:jc w:val="center"/>
        <w:rPr>
          <w:rFonts w:ascii="Arial" w:hAnsi="Arial" w:cs="Arial"/>
          <w:b/>
          <w:sz w:val="24"/>
          <w:szCs w:val="24"/>
        </w:rPr>
      </w:pPr>
      <w:r w:rsidRPr="00095729">
        <w:rPr>
          <w:rFonts w:ascii="Arial" w:hAnsi="Arial" w:cs="Arial"/>
          <w:b/>
          <w:sz w:val="24"/>
          <w:szCs w:val="24"/>
        </w:rPr>
        <w:lastRenderedPageBreak/>
        <w:t>ANEXO III.2</w:t>
      </w:r>
    </w:p>
    <w:p w14:paraId="08DFF6E5" w14:textId="77777777" w:rsidR="007C4FE5" w:rsidRPr="00095729" w:rsidRDefault="007C4FE5" w:rsidP="00095729">
      <w:pPr>
        <w:pStyle w:val="Ttulo2"/>
        <w:spacing w:before="0" w:line="276" w:lineRule="auto"/>
        <w:jc w:val="center"/>
        <w:rPr>
          <w:rFonts w:ascii="Arial" w:hAnsi="Arial" w:cs="Arial"/>
          <w:b/>
          <w:color w:val="auto"/>
          <w:sz w:val="24"/>
          <w:szCs w:val="24"/>
          <w:u w:val="single"/>
        </w:rPr>
      </w:pPr>
      <w:r w:rsidRPr="00095729">
        <w:rPr>
          <w:rFonts w:ascii="Arial" w:hAnsi="Arial" w:cs="Arial"/>
          <w:b/>
          <w:color w:val="auto"/>
          <w:sz w:val="24"/>
          <w:szCs w:val="24"/>
          <w:u w:val="single"/>
        </w:rPr>
        <w:t>DECLARAÇÃO DE ELABORAÇÃO INDEPENDENTE DE PROPOSTA E ATUAÇÃO CONFORME AO MARCO LEGAL ANTICORRUPÇÃO</w:t>
      </w:r>
    </w:p>
    <w:p w14:paraId="4CFC5F47" w14:textId="77777777" w:rsidR="007C4FE5" w:rsidRPr="00095729" w:rsidRDefault="007C4FE5" w:rsidP="00095729">
      <w:pPr>
        <w:spacing w:after="0" w:line="276" w:lineRule="auto"/>
        <w:jc w:val="center"/>
        <w:rPr>
          <w:rFonts w:ascii="Arial" w:hAnsi="Arial" w:cs="Arial"/>
          <w:b/>
          <w:sz w:val="24"/>
          <w:szCs w:val="24"/>
        </w:rPr>
      </w:pPr>
    </w:p>
    <w:p w14:paraId="1E39737F" w14:textId="77777777" w:rsidR="001436AD" w:rsidRPr="00095729" w:rsidRDefault="001436AD" w:rsidP="00095729">
      <w:pPr>
        <w:spacing w:after="0" w:line="276" w:lineRule="auto"/>
        <w:rPr>
          <w:rFonts w:ascii="Arial" w:hAnsi="Arial" w:cs="Arial"/>
          <w:b/>
          <w:sz w:val="24"/>
          <w:szCs w:val="24"/>
        </w:rPr>
      </w:pPr>
    </w:p>
    <w:p w14:paraId="22D7E03A" w14:textId="77777777" w:rsidR="007C4FE5" w:rsidRPr="00095729" w:rsidRDefault="007C4FE5" w:rsidP="00095729">
      <w:pPr>
        <w:spacing w:after="0" w:line="276" w:lineRule="auto"/>
        <w:jc w:val="both"/>
        <w:rPr>
          <w:rFonts w:ascii="Arial" w:eastAsia="Times New Roman" w:hAnsi="Arial" w:cs="Arial"/>
          <w:bCs/>
          <w:sz w:val="24"/>
          <w:szCs w:val="24"/>
          <w:lang w:eastAsia="pt-BR"/>
        </w:rPr>
      </w:pPr>
      <w:r w:rsidRPr="00095729">
        <w:rPr>
          <w:rFonts w:ascii="Arial" w:eastAsia="Times New Roman" w:hAnsi="Arial" w:cs="Arial"/>
          <w:b/>
          <w:sz w:val="24"/>
          <w:szCs w:val="24"/>
          <w:lang w:eastAsia="pt-BR"/>
        </w:rPr>
        <w:t xml:space="preserve">PROCESSO </w:t>
      </w:r>
      <w:proofErr w:type="gramStart"/>
      <w:r w:rsidRPr="00095729">
        <w:rPr>
          <w:rFonts w:ascii="Arial" w:eastAsia="Times New Roman" w:hAnsi="Arial" w:cs="Arial"/>
          <w:b/>
          <w:sz w:val="24"/>
          <w:szCs w:val="24"/>
          <w:lang w:eastAsia="pt-BR"/>
        </w:rPr>
        <w:t xml:space="preserve">nº  </w:t>
      </w:r>
      <w:r w:rsidRPr="00095729">
        <w:rPr>
          <w:rFonts w:ascii="Arial" w:eastAsia="Times New Roman" w:hAnsi="Arial" w:cs="Arial"/>
          <w:bCs/>
          <w:sz w:val="24"/>
          <w:szCs w:val="24"/>
          <w:lang w:eastAsia="pt-BR"/>
        </w:rPr>
        <w:t>001</w:t>
      </w:r>
      <w:proofErr w:type="gramEnd"/>
      <w:r w:rsidRPr="00095729">
        <w:rPr>
          <w:rFonts w:ascii="Arial" w:eastAsia="Times New Roman" w:hAnsi="Arial" w:cs="Arial"/>
          <w:bCs/>
          <w:sz w:val="24"/>
          <w:szCs w:val="24"/>
          <w:lang w:eastAsia="pt-BR"/>
        </w:rPr>
        <w:t>/0708/001.447/2020</w:t>
      </w:r>
    </w:p>
    <w:p w14:paraId="4EC1DB8C" w14:textId="77777777" w:rsidR="007C4FE5" w:rsidRPr="00095729" w:rsidRDefault="007C4FE5" w:rsidP="00095729">
      <w:pPr>
        <w:spacing w:after="0" w:line="276" w:lineRule="auto"/>
        <w:jc w:val="both"/>
        <w:rPr>
          <w:rFonts w:ascii="Arial" w:eastAsia="Times New Roman" w:hAnsi="Arial" w:cs="Arial"/>
          <w:bCs/>
          <w:sz w:val="24"/>
          <w:szCs w:val="24"/>
          <w:lang w:eastAsia="pt-BR"/>
        </w:rPr>
      </w:pPr>
      <w:r w:rsidRPr="00095729">
        <w:rPr>
          <w:rFonts w:ascii="Arial" w:eastAsia="Times New Roman" w:hAnsi="Arial" w:cs="Arial"/>
          <w:b/>
          <w:sz w:val="24"/>
          <w:szCs w:val="24"/>
          <w:lang w:eastAsia="pt-BR"/>
        </w:rPr>
        <w:t>CARTA CONVITE</w:t>
      </w:r>
      <w:r w:rsidRPr="00095729">
        <w:rPr>
          <w:rFonts w:ascii="Arial" w:eastAsia="Times New Roman" w:hAnsi="Arial" w:cs="Arial"/>
          <w:bCs/>
          <w:sz w:val="24"/>
          <w:szCs w:val="24"/>
          <w:lang w:eastAsia="pt-BR"/>
        </w:rPr>
        <w:t xml:space="preserve"> </w:t>
      </w:r>
      <w:r w:rsidRPr="00095729">
        <w:rPr>
          <w:rFonts w:ascii="Arial" w:eastAsia="Times New Roman" w:hAnsi="Arial" w:cs="Arial"/>
          <w:b/>
          <w:bCs/>
          <w:sz w:val="24"/>
          <w:szCs w:val="24"/>
          <w:lang w:eastAsia="pt-BR"/>
        </w:rPr>
        <w:t>nº</w:t>
      </w:r>
      <w:r w:rsidRPr="00095729">
        <w:rPr>
          <w:rFonts w:ascii="Arial" w:eastAsia="Times New Roman" w:hAnsi="Arial" w:cs="Arial"/>
          <w:bCs/>
          <w:sz w:val="24"/>
          <w:szCs w:val="24"/>
          <w:lang w:eastAsia="pt-BR"/>
        </w:rPr>
        <w:t>. 004/2020</w:t>
      </w:r>
    </w:p>
    <w:p w14:paraId="7E1078D3" w14:textId="77777777" w:rsidR="007C4FE5" w:rsidRPr="00095729" w:rsidRDefault="007C4FE5" w:rsidP="00095729">
      <w:pPr>
        <w:spacing w:after="0" w:line="276" w:lineRule="auto"/>
        <w:jc w:val="both"/>
        <w:rPr>
          <w:rFonts w:ascii="Arial" w:eastAsia="Times New Roman" w:hAnsi="Arial" w:cs="Arial"/>
          <w:b/>
          <w:sz w:val="24"/>
          <w:szCs w:val="24"/>
          <w:lang w:eastAsia="pt-BR"/>
        </w:rPr>
      </w:pPr>
      <w:r w:rsidRPr="00095729">
        <w:rPr>
          <w:rFonts w:ascii="Arial" w:eastAsia="Times New Roman" w:hAnsi="Arial" w:cs="Arial"/>
          <w:b/>
          <w:sz w:val="24"/>
          <w:szCs w:val="24"/>
          <w:lang w:eastAsia="pt-BR"/>
        </w:rPr>
        <w:t>OBJETO:</w:t>
      </w:r>
      <w:r w:rsidRPr="00095729">
        <w:rPr>
          <w:rStyle w:val="Forte"/>
          <w:rFonts w:ascii="Arial" w:hAnsi="Arial" w:cs="Arial"/>
          <w:b w:val="0"/>
          <w:bCs/>
          <w:sz w:val="24"/>
          <w:szCs w:val="24"/>
          <w:lang w:eastAsia="pt-BR"/>
        </w:rPr>
        <w:t xml:space="preserve"> CONTRATAÇÃO DE SERVIÇO DE LOCAÇÃO DE MÁQUINAS E EQUIPAMENTOS DE ELEVAÇÃO AUTOPROPELIDOS SEM FORNECIMENTO DE MÃO DE OBRA.</w:t>
      </w:r>
    </w:p>
    <w:p w14:paraId="37A42633" w14:textId="77777777" w:rsidR="001436AD" w:rsidRPr="00095729" w:rsidRDefault="001436AD" w:rsidP="00095729">
      <w:pPr>
        <w:spacing w:after="0" w:line="276" w:lineRule="auto"/>
        <w:jc w:val="center"/>
        <w:rPr>
          <w:rFonts w:ascii="Arial" w:hAnsi="Arial" w:cs="Arial"/>
          <w:b/>
          <w:sz w:val="24"/>
          <w:szCs w:val="24"/>
        </w:rPr>
      </w:pPr>
    </w:p>
    <w:p w14:paraId="32BB2BA7" w14:textId="77777777" w:rsidR="001436AD" w:rsidRPr="00095729" w:rsidRDefault="001436AD" w:rsidP="00095729">
      <w:pPr>
        <w:spacing w:after="0" w:line="276" w:lineRule="auto"/>
        <w:jc w:val="both"/>
        <w:rPr>
          <w:rFonts w:ascii="Arial" w:hAnsi="Arial" w:cs="Arial"/>
          <w:sz w:val="24"/>
          <w:szCs w:val="24"/>
        </w:rPr>
      </w:pPr>
    </w:p>
    <w:p w14:paraId="5186825B" w14:textId="77777777" w:rsidR="001436AD" w:rsidRPr="00095729" w:rsidRDefault="001436AD" w:rsidP="00095729">
      <w:pPr>
        <w:spacing w:after="0" w:line="276" w:lineRule="auto"/>
        <w:jc w:val="both"/>
        <w:rPr>
          <w:rFonts w:ascii="Arial" w:hAnsi="Arial" w:cs="Arial"/>
          <w:sz w:val="24"/>
          <w:szCs w:val="24"/>
        </w:rPr>
      </w:pPr>
    </w:p>
    <w:p w14:paraId="3043AAFC"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sz w:val="24"/>
          <w:szCs w:val="24"/>
        </w:rPr>
        <w:t xml:space="preserve">Eu, ___________________________________, </w:t>
      </w:r>
      <w:r w:rsidRPr="00095729">
        <w:rPr>
          <w:rFonts w:ascii="Arial" w:hAnsi="Arial" w:cs="Arial"/>
          <w:bCs/>
          <w:sz w:val="24"/>
          <w:szCs w:val="24"/>
        </w:rPr>
        <w:t xml:space="preserve">portador do </w:t>
      </w:r>
      <w:r w:rsidRPr="00095729">
        <w:rPr>
          <w:rFonts w:ascii="Arial" w:hAnsi="Arial" w:cs="Arial"/>
          <w:snapToGrid w:val="0"/>
          <w:sz w:val="24"/>
          <w:szCs w:val="24"/>
        </w:rPr>
        <w:t xml:space="preserve">RG nº </w:t>
      </w:r>
      <w:r w:rsidRPr="00095729">
        <w:rPr>
          <w:rFonts w:ascii="Arial" w:hAnsi="Arial" w:cs="Arial"/>
          <w:sz w:val="24"/>
          <w:szCs w:val="24"/>
        </w:rPr>
        <w:t>_____________</w:t>
      </w:r>
      <w:r w:rsidRPr="00095729">
        <w:rPr>
          <w:rFonts w:ascii="Arial" w:hAnsi="Arial" w:cs="Arial"/>
          <w:snapToGrid w:val="0"/>
          <w:sz w:val="24"/>
          <w:szCs w:val="24"/>
        </w:rPr>
        <w:t xml:space="preserve"> e do CPF nº </w:t>
      </w:r>
      <w:r w:rsidRPr="00095729">
        <w:rPr>
          <w:rFonts w:ascii="Arial" w:hAnsi="Arial" w:cs="Arial"/>
          <w:sz w:val="24"/>
          <w:szCs w:val="24"/>
        </w:rPr>
        <w:t>_____________</w:t>
      </w:r>
      <w:r w:rsidRPr="00095729">
        <w:rPr>
          <w:rFonts w:ascii="Arial" w:hAnsi="Arial" w:cs="Arial"/>
          <w:snapToGrid w:val="0"/>
          <w:sz w:val="24"/>
          <w:szCs w:val="24"/>
          <w:u w:val="single"/>
        </w:rPr>
        <w:t>,</w:t>
      </w:r>
      <w:r w:rsidRPr="00095729">
        <w:rPr>
          <w:rFonts w:ascii="Arial" w:hAnsi="Arial" w:cs="Arial"/>
          <w:sz w:val="24"/>
          <w:szCs w:val="24"/>
        </w:rPr>
        <w:t xml:space="preserve"> representante legal do licitante ________________________ (</w:t>
      </w:r>
      <w:r w:rsidRPr="00095729">
        <w:rPr>
          <w:rFonts w:ascii="Arial" w:hAnsi="Arial" w:cs="Arial"/>
          <w:i/>
          <w:sz w:val="24"/>
          <w:szCs w:val="24"/>
        </w:rPr>
        <w:t>nome empresarial</w:t>
      </w:r>
      <w:r w:rsidRPr="00095729">
        <w:rPr>
          <w:rFonts w:ascii="Arial" w:hAnsi="Arial" w:cs="Arial"/>
          <w:sz w:val="24"/>
          <w:szCs w:val="24"/>
        </w:rPr>
        <w:t>), interessado em participar do convite nº ___/___, Processo n° ___/___,</w:t>
      </w:r>
      <w:r w:rsidRPr="00095729">
        <w:rPr>
          <w:rFonts w:ascii="Arial" w:hAnsi="Arial" w:cs="Arial"/>
          <w:b/>
          <w:sz w:val="24"/>
          <w:szCs w:val="24"/>
        </w:rPr>
        <w:t xml:space="preserve"> DECLARO, </w:t>
      </w:r>
      <w:r w:rsidRPr="00095729">
        <w:rPr>
          <w:rFonts w:ascii="Arial" w:hAnsi="Arial" w:cs="Arial"/>
          <w:sz w:val="24"/>
          <w:szCs w:val="24"/>
        </w:rPr>
        <w:t>sob as penas da Lei, especialmente o artigo 299 do Código Penal Brasileiro, que:</w:t>
      </w:r>
    </w:p>
    <w:p w14:paraId="2F035BCA" w14:textId="77777777" w:rsidR="001436AD" w:rsidRPr="00095729" w:rsidRDefault="001436AD" w:rsidP="00095729">
      <w:pPr>
        <w:spacing w:after="0" w:line="276" w:lineRule="auto"/>
        <w:ind w:firstLine="709"/>
        <w:jc w:val="both"/>
        <w:rPr>
          <w:rFonts w:ascii="Arial" w:hAnsi="Arial" w:cs="Arial"/>
          <w:sz w:val="24"/>
          <w:szCs w:val="24"/>
        </w:rPr>
      </w:pPr>
    </w:p>
    <w:p w14:paraId="2EE530D8" w14:textId="77777777" w:rsidR="001436AD" w:rsidRPr="00095729" w:rsidRDefault="001436AD" w:rsidP="00095729">
      <w:pPr>
        <w:spacing w:after="0" w:line="276" w:lineRule="auto"/>
        <w:ind w:left="426"/>
        <w:jc w:val="both"/>
        <w:rPr>
          <w:rFonts w:ascii="Arial" w:hAnsi="Arial" w:cs="Arial"/>
          <w:sz w:val="24"/>
          <w:szCs w:val="24"/>
        </w:rPr>
      </w:pPr>
      <w:r w:rsidRPr="00095729">
        <w:rPr>
          <w:rFonts w:ascii="Arial" w:hAnsi="Arial" w:cs="Arial"/>
          <w:sz w:val="24"/>
          <w:szCs w:val="24"/>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8FADDB" w14:textId="77777777" w:rsidR="001436AD" w:rsidRPr="00095729" w:rsidRDefault="001436AD" w:rsidP="00095729">
      <w:pPr>
        <w:spacing w:after="0" w:line="276" w:lineRule="auto"/>
        <w:ind w:left="426"/>
        <w:jc w:val="both"/>
        <w:rPr>
          <w:rFonts w:ascii="Arial" w:hAnsi="Arial" w:cs="Arial"/>
          <w:sz w:val="24"/>
          <w:szCs w:val="24"/>
        </w:rPr>
      </w:pPr>
      <w:r w:rsidRPr="00095729">
        <w:rPr>
          <w:rFonts w:ascii="Arial" w:hAnsi="Arial" w:cs="Arial"/>
          <w:sz w:val="24"/>
          <w:szCs w:val="24"/>
        </w:rPr>
        <w:t>b) a intenção de apresentar a proposta não foi informada ou discutida com qualquer outro licitante ou interessado, em potencial ou de fato, no presente procedimento licitatório;</w:t>
      </w:r>
    </w:p>
    <w:p w14:paraId="080D66CE" w14:textId="77777777" w:rsidR="001436AD" w:rsidRPr="00095729" w:rsidRDefault="001436AD" w:rsidP="00095729">
      <w:pPr>
        <w:spacing w:after="0" w:line="276" w:lineRule="auto"/>
        <w:ind w:left="426"/>
        <w:jc w:val="both"/>
        <w:rPr>
          <w:rFonts w:ascii="Arial" w:hAnsi="Arial" w:cs="Arial"/>
          <w:sz w:val="24"/>
          <w:szCs w:val="24"/>
        </w:rPr>
      </w:pPr>
      <w:r w:rsidRPr="00095729">
        <w:rPr>
          <w:rFonts w:ascii="Arial" w:hAnsi="Arial" w:cs="Arial"/>
          <w:sz w:val="24"/>
          <w:szCs w:val="24"/>
        </w:rPr>
        <w:t>c) o licitante não tentou, por qualquer meio ou por qualquer pessoa, influir na decisão de qualquer outro licitante ou interessado, em potencial ou de fato, no presente procedimento licitatório;</w:t>
      </w:r>
    </w:p>
    <w:p w14:paraId="052DA1D0" w14:textId="77777777" w:rsidR="001436AD" w:rsidRPr="00095729" w:rsidRDefault="001436AD" w:rsidP="00095729">
      <w:pPr>
        <w:spacing w:after="0" w:line="276" w:lineRule="auto"/>
        <w:ind w:left="426"/>
        <w:jc w:val="both"/>
        <w:rPr>
          <w:rFonts w:ascii="Arial" w:hAnsi="Arial" w:cs="Arial"/>
          <w:sz w:val="24"/>
          <w:szCs w:val="24"/>
        </w:rPr>
      </w:pPr>
      <w:r w:rsidRPr="00095729">
        <w:rPr>
          <w:rFonts w:ascii="Arial" w:hAnsi="Arial" w:cs="Arial"/>
          <w:sz w:val="24"/>
          <w:szCs w:val="24"/>
        </w:rPr>
        <w:t>d) o conteúdo da proposta apresentada não será, no todo ou em parte, direta ou indiretamente, comunicado ou discutido com qualquer outro licitante ou interessado, em potencial ou de fato, no presente procedimento licitatório antes da adjudicação do objeto;</w:t>
      </w:r>
    </w:p>
    <w:p w14:paraId="42A56C26" w14:textId="77777777" w:rsidR="001436AD" w:rsidRPr="00095729" w:rsidRDefault="001436AD" w:rsidP="00095729">
      <w:pPr>
        <w:spacing w:after="0" w:line="276" w:lineRule="auto"/>
        <w:ind w:left="426"/>
        <w:jc w:val="both"/>
        <w:rPr>
          <w:rFonts w:ascii="Arial" w:hAnsi="Arial" w:cs="Arial"/>
          <w:sz w:val="24"/>
          <w:szCs w:val="24"/>
        </w:rPr>
      </w:pPr>
      <w:r w:rsidRPr="00095729">
        <w:rPr>
          <w:rFonts w:ascii="Arial" w:hAnsi="Arial" w:cs="Arial"/>
          <w:sz w:val="24"/>
          <w:szCs w:val="24"/>
        </w:rPr>
        <w:t xml:space="preserve">e) o conteúdo da proposta apresentada não foi, no todo ou em parte, informado, discutido ou recebido de qualquer integrante relacionado, direta ou indiretamente, ao órgão licitante antes da abertura oficial das propostas; e </w:t>
      </w:r>
    </w:p>
    <w:p w14:paraId="5F32C17F" w14:textId="77777777" w:rsidR="001436AD" w:rsidRPr="00095729" w:rsidRDefault="001436AD" w:rsidP="00095729">
      <w:pPr>
        <w:spacing w:after="0" w:line="276" w:lineRule="auto"/>
        <w:ind w:left="426"/>
        <w:jc w:val="both"/>
        <w:rPr>
          <w:rFonts w:ascii="Arial" w:hAnsi="Arial" w:cs="Arial"/>
          <w:sz w:val="24"/>
          <w:szCs w:val="24"/>
        </w:rPr>
      </w:pPr>
      <w:r w:rsidRPr="00095729">
        <w:rPr>
          <w:rFonts w:ascii="Arial" w:hAnsi="Arial" w:cs="Arial"/>
          <w:sz w:val="24"/>
          <w:szCs w:val="24"/>
        </w:rPr>
        <w:lastRenderedPageBreak/>
        <w:t>f) o representante legal do licitante está plenamente ciente do teor e da extensão desta declaração e que detém plenos poderes e informações para firmá-la.</w:t>
      </w:r>
    </w:p>
    <w:p w14:paraId="6CA53363" w14:textId="77777777" w:rsidR="001436AD" w:rsidRPr="00095729" w:rsidRDefault="001436AD" w:rsidP="00095729">
      <w:pPr>
        <w:spacing w:after="0" w:line="276" w:lineRule="auto"/>
        <w:jc w:val="both"/>
        <w:rPr>
          <w:rFonts w:ascii="Arial" w:hAnsi="Arial" w:cs="Arial"/>
          <w:sz w:val="24"/>
          <w:szCs w:val="24"/>
        </w:rPr>
      </w:pPr>
      <w:r w:rsidRPr="00095729">
        <w:rPr>
          <w:rFonts w:ascii="Arial" w:hAnsi="Arial" w:cs="Arial"/>
          <w:b/>
          <w:sz w:val="24"/>
          <w:szCs w:val="24"/>
        </w:rPr>
        <w:t>DECLARO</w:t>
      </w:r>
      <w:r w:rsidRPr="00095729">
        <w:rPr>
          <w:rFonts w:ascii="Arial" w:hAnsi="Arial" w:cs="Arial"/>
          <w:sz w:val="24"/>
          <w:szCs w:val="24"/>
        </w:rPr>
        <w:t xml:space="preserve">, ainda, que a pessoa jurídica que represento conduz </w:t>
      </w:r>
      <w:r w:rsidRPr="00095729">
        <w:rPr>
          <w:rFonts w:ascii="Arial" w:hAnsi="Arial" w:cs="Arial"/>
          <w:color w:val="000000"/>
          <w:sz w:val="24"/>
          <w:szCs w:val="24"/>
        </w:rPr>
        <w:t>seus negócios de forma a coibir fraudes, corrupção e a prática de quaisquer outros atos lesivos à Administração Pública, nacional ou estrangeira, em atendimento à Lei Federal nº 12.846/ 2013 e ao Decreto Estadual nº 60.106/2014</w:t>
      </w:r>
      <w:r w:rsidRPr="00095729">
        <w:rPr>
          <w:rFonts w:ascii="Arial" w:hAnsi="Arial" w:cs="Arial"/>
          <w:sz w:val="24"/>
          <w:szCs w:val="24"/>
        </w:rPr>
        <w:t xml:space="preserve">, tais como:  </w:t>
      </w:r>
    </w:p>
    <w:p w14:paraId="18B15933" w14:textId="77777777" w:rsidR="001436AD" w:rsidRPr="00095729" w:rsidRDefault="001436AD" w:rsidP="00095729">
      <w:pPr>
        <w:spacing w:after="0" w:line="276" w:lineRule="auto"/>
        <w:ind w:left="426"/>
        <w:jc w:val="both"/>
        <w:rPr>
          <w:rFonts w:ascii="Arial" w:hAnsi="Arial" w:cs="Arial"/>
          <w:sz w:val="24"/>
          <w:szCs w:val="24"/>
        </w:rPr>
      </w:pPr>
      <w:r w:rsidRPr="00095729">
        <w:rPr>
          <w:rFonts w:ascii="Arial" w:hAnsi="Arial" w:cs="Arial"/>
          <w:sz w:val="24"/>
          <w:szCs w:val="24"/>
        </w:rPr>
        <w:t xml:space="preserve">I – </w:t>
      </w:r>
      <w:proofErr w:type="gramStart"/>
      <w:r w:rsidRPr="00095729">
        <w:rPr>
          <w:rFonts w:ascii="Arial" w:hAnsi="Arial" w:cs="Arial"/>
          <w:sz w:val="24"/>
          <w:szCs w:val="24"/>
        </w:rPr>
        <w:t>prometer, oferecer</w:t>
      </w:r>
      <w:proofErr w:type="gramEnd"/>
      <w:r w:rsidRPr="00095729">
        <w:rPr>
          <w:rFonts w:ascii="Arial" w:hAnsi="Arial" w:cs="Arial"/>
          <w:sz w:val="24"/>
          <w:szCs w:val="24"/>
        </w:rPr>
        <w:t xml:space="preserve"> ou dar, direta ou indiretamente, vantagem indevida a agente público, ou a terceira pessoa a ele relacionada; </w:t>
      </w:r>
    </w:p>
    <w:p w14:paraId="66B7B34C" w14:textId="77777777" w:rsidR="001436AD" w:rsidRPr="00095729" w:rsidRDefault="001436AD" w:rsidP="00095729">
      <w:pPr>
        <w:spacing w:after="0" w:line="276" w:lineRule="auto"/>
        <w:ind w:left="426"/>
        <w:jc w:val="both"/>
        <w:rPr>
          <w:rFonts w:ascii="Arial" w:hAnsi="Arial" w:cs="Arial"/>
          <w:sz w:val="24"/>
          <w:szCs w:val="24"/>
        </w:rPr>
      </w:pPr>
      <w:r w:rsidRPr="00095729">
        <w:rPr>
          <w:rFonts w:ascii="Arial" w:hAnsi="Arial" w:cs="Arial"/>
          <w:sz w:val="24"/>
          <w:szCs w:val="24"/>
        </w:rPr>
        <w:t xml:space="preserve">II – </w:t>
      </w:r>
      <w:proofErr w:type="gramStart"/>
      <w:r w:rsidRPr="00095729">
        <w:rPr>
          <w:rFonts w:ascii="Arial" w:hAnsi="Arial" w:cs="Arial"/>
          <w:sz w:val="24"/>
          <w:szCs w:val="24"/>
        </w:rPr>
        <w:t>comprovadamente</w:t>
      </w:r>
      <w:proofErr w:type="gramEnd"/>
      <w:r w:rsidRPr="00095729">
        <w:rPr>
          <w:rFonts w:ascii="Arial" w:hAnsi="Arial" w:cs="Arial"/>
          <w:sz w:val="24"/>
          <w:szCs w:val="24"/>
        </w:rPr>
        <w:t xml:space="preserve">, financiar, custear, patrocinar ou de qualquer modo subvencionar a prática dos atos ilícitos previstos em Lei; </w:t>
      </w:r>
    </w:p>
    <w:p w14:paraId="3066462C" w14:textId="77777777" w:rsidR="001436AD" w:rsidRPr="00095729" w:rsidRDefault="001436AD" w:rsidP="00095729">
      <w:pPr>
        <w:spacing w:after="0" w:line="276" w:lineRule="auto"/>
        <w:ind w:left="426"/>
        <w:jc w:val="both"/>
        <w:rPr>
          <w:rFonts w:ascii="Arial" w:hAnsi="Arial" w:cs="Arial"/>
          <w:sz w:val="24"/>
          <w:szCs w:val="24"/>
        </w:rPr>
      </w:pPr>
      <w:r w:rsidRPr="00095729">
        <w:rPr>
          <w:rFonts w:ascii="Arial" w:hAnsi="Arial" w:cs="Arial"/>
          <w:sz w:val="24"/>
          <w:szCs w:val="24"/>
        </w:rPr>
        <w:t xml:space="preserve">III – comprovadamente, utilizar-se de interposta pessoa física ou jurídica para ocultar ou dissimular seus reais interesses ou a identidade dos beneficiários dos atos praticados; </w:t>
      </w:r>
    </w:p>
    <w:p w14:paraId="5E9EDE79" w14:textId="77777777" w:rsidR="001436AD" w:rsidRPr="00095729" w:rsidRDefault="001436AD" w:rsidP="00095729">
      <w:pPr>
        <w:spacing w:after="0" w:line="276" w:lineRule="auto"/>
        <w:ind w:left="426"/>
        <w:jc w:val="both"/>
        <w:rPr>
          <w:rFonts w:ascii="Arial" w:hAnsi="Arial" w:cs="Arial"/>
          <w:sz w:val="24"/>
          <w:szCs w:val="24"/>
        </w:rPr>
      </w:pPr>
      <w:r w:rsidRPr="00095729">
        <w:rPr>
          <w:rFonts w:ascii="Arial" w:hAnsi="Arial" w:cs="Arial"/>
          <w:sz w:val="24"/>
          <w:szCs w:val="24"/>
        </w:rPr>
        <w:t xml:space="preserve">IV – </w:t>
      </w:r>
      <w:proofErr w:type="gramStart"/>
      <w:r w:rsidRPr="00095729">
        <w:rPr>
          <w:rFonts w:ascii="Arial" w:hAnsi="Arial" w:cs="Arial"/>
          <w:sz w:val="24"/>
          <w:szCs w:val="24"/>
        </w:rPr>
        <w:t>no</w:t>
      </w:r>
      <w:proofErr w:type="gramEnd"/>
      <w:r w:rsidRPr="00095729">
        <w:rPr>
          <w:rFonts w:ascii="Arial" w:hAnsi="Arial" w:cs="Arial"/>
          <w:sz w:val="24"/>
          <w:szCs w:val="24"/>
        </w:rPr>
        <w:t xml:space="preserve"> tocante a licitações e contratos: </w:t>
      </w:r>
    </w:p>
    <w:p w14:paraId="0FC9B5A8" w14:textId="77777777" w:rsidR="001436AD" w:rsidRPr="00095729" w:rsidRDefault="001436AD" w:rsidP="00095729">
      <w:pPr>
        <w:spacing w:after="0" w:line="276" w:lineRule="auto"/>
        <w:ind w:left="851"/>
        <w:jc w:val="both"/>
        <w:rPr>
          <w:rFonts w:ascii="Arial" w:hAnsi="Arial" w:cs="Arial"/>
          <w:sz w:val="24"/>
          <w:szCs w:val="24"/>
        </w:rPr>
      </w:pPr>
      <w:r w:rsidRPr="00095729">
        <w:rPr>
          <w:rFonts w:ascii="Arial" w:hAnsi="Arial" w:cs="Arial"/>
          <w:sz w:val="24"/>
          <w:szCs w:val="24"/>
        </w:rPr>
        <w:t xml:space="preserve">a) frustrar ou fraudar, mediante ajuste, combinação ou qualquer outro expediente, o caráter competitivo de procedimento licitatório público; </w:t>
      </w:r>
    </w:p>
    <w:p w14:paraId="484A9E82" w14:textId="77777777" w:rsidR="001436AD" w:rsidRPr="00095729" w:rsidRDefault="001436AD" w:rsidP="00095729">
      <w:pPr>
        <w:spacing w:after="0" w:line="276" w:lineRule="auto"/>
        <w:ind w:left="851"/>
        <w:jc w:val="both"/>
        <w:rPr>
          <w:rFonts w:ascii="Arial" w:hAnsi="Arial" w:cs="Arial"/>
          <w:sz w:val="24"/>
          <w:szCs w:val="24"/>
        </w:rPr>
      </w:pPr>
      <w:r w:rsidRPr="00095729">
        <w:rPr>
          <w:rFonts w:ascii="Arial" w:hAnsi="Arial" w:cs="Arial"/>
          <w:sz w:val="24"/>
          <w:szCs w:val="24"/>
        </w:rPr>
        <w:t xml:space="preserve">b) impedir, perturbar ou fraudar a realização de qualquer ato de procedimento licitatório público; </w:t>
      </w:r>
    </w:p>
    <w:p w14:paraId="71AFCF12" w14:textId="77777777" w:rsidR="001436AD" w:rsidRPr="00095729" w:rsidRDefault="001436AD" w:rsidP="00095729">
      <w:pPr>
        <w:spacing w:after="0" w:line="276" w:lineRule="auto"/>
        <w:ind w:left="851"/>
        <w:jc w:val="both"/>
        <w:rPr>
          <w:rFonts w:ascii="Arial" w:hAnsi="Arial" w:cs="Arial"/>
          <w:sz w:val="24"/>
          <w:szCs w:val="24"/>
        </w:rPr>
      </w:pPr>
      <w:r w:rsidRPr="00095729">
        <w:rPr>
          <w:rFonts w:ascii="Arial" w:hAnsi="Arial" w:cs="Arial"/>
          <w:sz w:val="24"/>
          <w:szCs w:val="24"/>
        </w:rPr>
        <w:t xml:space="preserve">c) afastar ou procurar afastar licitante, por meio de fraude ou oferecimento </w:t>
      </w:r>
      <w:proofErr w:type="gramStart"/>
      <w:r w:rsidRPr="00095729">
        <w:rPr>
          <w:rFonts w:ascii="Arial" w:hAnsi="Arial" w:cs="Arial"/>
          <w:sz w:val="24"/>
          <w:szCs w:val="24"/>
        </w:rPr>
        <w:t>de  vantagem</w:t>
      </w:r>
      <w:proofErr w:type="gramEnd"/>
      <w:r w:rsidRPr="00095729">
        <w:rPr>
          <w:rFonts w:ascii="Arial" w:hAnsi="Arial" w:cs="Arial"/>
          <w:sz w:val="24"/>
          <w:szCs w:val="24"/>
        </w:rPr>
        <w:t xml:space="preserve"> de qualquer tipo; </w:t>
      </w:r>
    </w:p>
    <w:p w14:paraId="00A7CA52" w14:textId="77777777" w:rsidR="001436AD" w:rsidRPr="00095729" w:rsidRDefault="001436AD" w:rsidP="00095729">
      <w:pPr>
        <w:spacing w:after="0" w:line="276" w:lineRule="auto"/>
        <w:ind w:left="851"/>
        <w:jc w:val="both"/>
        <w:rPr>
          <w:rFonts w:ascii="Arial" w:hAnsi="Arial" w:cs="Arial"/>
          <w:sz w:val="24"/>
          <w:szCs w:val="24"/>
        </w:rPr>
      </w:pPr>
      <w:r w:rsidRPr="00095729">
        <w:rPr>
          <w:rFonts w:ascii="Arial" w:hAnsi="Arial" w:cs="Arial"/>
          <w:sz w:val="24"/>
          <w:szCs w:val="24"/>
        </w:rPr>
        <w:t xml:space="preserve">d) fraudar licitação pública ou contrato dela decorrente; </w:t>
      </w:r>
    </w:p>
    <w:p w14:paraId="40096B1B" w14:textId="77777777" w:rsidR="001436AD" w:rsidRPr="00095729" w:rsidRDefault="001436AD" w:rsidP="00095729">
      <w:pPr>
        <w:spacing w:after="0" w:line="276" w:lineRule="auto"/>
        <w:ind w:left="851"/>
        <w:jc w:val="both"/>
        <w:rPr>
          <w:rFonts w:ascii="Arial" w:hAnsi="Arial" w:cs="Arial"/>
          <w:sz w:val="24"/>
          <w:szCs w:val="24"/>
        </w:rPr>
      </w:pPr>
      <w:r w:rsidRPr="00095729">
        <w:rPr>
          <w:rFonts w:ascii="Arial" w:hAnsi="Arial" w:cs="Arial"/>
          <w:sz w:val="24"/>
          <w:szCs w:val="24"/>
        </w:rPr>
        <w:t xml:space="preserve">e) criar, de modo fraudulento ou irregular, pessoa jurídica para participar de licitação pública ou celebrar contrato administrativo; </w:t>
      </w:r>
    </w:p>
    <w:p w14:paraId="445EB0F1" w14:textId="77777777" w:rsidR="001436AD" w:rsidRPr="00095729" w:rsidRDefault="001436AD" w:rsidP="00095729">
      <w:pPr>
        <w:spacing w:after="0" w:line="276" w:lineRule="auto"/>
        <w:ind w:left="851"/>
        <w:jc w:val="both"/>
        <w:rPr>
          <w:rFonts w:ascii="Arial" w:hAnsi="Arial" w:cs="Arial"/>
          <w:sz w:val="24"/>
          <w:szCs w:val="24"/>
        </w:rPr>
      </w:pPr>
      <w:r w:rsidRPr="00095729">
        <w:rPr>
          <w:rFonts w:ascii="Arial" w:hAnsi="Arial" w:cs="Arial"/>
          <w:sz w:val="24"/>
          <w:szCs w:val="24"/>
        </w:rPr>
        <w:t xml:space="preserve">f) obter vantagem ou benefício indevido, de modo fraudulento, de modificações ou prorrogações de contratos celebrados com a administração pública, sem autorização em lei, no ato convocatório da licitação pública ou nos </w:t>
      </w:r>
    </w:p>
    <w:p w14:paraId="7FB6F373" w14:textId="77777777" w:rsidR="001436AD" w:rsidRPr="00095729" w:rsidRDefault="001436AD" w:rsidP="00095729">
      <w:pPr>
        <w:spacing w:after="0" w:line="276" w:lineRule="auto"/>
        <w:ind w:left="851"/>
        <w:jc w:val="both"/>
        <w:rPr>
          <w:rFonts w:ascii="Arial" w:hAnsi="Arial" w:cs="Arial"/>
          <w:sz w:val="24"/>
          <w:szCs w:val="24"/>
        </w:rPr>
      </w:pPr>
      <w:r w:rsidRPr="00095729">
        <w:rPr>
          <w:rFonts w:ascii="Arial" w:hAnsi="Arial" w:cs="Arial"/>
          <w:sz w:val="24"/>
          <w:szCs w:val="24"/>
        </w:rPr>
        <w:t xml:space="preserve">Respectivos instrumentos contratuais; ou </w:t>
      </w:r>
    </w:p>
    <w:p w14:paraId="28A6842E" w14:textId="77777777" w:rsidR="001436AD" w:rsidRPr="00095729" w:rsidRDefault="001436AD" w:rsidP="00095729">
      <w:pPr>
        <w:spacing w:after="0" w:line="276" w:lineRule="auto"/>
        <w:ind w:left="851"/>
        <w:jc w:val="both"/>
        <w:rPr>
          <w:rFonts w:ascii="Arial" w:hAnsi="Arial" w:cs="Arial"/>
          <w:sz w:val="24"/>
          <w:szCs w:val="24"/>
        </w:rPr>
      </w:pPr>
      <w:r w:rsidRPr="00095729">
        <w:rPr>
          <w:rFonts w:ascii="Arial" w:hAnsi="Arial" w:cs="Arial"/>
          <w:sz w:val="24"/>
          <w:szCs w:val="24"/>
        </w:rPr>
        <w:t xml:space="preserve">g) manipular ou fraudar o equilíbrio econômico-financeiro dos contratos celebrados com a administração pública; </w:t>
      </w:r>
    </w:p>
    <w:p w14:paraId="1729A6DD" w14:textId="77777777" w:rsidR="001436AD" w:rsidRPr="00095729" w:rsidRDefault="001436AD" w:rsidP="00095729">
      <w:pPr>
        <w:spacing w:after="0" w:line="276" w:lineRule="auto"/>
        <w:ind w:left="426"/>
        <w:jc w:val="both"/>
        <w:rPr>
          <w:rFonts w:ascii="Arial" w:hAnsi="Arial" w:cs="Arial"/>
          <w:sz w:val="24"/>
          <w:szCs w:val="24"/>
        </w:rPr>
      </w:pPr>
      <w:r w:rsidRPr="00095729">
        <w:rPr>
          <w:rFonts w:ascii="Arial" w:hAnsi="Arial" w:cs="Arial"/>
          <w:sz w:val="24"/>
          <w:szCs w:val="24"/>
        </w:rPr>
        <w:t xml:space="preserve">V – </w:t>
      </w:r>
      <w:proofErr w:type="gramStart"/>
      <w:r w:rsidRPr="00095729">
        <w:rPr>
          <w:rFonts w:ascii="Arial" w:hAnsi="Arial" w:cs="Arial"/>
          <w:sz w:val="24"/>
          <w:szCs w:val="24"/>
        </w:rPr>
        <w:t>dificultar</w:t>
      </w:r>
      <w:proofErr w:type="gramEnd"/>
      <w:r w:rsidRPr="00095729">
        <w:rPr>
          <w:rFonts w:ascii="Arial" w:hAnsi="Arial" w:cs="Arial"/>
          <w:sz w:val="24"/>
          <w:szCs w:val="24"/>
        </w:rPr>
        <w:t xml:space="preserve"> atividade de investigação ou fiscalização de órgãos, entidades ou agentes públicos, ou intervir em sua atuação, inclusive no âmbito das agências reguladoras e dos órgãos de fiscalização do sistema financeiro nacional.</w:t>
      </w:r>
    </w:p>
    <w:p w14:paraId="33F33112" w14:textId="77777777" w:rsidR="001436AD" w:rsidRPr="00095729" w:rsidRDefault="001436AD" w:rsidP="00095729">
      <w:pPr>
        <w:spacing w:after="0" w:line="276" w:lineRule="auto"/>
        <w:jc w:val="both"/>
        <w:rPr>
          <w:rFonts w:ascii="Arial" w:hAnsi="Arial" w:cs="Arial"/>
          <w:b/>
          <w:sz w:val="24"/>
          <w:szCs w:val="24"/>
        </w:rPr>
      </w:pPr>
    </w:p>
    <w:p w14:paraId="13AE4FA4" w14:textId="77777777" w:rsidR="001436AD" w:rsidRPr="00095729" w:rsidRDefault="001436AD" w:rsidP="00095729">
      <w:pPr>
        <w:autoSpaceDN w:val="0"/>
        <w:adjustRightInd w:val="0"/>
        <w:spacing w:after="0" w:line="276" w:lineRule="auto"/>
        <w:jc w:val="center"/>
        <w:rPr>
          <w:rFonts w:ascii="Arial" w:hAnsi="Arial" w:cs="Arial"/>
          <w:sz w:val="24"/>
          <w:szCs w:val="24"/>
        </w:rPr>
      </w:pPr>
      <w:r w:rsidRPr="00095729">
        <w:rPr>
          <w:rFonts w:ascii="Arial" w:hAnsi="Arial" w:cs="Arial"/>
          <w:sz w:val="24"/>
          <w:szCs w:val="24"/>
        </w:rPr>
        <w:t>(Local e data).</w:t>
      </w:r>
    </w:p>
    <w:p w14:paraId="213200BA" w14:textId="77777777" w:rsidR="001436AD" w:rsidRPr="00095729" w:rsidRDefault="001436AD" w:rsidP="00095729">
      <w:pPr>
        <w:spacing w:after="0" w:line="276" w:lineRule="auto"/>
        <w:jc w:val="center"/>
        <w:rPr>
          <w:rFonts w:ascii="Arial" w:hAnsi="Arial" w:cs="Arial"/>
          <w:bCs/>
          <w:sz w:val="24"/>
          <w:szCs w:val="24"/>
        </w:rPr>
      </w:pPr>
      <w:r w:rsidRPr="00095729">
        <w:rPr>
          <w:rFonts w:ascii="Arial" w:hAnsi="Arial" w:cs="Arial"/>
          <w:bCs/>
          <w:sz w:val="24"/>
          <w:szCs w:val="24"/>
        </w:rPr>
        <w:t>(Nome/assinatura do representante legal)</w:t>
      </w:r>
    </w:p>
    <w:p w14:paraId="16529140" w14:textId="77777777" w:rsidR="001436AD" w:rsidRPr="00095729" w:rsidRDefault="001436AD" w:rsidP="00095729">
      <w:pPr>
        <w:spacing w:line="276" w:lineRule="auto"/>
        <w:rPr>
          <w:rFonts w:ascii="Arial" w:hAnsi="Arial" w:cs="Arial"/>
          <w:bCs/>
          <w:sz w:val="24"/>
          <w:szCs w:val="24"/>
        </w:rPr>
      </w:pPr>
      <w:r w:rsidRPr="00095729">
        <w:rPr>
          <w:rFonts w:ascii="Arial" w:hAnsi="Arial" w:cs="Arial"/>
          <w:bCs/>
          <w:sz w:val="24"/>
          <w:szCs w:val="24"/>
        </w:rPr>
        <w:br w:type="page"/>
      </w:r>
    </w:p>
    <w:p w14:paraId="525AE11A" w14:textId="4DDB32F6" w:rsidR="001436AD" w:rsidRPr="00095729" w:rsidRDefault="001436AD" w:rsidP="00095729">
      <w:pPr>
        <w:spacing w:after="0" w:line="276" w:lineRule="auto"/>
        <w:jc w:val="center"/>
        <w:rPr>
          <w:rFonts w:ascii="Arial" w:hAnsi="Arial" w:cs="Arial"/>
          <w:b/>
          <w:bCs/>
          <w:sz w:val="24"/>
          <w:szCs w:val="24"/>
        </w:rPr>
      </w:pPr>
      <w:r w:rsidRPr="00095729">
        <w:rPr>
          <w:rFonts w:ascii="Arial" w:hAnsi="Arial" w:cs="Arial"/>
          <w:b/>
          <w:bCs/>
          <w:sz w:val="24"/>
          <w:szCs w:val="24"/>
        </w:rPr>
        <w:lastRenderedPageBreak/>
        <w:t xml:space="preserve">ANEXO </w:t>
      </w:r>
      <w:r w:rsidR="00723337" w:rsidRPr="00095729">
        <w:rPr>
          <w:rFonts w:ascii="Arial" w:hAnsi="Arial" w:cs="Arial"/>
          <w:b/>
          <w:bCs/>
          <w:sz w:val="24"/>
          <w:szCs w:val="24"/>
        </w:rPr>
        <w:t>III.3</w:t>
      </w:r>
    </w:p>
    <w:p w14:paraId="3A63D59E" w14:textId="77777777" w:rsidR="007C4FE5" w:rsidRPr="00095729" w:rsidRDefault="007C4FE5" w:rsidP="00095729">
      <w:pPr>
        <w:pStyle w:val="Ttulo2"/>
        <w:spacing w:before="0" w:line="276" w:lineRule="auto"/>
        <w:jc w:val="center"/>
        <w:rPr>
          <w:rFonts w:ascii="Arial" w:hAnsi="Arial" w:cs="Arial"/>
          <w:b/>
          <w:i/>
          <w:color w:val="auto"/>
          <w:sz w:val="24"/>
          <w:szCs w:val="24"/>
          <w:u w:val="single"/>
        </w:rPr>
      </w:pPr>
      <w:r w:rsidRPr="00095729">
        <w:rPr>
          <w:rFonts w:ascii="Arial" w:hAnsi="Arial" w:cs="Arial"/>
          <w:b/>
          <w:color w:val="auto"/>
          <w:sz w:val="24"/>
          <w:szCs w:val="24"/>
          <w:u w:val="single"/>
        </w:rPr>
        <w:t>MODELO A QUE SE REFERE O ITEM 5.1.5.1., “a” da CARTA CONVITE</w:t>
      </w:r>
    </w:p>
    <w:p w14:paraId="1DE6CD6F" w14:textId="77777777" w:rsidR="007C4FE5" w:rsidRPr="00095729" w:rsidRDefault="007C4FE5" w:rsidP="00095729">
      <w:pPr>
        <w:spacing w:after="0" w:line="276" w:lineRule="auto"/>
        <w:jc w:val="center"/>
        <w:rPr>
          <w:rFonts w:ascii="Arial" w:hAnsi="Arial" w:cs="Arial"/>
          <w:b/>
          <w:bCs/>
          <w:sz w:val="24"/>
          <w:szCs w:val="24"/>
        </w:rPr>
      </w:pPr>
    </w:p>
    <w:p w14:paraId="037A7758" w14:textId="77777777" w:rsidR="001436AD" w:rsidRPr="00095729" w:rsidRDefault="001436AD" w:rsidP="00095729">
      <w:pPr>
        <w:spacing w:after="0" w:line="276" w:lineRule="auto"/>
        <w:jc w:val="center"/>
        <w:rPr>
          <w:rFonts w:ascii="Arial" w:hAnsi="Arial" w:cs="Arial"/>
          <w:b/>
          <w:bCs/>
          <w:sz w:val="24"/>
          <w:szCs w:val="24"/>
        </w:rPr>
      </w:pPr>
    </w:p>
    <w:p w14:paraId="3708A2FD" w14:textId="77777777" w:rsidR="007C4FE5" w:rsidRPr="00095729" w:rsidRDefault="007C4FE5" w:rsidP="00095729">
      <w:pPr>
        <w:spacing w:after="0" w:line="276" w:lineRule="auto"/>
        <w:jc w:val="both"/>
        <w:rPr>
          <w:rFonts w:ascii="Arial" w:eastAsia="Times New Roman" w:hAnsi="Arial" w:cs="Arial"/>
          <w:bCs/>
          <w:sz w:val="24"/>
          <w:szCs w:val="24"/>
          <w:lang w:eastAsia="pt-BR"/>
        </w:rPr>
      </w:pPr>
      <w:r w:rsidRPr="00095729">
        <w:rPr>
          <w:rFonts w:ascii="Arial" w:eastAsia="Times New Roman" w:hAnsi="Arial" w:cs="Arial"/>
          <w:b/>
          <w:sz w:val="24"/>
          <w:szCs w:val="24"/>
          <w:lang w:eastAsia="pt-BR"/>
        </w:rPr>
        <w:t xml:space="preserve">PROCESSO </w:t>
      </w:r>
      <w:proofErr w:type="gramStart"/>
      <w:r w:rsidRPr="00095729">
        <w:rPr>
          <w:rFonts w:ascii="Arial" w:eastAsia="Times New Roman" w:hAnsi="Arial" w:cs="Arial"/>
          <w:b/>
          <w:sz w:val="24"/>
          <w:szCs w:val="24"/>
          <w:lang w:eastAsia="pt-BR"/>
        </w:rPr>
        <w:t xml:space="preserve">nº  </w:t>
      </w:r>
      <w:r w:rsidRPr="00095729">
        <w:rPr>
          <w:rFonts w:ascii="Arial" w:eastAsia="Times New Roman" w:hAnsi="Arial" w:cs="Arial"/>
          <w:bCs/>
          <w:sz w:val="24"/>
          <w:szCs w:val="24"/>
          <w:lang w:eastAsia="pt-BR"/>
        </w:rPr>
        <w:t>001</w:t>
      </w:r>
      <w:proofErr w:type="gramEnd"/>
      <w:r w:rsidRPr="00095729">
        <w:rPr>
          <w:rFonts w:ascii="Arial" w:eastAsia="Times New Roman" w:hAnsi="Arial" w:cs="Arial"/>
          <w:bCs/>
          <w:sz w:val="24"/>
          <w:szCs w:val="24"/>
          <w:lang w:eastAsia="pt-BR"/>
        </w:rPr>
        <w:t>/0708/001.447/2020</w:t>
      </w:r>
    </w:p>
    <w:p w14:paraId="61618938" w14:textId="77777777" w:rsidR="007C4FE5" w:rsidRPr="00095729" w:rsidRDefault="007C4FE5" w:rsidP="00095729">
      <w:pPr>
        <w:spacing w:after="0" w:line="276" w:lineRule="auto"/>
        <w:jc w:val="both"/>
        <w:rPr>
          <w:rFonts w:ascii="Arial" w:eastAsia="Times New Roman" w:hAnsi="Arial" w:cs="Arial"/>
          <w:bCs/>
          <w:sz w:val="24"/>
          <w:szCs w:val="24"/>
          <w:lang w:eastAsia="pt-BR"/>
        </w:rPr>
      </w:pPr>
      <w:r w:rsidRPr="00095729">
        <w:rPr>
          <w:rFonts w:ascii="Arial" w:eastAsia="Times New Roman" w:hAnsi="Arial" w:cs="Arial"/>
          <w:b/>
          <w:sz w:val="24"/>
          <w:szCs w:val="24"/>
          <w:lang w:eastAsia="pt-BR"/>
        </w:rPr>
        <w:t>CARTA CONVITE</w:t>
      </w:r>
      <w:r w:rsidRPr="00095729">
        <w:rPr>
          <w:rFonts w:ascii="Arial" w:eastAsia="Times New Roman" w:hAnsi="Arial" w:cs="Arial"/>
          <w:bCs/>
          <w:sz w:val="24"/>
          <w:szCs w:val="24"/>
          <w:lang w:eastAsia="pt-BR"/>
        </w:rPr>
        <w:t xml:space="preserve"> </w:t>
      </w:r>
      <w:r w:rsidRPr="00095729">
        <w:rPr>
          <w:rFonts w:ascii="Arial" w:eastAsia="Times New Roman" w:hAnsi="Arial" w:cs="Arial"/>
          <w:b/>
          <w:bCs/>
          <w:sz w:val="24"/>
          <w:szCs w:val="24"/>
          <w:lang w:eastAsia="pt-BR"/>
        </w:rPr>
        <w:t>nº</w:t>
      </w:r>
      <w:r w:rsidRPr="00095729">
        <w:rPr>
          <w:rFonts w:ascii="Arial" w:eastAsia="Times New Roman" w:hAnsi="Arial" w:cs="Arial"/>
          <w:bCs/>
          <w:sz w:val="24"/>
          <w:szCs w:val="24"/>
          <w:lang w:eastAsia="pt-BR"/>
        </w:rPr>
        <w:t>. 004/2020</w:t>
      </w:r>
    </w:p>
    <w:p w14:paraId="0F7D9EF2" w14:textId="75DA03DB" w:rsidR="001436AD" w:rsidRPr="00095729" w:rsidRDefault="007C4FE5" w:rsidP="00095729">
      <w:pPr>
        <w:spacing w:after="0" w:line="276" w:lineRule="auto"/>
        <w:rPr>
          <w:rFonts w:ascii="Arial" w:hAnsi="Arial" w:cs="Arial"/>
          <w:b/>
          <w:sz w:val="24"/>
          <w:szCs w:val="24"/>
        </w:rPr>
      </w:pPr>
      <w:r w:rsidRPr="00095729">
        <w:rPr>
          <w:rFonts w:ascii="Arial" w:eastAsia="Times New Roman" w:hAnsi="Arial" w:cs="Arial"/>
          <w:b/>
          <w:sz w:val="24"/>
          <w:szCs w:val="24"/>
          <w:lang w:eastAsia="pt-BR"/>
        </w:rPr>
        <w:t>OBJETO:</w:t>
      </w:r>
      <w:r w:rsidRPr="00095729">
        <w:rPr>
          <w:rStyle w:val="Forte"/>
          <w:rFonts w:ascii="Arial" w:hAnsi="Arial" w:cs="Arial"/>
          <w:b w:val="0"/>
          <w:bCs/>
          <w:sz w:val="24"/>
          <w:szCs w:val="24"/>
          <w:lang w:eastAsia="pt-BR"/>
        </w:rPr>
        <w:t xml:space="preserve"> CONTRATAÇÃO DE SERVIÇO DE LOCAÇÃO DE MÁQUINAS E EQUIPAMENTOS DE ELEVAÇÃO AUTOPROPELIDOS SEM FORNECIMENTO DE MÃO DE OBRA</w:t>
      </w:r>
    </w:p>
    <w:p w14:paraId="614760C3" w14:textId="77777777" w:rsidR="001436AD" w:rsidRPr="00095729" w:rsidRDefault="001436AD" w:rsidP="00095729">
      <w:pPr>
        <w:spacing w:after="0" w:line="276" w:lineRule="auto"/>
        <w:jc w:val="center"/>
        <w:rPr>
          <w:rFonts w:ascii="Arial" w:hAnsi="Arial" w:cs="Arial"/>
          <w:b/>
          <w:sz w:val="24"/>
          <w:szCs w:val="24"/>
        </w:rPr>
      </w:pPr>
    </w:p>
    <w:p w14:paraId="6ACC5178" w14:textId="77777777" w:rsidR="001436AD" w:rsidRPr="00095729" w:rsidRDefault="001436AD" w:rsidP="00095729">
      <w:pPr>
        <w:spacing w:after="0" w:line="276" w:lineRule="auto"/>
        <w:jc w:val="both"/>
        <w:rPr>
          <w:rFonts w:ascii="Arial" w:hAnsi="Arial" w:cs="Arial"/>
          <w:b/>
          <w:sz w:val="24"/>
          <w:szCs w:val="24"/>
        </w:rPr>
      </w:pPr>
      <w:bookmarkStart w:id="21" w:name="_DECLARAÇÃO_DE_REGULARIDADE"/>
      <w:bookmarkStart w:id="22" w:name="_DECLARAÇÃO_DE_REGULARIDADE_PERANTE_"/>
      <w:bookmarkEnd w:id="21"/>
      <w:bookmarkEnd w:id="22"/>
    </w:p>
    <w:p w14:paraId="3B5E47AE" w14:textId="77777777" w:rsidR="001436AD" w:rsidRPr="00095729" w:rsidRDefault="001436AD" w:rsidP="00095729">
      <w:pPr>
        <w:spacing w:after="0" w:line="276" w:lineRule="auto"/>
        <w:jc w:val="both"/>
        <w:rPr>
          <w:rFonts w:ascii="Arial" w:hAnsi="Arial" w:cs="Arial"/>
          <w:b/>
          <w:sz w:val="24"/>
          <w:szCs w:val="24"/>
        </w:rPr>
      </w:pPr>
    </w:p>
    <w:p w14:paraId="2AF0A505" w14:textId="77777777" w:rsidR="001436AD" w:rsidRPr="00095729" w:rsidRDefault="001436AD" w:rsidP="00095729">
      <w:pPr>
        <w:spacing w:after="0" w:line="276" w:lineRule="auto"/>
        <w:rPr>
          <w:rFonts w:ascii="Arial" w:hAnsi="Arial" w:cs="Arial"/>
          <w:sz w:val="24"/>
          <w:szCs w:val="24"/>
        </w:rPr>
      </w:pPr>
      <w:r w:rsidRPr="00095729">
        <w:rPr>
          <w:rFonts w:ascii="Arial" w:hAnsi="Arial" w:cs="Arial"/>
          <w:sz w:val="24"/>
          <w:szCs w:val="24"/>
        </w:rPr>
        <w:t xml:space="preserve">Nome completo: </w:t>
      </w:r>
    </w:p>
    <w:p w14:paraId="6CF77D3E" w14:textId="77777777" w:rsidR="001436AD" w:rsidRPr="00095729" w:rsidRDefault="001436AD" w:rsidP="00095729">
      <w:pPr>
        <w:spacing w:after="0" w:line="276" w:lineRule="auto"/>
        <w:rPr>
          <w:rFonts w:ascii="Arial" w:hAnsi="Arial" w:cs="Arial"/>
          <w:sz w:val="24"/>
          <w:szCs w:val="24"/>
        </w:rPr>
      </w:pPr>
      <w:r w:rsidRPr="00095729">
        <w:rPr>
          <w:rFonts w:ascii="Arial" w:hAnsi="Arial" w:cs="Arial"/>
          <w:sz w:val="24"/>
          <w:szCs w:val="24"/>
        </w:rPr>
        <w:t>RG nº:</w:t>
      </w:r>
    </w:p>
    <w:p w14:paraId="6D8C97DA" w14:textId="77777777" w:rsidR="001436AD" w:rsidRPr="00095729" w:rsidRDefault="001436AD" w:rsidP="00095729">
      <w:pPr>
        <w:spacing w:after="0" w:line="276" w:lineRule="auto"/>
        <w:rPr>
          <w:rFonts w:ascii="Arial" w:hAnsi="Arial" w:cs="Arial"/>
          <w:sz w:val="24"/>
          <w:szCs w:val="24"/>
        </w:rPr>
      </w:pPr>
      <w:r w:rsidRPr="00095729">
        <w:rPr>
          <w:rFonts w:ascii="Arial" w:hAnsi="Arial" w:cs="Arial"/>
          <w:sz w:val="24"/>
          <w:szCs w:val="24"/>
        </w:rPr>
        <w:t xml:space="preserve">CPF nº: </w:t>
      </w:r>
    </w:p>
    <w:p w14:paraId="45AA686D" w14:textId="77777777" w:rsidR="001436AD" w:rsidRPr="00095729" w:rsidRDefault="001436AD" w:rsidP="00095729">
      <w:pPr>
        <w:spacing w:after="0" w:line="276" w:lineRule="auto"/>
        <w:jc w:val="center"/>
        <w:rPr>
          <w:rFonts w:ascii="Arial" w:eastAsia="Times New Roman" w:hAnsi="Arial" w:cs="Arial"/>
          <w:bCs/>
          <w:iCs/>
          <w:sz w:val="24"/>
          <w:szCs w:val="24"/>
          <w:lang w:eastAsia="pt-BR"/>
        </w:rPr>
      </w:pPr>
    </w:p>
    <w:p w14:paraId="3574FC88" w14:textId="77777777" w:rsidR="001436AD" w:rsidRPr="00095729" w:rsidRDefault="001436AD" w:rsidP="00095729">
      <w:pPr>
        <w:spacing w:after="0" w:line="276" w:lineRule="auto"/>
        <w:jc w:val="both"/>
        <w:rPr>
          <w:rFonts w:ascii="Arial" w:eastAsia="Times New Roman" w:hAnsi="Arial" w:cs="Arial"/>
          <w:sz w:val="24"/>
          <w:szCs w:val="24"/>
          <w:lang w:eastAsia="pt-BR"/>
        </w:rPr>
      </w:pPr>
      <w:r w:rsidRPr="00095729">
        <w:rPr>
          <w:rFonts w:ascii="Arial" w:eastAsia="Times New Roman" w:hAnsi="Arial" w:cs="Arial"/>
          <w:b/>
          <w:sz w:val="24"/>
          <w:szCs w:val="24"/>
          <w:lang w:eastAsia="pt-BR"/>
        </w:rPr>
        <w:t xml:space="preserve">DECLARO, </w:t>
      </w:r>
      <w:r w:rsidRPr="00095729">
        <w:rPr>
          <w:rFonts w:ascii="Arial" w:eastAsia="Times New Roman" w:hAnsi="Arial" w:cs="Arial"/>
          <w:sz w:val="24"/>
          <w:szCs w:val="24"/>
          <w:lang w:eastAsia="pt-BR"/>
        </w:rPr>
        <w:t>sob as penas da Lei, que o licitante ________________________ (</w:t>
      </w:r>
      <w:r w:rsidRPr="00095729">
        <w:rPr>
          <w:rFonts w:ascii="Arial" w:eastAsia="Times New Roman" w:hAnsi="Arial" w:cs="Arial"/>
          <w:i/>
          <w:sz w:val="24"/>
          <w:szCs w:val="24"/>
          <w:lang w:eastAsia="pt-BR"/>
        </w:rPr>
        <w:t>nome empresarial</w:t>
      </w:r>
      <w:r w:rsidRPr="00095729">
        <w:rPr>
          <w:rFonts w:ascii="Arial" w:eastAsia="Times New Roman" w:hAnsi="Arial" w:cs="Arial"/>
          <w:sz w:val="24"/>
          <w:szCs w:val="24"/>
          <w:lang w:eastAsia="pt-BR"/>
        </w:rPr>
        <w:t xml:space="preserve">), interessado em participar do Convite acima descrito: </w:t>
      </w:r>
    </w:p>
    <w:p w14:paraId="6408CC90" w14:textId="77777777" w:rsidR="001436AD" w:rsidRPr="00095729" w:rsidRDefault="001436AD" w:rsidP="00095729">
      <w:pPr>
        <w:spacing w:after="0" w:line="276" w:lineRule="auto"/>
        <w:ind w:firstLine="1701"/>
        <w:jc w:val="both"/>
        <w:rPr>
          <w:rFonts w:ascii="Arial" w:eastAsia="Times New Roman" w:hAnsi="Arial" w:cs="Arial"/>
          <w:sz w:val="24"/>
          <w:szCs w:val="24"/>
          <w:lang w:eastAsia="pt-BR"/>
        </w:rPr>
      </w:pPr>
    </w:p>
    <w:p w14:paraId="409CA460" w14:textId="77777777" w:rsidR="001436AD" w:rsidRPr="00095729" w:rsidRDefault="001436AD" w:rsidP="00095729">
      <w:pPr>
        <w:spacing w:after="0" w:line="276" w:lineRule="auto"/>
        <w:jc w:val="both"/>
        <w:rPr>
          <w:rFonts w:ascii="Arial" w:eastAsia="Times New Roman" w:hAnsi="Arial" w:cs="Arial"/>
          <w:sz w:val="24"/>
          <w:szCs w:val="24"/>
          <w:lang w:eastAsia="pt-BR"/>
        </w:rPr>
      </w:pPr>
      <w:r w:rsidRPr="00095729">
        <w:rPr>
          <w:rFonts w:ascii="Arial" w:eastAsia="Times New Roman" w:hAnsi="Arial" w:cs="Arial"/>
          <w:b/>
          <w:sz w:val="24"/>
          <w:szCs w:val="24"/>
          <w:lang w:eastAsia="pt-BR"/>
        </w:rPr>
        <w:t>a)</w:t>
      </w:r>
      <w:r w:rsidRPr="00095729">
        <w:rPr>
          <w:rFonts w:ascii="Arial" w:eastAsia="Times New Roman" w:hAnsi="Arial" w:cs="Arial"/>
          <w:sz w:val="24"/>
          <w:szCs w:val="24"/>
          <w:lang w:eastAsia="pt-BR"/>
        </w:rPr>
        <w:t xml:space="preserve"> está em situação regular perante o Ministério do Trabalho no que se refere a observância do disposto no inciso XXXIII do artigo 7º da Constituição Federal, na forma do Decreto Estadual nº. 42.911/1998;</w:t>
      </w:r>
    </w:p>
    <w:p w14:paraId="545ADE93" w14:textId="77777777" w:rsidR="001436AD" w:rsidRPr="00095729" w:rsidRDefault="001436AD" w:rsidP="00095729">
      <w:pPr>
        <w:spacing w:after="0" w:line="276" w:lineRule="auto"/>
        <w:jc w:val="both"/>
        <w:rPr>
          <w:rFonts w:ascii="Arial" w:eastAsia="Times New Roman" w:hAnsi="Arial" w:cs="Arial"/>
          <w:sz w:val="24"/>
          <w:szCs w:val="24"/>
          <w:lang w:eastAsia="pt-BR"/>
        </w:rPr>
      </w:pPr>
      <w:r w:rsidRPr="00095729">
        <w:rPr>
          <w:rFonts w:ascii="Arial" w:eastAsia="Times New Roman" w:hAnsi="Arial" w:cs="Arial"/>
          <w:b/>
          <w:sz w:val="24"/>
          <w:szCs w:val="24"/>
          <w:lang w:eastAsia="pt-BR"/>
        </w:rPr>
        <w:t>b)</w:t>
      </w:r>
      <w:r w:rsidRPr="00095729">
        <w:rPr>
          <w:rFonts w:ascii="Arial" w:eastAsia="Times New Roman" w:hAnsi="Arial" w:cs="Arial"/>
          <w:sz w:val="24"/>
          <w:szCs w:val="24"/>
          <w:lang w:eastAsia="pt-BR"/>
        </w:rPr>
        <w:t xml:space="preserve"> </w:t>
      </w:r>
      <w:bookmarkStart w:id="23" w:name="_Hlk20327391"/>
      <w:r w:rsidRPr="00095729">
        <w:rPr>
          <w:rFonts w:ascii="Arial" w:eastAsia="Times New Roman" w:hAnsi="Arial" w:cs="Arial"/>
          <w:sz w:val="24"/>
          <w:szCs w:val="24"/>
          <w:lang w:eastAsia="pt-BR"/>
        </w:rPr>
        <w:t xml:space="preserve">não se enquadra em nenhuma das vedações de participação na licitação do item 2.2 desta Carta Convite, tampouco se enquadra em vedação decorrente das disposições da Lei Estadual nº 10.218/1999; e </w:t>
      </w:r>
      <w:bookmarkEnd w:id="23"/>
    </w:p>
    <w:p w14:paraId="3D19963A" w14:textId="77777777" w:rsidR="001436AD" w:rsidRPr="00095729" w:rsidRDefault="001436AD" w:rsidP="00095729">
      <w:pPr>
        <w:spacing w:after="0" w:line="276" w:lineRule="auto"/>
        <w:jc w:val="both"/>
        <w:rPr>
          <w:rFonts w:ascii="Arial" w:eastAsia="Times New Roman" w:hAnsi="Arial" w:cs="Arial"/>
          <w:sz w:val="24"/>
          <w:szCs w:val="24"/>
          <w:lang w:eastAsia="pt-BR"/>
        </w:rPr>
      </w:pPr>
      <w:r w:rsidRPr="00095729">
        <w:rPr>
          <w:rFonts w:ascii="Arial" w:eastAsia="Times New Roman" w:hAnsi="Arial" w:cs="Arial"/>
          <w:b/>
          <w:sz w:val="24"/>
          <w:szCs w:val="24"/>
          <w:lang w:eastAsia="pt-BR"/>
        </w:rPr>
        <w:t>c)</w:t>
      </w:r>
      <w:r w:rsidRPr="00095729">
        <w:rPr>
          <w:rFonts w:ascii="Arial" w:eastAsia="Times New Roman" w:hAnsi="Arial" w:cs="Arial"/>
          <w:sz w:val="24"/>
          <w:szCs w:val="24"/>
          <w:lang w:eastAsia="pt-BR"/>
        </w:rPr>
        <w:t xml:space="preserve"> atende às normas de saúde e segurança do trabalho, nos termos do parágrafo único do artigo 117 da Constituição Estadual.</w:t>
      </w:r>
    </w:p>
    <w:p w14:paraId="19A50D55" w14:textId="77777777" w:rsidR="001436AD" w:rsidRPr="00095729" w:rsidRDefault="001436AD" w:rsidP="00095729">
      <w:pPr>
        <w:spacing w:after="0" w:line="276" w:lineRule="auto"/>
        <w:jc w:val="both"/>
        <w:rPr>
          <w:rFonts w:ascii="Arial" w:eastAsia="Times New Roman" w:hAnsi="Arial" w:cs="Arial"/>
          <w:sz w:val="24"/>
          <w:szCs w:val="24"/>
          <w:lang w:eastAsia="pt-BR"/>
        </w:rPr>
      </w:pPr>
    </w:p>
    <w:p w14:paraId="6BFD3CAF" w14:textId="77777777" w:rsidR="001436AD" w:rsidRPr="00095729" w:rsidRDefault="001436AD" w:rsidP="00095729">
      <w:pPr>
        <w:autoSpaceDN w:val="0"/>
        <w:adjustRightInd w:val="0"/>
        <w:spacing w:after="0" w:line="276" w:lineRule="auto"/>
        <w:jc w:val="center"/>
        <w:rPr>
          <w:rFonts w:ascii="Arial" w:eastAsia="Times New Roman" w:hAnsi="Arial" w:cs="Arial"/>
          <w:sz w:val="24"/>
          <w:szCs w:val="24"/>
          <w:lang w:eastAsia="pt-BR"/>
        </w:rPr>
      </w:pPr>
    </w:p>
    <w:p w14:paraId="6D0DF85D" w14:textId="77777777" w:rsidR="001436AD" w:rsidRPr="00095729" w:rsidRDefault="001436AD" w:rsidP="00095729">
      <w:pPr>
        <w:autoSpaceDN w:val="0"/>
        <w:adjustRightInd w:val="0"/>
        <w:spacing w:after="0" w:line="276" w:lineRule="auto"/>
        <w:jc w:val="center"/>
        <w:rPr>
          <w:rFonts w:ascii="Arial" w:hAnsi="Arial" w:cs="Arial"/>
          <w:sz w:val="24"/>
          <w:szCs w:val="24"/>
        </w:rPr>
      </w:pPr>
      <w:r w:rsidRPr="00095729">
        <w:rPr>
          <w:rFonts w:ascii="Arial" w:hAnsi="Arial" w:cs="Arial"/>
          <w:sz w:val="24"/>
          <w:szCs w:val="24"/>
        </w:rPr>
        <w:t>(Local e data).</w:t>
      </w:r>
    </w:p>
    <w:p w14:paraId="4BFDEC1D" w14:textId="77777777" w:rsidR="001436AD" w:rsidRPr="00095729" w:rsidRDefault="001436AD" w:rsidP="00095729">
      <w:pPr>
        <w:pStyle w:val="Ttulo"/>
        <w:spacing w:line="276" w:lineRule="auto"/>
        <w:rPr>
          <w:rFonts w:ascii="Arial" w:hAnsi="Arial" w:cs="Arial"/>
          <w:b w:val="0"/>
          <w:bCs/>
          <w:sz w:val="24"/>
          <w:szCs w:val="24"/>
          <w:lang w:val="pt-BR"/>
        </w:rPr>
      </w:pPr>
      <w:r w:rsidRPr="00095729">
        <w:rPr>
          <w:rFonts w:ascii="Arial" w:hAnsi="Arial" w:cs="Arial"/>
          <w:b w:val="0"/>
          <w:bCs/>
          <w:sz w:val="24"/>
          <w:szCs w:val="24"/>
          <w:lang w:val="pt-BR"/>
        </w:rPr>
        <w:t>(Nome/assinatura do representante legal)</w:t>
      </w:r>
    </w:p>
    <w:p w14:paraId="1A0584B5" w14:textId="163E5BE2" w:rsidR="001436AD" w:rsidRPr="00095729" w:rsidRDefault="001436AD" w:rsidP="00095729">
      <w:pPr>
        <w:spacing w:line="276" w:lineRule="auto"/>
        <w:rPr>
          <w:rFonts w:ascii="Arial" w:eastAsia="Times New Roman" w:hAnsi="Arial" w:cs="Arial"/>
          <w:bCs/>
          <w:sz w:val="24"/>
          <w:szCs w:val="24"/>
          <w:lang w:eastAsia="pt-BR"/>
        </w:rPr>
      </w:pPr>
      <w:r w:rsidRPr="00095729">
        <w:rPr>
          <w:rFonts w:ascii="Arial" w:hAnsi="Arial" w:cs="Arial"/>
          <w:b/>
          <w:bCs/>
          <w:sz w:val="24"/>
          <w:szCs w:val="24"/>
        </w:rPr>
        <w:br w:type="page"/>
      </w:r>
    </w:p>
    <w:p w14:paraId="0E362C6B" w14:textId="6D79F14F" w:rsidR="00A01FFA" w:rsidRPr="00095729" w:rsidRDefault="00A01FFA" w:rsidP="00095729">
      <w:pPr>
        <w:spacing w:line="276" w:lineRule="auto"/>
        <w:jc w:val="center"/>
        <w:rPr>
          <w:rFonts w:ascii="Arial" w:hAnsi="Arial" w:cs="Arial"/>
          <w:sz w:val="24"/>
          <w:szCs w:val="24"/>
        </w:rPr>
      </w:pPr>
      <w:r w:rsidRPr="008159E8">
        <w:rPr>
          <w:rFonts w:ascii="Arial" w:hAnsi="Arial" w:cs="Arial"/>
          <w:b/>
          <w:bCs/>
          <w:sz w:val="24"/>
          <w:szCs w:val="24"/>
        </w:rPr>
        <w:lastRenderedPageBreak/>
        <w:t>ANEXO</w:t>
      </w:r>
      <w:r w:rsidRPr="00095729">
        <w:rPr>
          <w:rFonts w:ascii="Arial" w:hAnsi="Arial" w:cs="Arial"/>
          <w:b/>
          <w:bCs/>
          <w:sz w:val="24"/>
          <w:szCs w:val="24"/>
        </w:rPr>
        <w:t xml:space="preserve"> III.4</w:t>
      </w:r>
    </w:p>
    <w:p w14:paraId="4F52ADB5" w14:textId="77777777" w:rsidR="00A01FFA" w:rsidRPr="00095729" w:rsidRDefault="00A01FFA" w:rsidP="00095729">
      <w:pPr>
        <w:spacing w:line="276" w:lineRule="auto"/>
        <w:jc w:val="center"/>
        <w:rPr>
          <w:rFonts w:ascii="Arial" w:hAnsi="Arial" w:cs="Arial"/>
          <w:b/>
          <w:color w:val="000000"/>
          <w:sz w:val="24"/>
          <w:szCs w:val="24"/>
          <w:shd w:val="clear" w:color="auto" w:fill="FFFFFF"/>
        </w:rPr>
      </w:pPr>
      <w:r w:rsidRPr="00095729">
        <w:rPr>
          <w:rFonts w:ascii="Arial" w:hAnsi="Arial" w:cs="Arial"/>
          <w:b/>
          <w:sz w:val="24"/>
          <w:szCs w:val="24"/>
          <w:shd w:val="clear" w:color="auto" w:fill="FFFFFF"/>
        </w:rPr>
        <w:t xml:space="preserve">DECLARAÇÃO DE PLENO CONHECIMENTO, ACESSO AOS DOCUMENTOS E ATENDIMENTO DOS PROCEDIMENTOS DE GESTÃO DE SEGURANÇA PARA TERCEIROS E </w:t>
      </w:r>
      <w:r w:rsidRPr="00095729">
        <w:rPr>
          <w:rFonts w:ascii="Arial" w:hAnsi="Arial" w:cs="Arial"/>
          <w:b/>
          <w:color w:val="000000"/>
          <w:sz w:val="24"/>
          <w:szCs w:val="24"/>
          <w:shd w:val="clear" w:color="auto" w:fill="FFFFFF"/>
        </w:rPr>
        <w:t xml:space="preserve">MANUAL DE GESTÃO AMBIENTAL PARA EMPRESAS CONTRATADAS </w:t>
      </w:r>
    </w:p>
    <w:p w14:paraId="31DED25F" w14:textId="77777777" w:rsidR="00A01FFA" w:rsidRPr="00095729" w:rsidRDefault="00A01FFA" w:rsidP="00095729">
      <w:pPr>
        <w:spacing w:line="276" w:lineRule="auto"/>
        <w:jc w:val="center"/>
        <w:rPr>
          <w:rFonts w:ascii="Arial" w:hAnsi="Arial" w:cs="Arial"/>
          <w:sz w:val="24"/>
          <w:szCs w:val="24"/>
        </w:rPr>
      </w:pPr>
    </w:p>
    <w:p w14:paraId="4C394347" w14:textId="77777777" w:rsidR="00A01FFA" w:rsidRPr="00095729" w:rsidRDefault="00A01FFA" w:rsidP="00095729">
      <w:pPr>
        <w:pStyle w:val="Corpodetexto"/>
        <w:spacing w:line="276" w:lineRule="auto"/>
        <w:ind w:left="-284"/>
        <w:jc w:val="center"/>
        <w:rPr>
          <w:rFonts w:ascii="Arial" w:hAnsi="Arial" w:cs="Arial"/>
          <w:b/>
        </w:rPr>
      </w:pPr>
      <w:r w:rsidRPr="00095729">
        <w:rPr>
          <w:rFonts w:ascii="Arial" w:hAnsi="Arial" w:cs="Arial"/>
          <w:b/>
        </w:rPr>
        <w:t>(O procedimento de Gestão de Segurança para terceiros, anexo a este edital, onde a declaração abaixo deverá ser apresenta conforme instruções)</w:t>
      </w:r>
    </w:p>
    <w:p w14:paraId="4BD6E08C" w14:textId="77777777" w:rsidR="00A01FFA" w:rsidRPr="00095729" w:rsidRDefault="00A01FFA" w:rsidP="00095729">
      <w:pPr>
        <w:spacing w:line="276" w:lineRule="auto"/>
        <w:jc w:val="both"/>
        <w:rPr>
          <w:rFonts w:ascii="Arial" w:hAnsi="Arial" w:cs="Arial"/>
          <w:color w:val="000000"/>
          <w:sz w:val="24"/>
          <w:szCs w:val="24"/>
          <w:shd w:val="clear" w:color="auto" w:fill="FFFFFF"/>
        </w:rPr>
      </w:pPr>
      <w:r w:rsidRPr="00095729">
        <w:rPr>
          <w:rFonts w:ascii="Arial" w:hAnsi="Arial" w:cs="Arial"/>
          <w:sz w:val="24"/>
          <w:szCs w:val="24"/>
        </w:rPr>
        <w:t xml:space="preserve">Sob as penas da lei, para os devidos fins e especialmente para o edital do CONVITE n.º 004/2020, a empresa........................................................, inscrita no CNPJ/MF sob n.º .................................., pelo seu representante legal, infra identificado, declara, sob as penalidades cabíveis que </w:t>
      </w:r>
      <w:r w:rsidRPr="00095729">
        <w:rPr>
          <w:rFonts w:ascii="Arial" w:hAnsi="Arial" w:cs="Arial"/>
          <w:color w:val="000000"/>
          <w:sz w:val="24"/>
          <w:szCs w:val="24"/>
          <w:shd w:val="clear" w:color="auto" w:fill="FFFFFF"/>
        </w:rPr>
        <w:t xml:space="preserve">possui pleno conhecimento e declara atendimento sem ressalvas ao procedimento </w:t>
      </w:r>
      <w:r w:rsidRPr="00095729">
        <w:rPr>
          <w:rFonts w:ascii="Arial" w:hAnsi="Arial" w:cs="Arial"/>
          <w:sz w:val="24"/>
          <w:szCs w:val="24"/>
          <w:shd w:val="clear" w:color="auto" w:fill="FFFFFF"/>
        </w:rPr>
        <w:t>Gestão de segurança para terceiros: DESEG/-PG-003-R00</w:t>
      </w:r>
      <w:r w:rsidRPr="00095729">
        <w:rPr>
          <w:rFonts w:ascii="Arial" w:hAnsi="Arial" w:cs="Arial"/>
          <w:color w:val="000000"/>
          <w:sz w:val="24"/>
          <w:szCs w:val="24"/>
          <w:shd w:val="clear" w:color="auto" w:fill="FFFFFF"/>
        </w:rPr>
        <w:t xml:space="preserve">, </w:t>
      </w:r>
    </w:p>
    <w:p w14:paraId="0D7127F7" w14:textId="77777777" w:rsidR="00A01FFA" w:rsidRPr="00095729" w:rsidRDefault="00A01FFA" w:rsidP="00095729">
      <w:pPr>
        <w:spacing w:line="276" w:lineRule="auto"/>
        <w:jc w:val="both"/>
        <w:rPr>
          <w:rFonts w:ascii="Arial" w:hAnsi="Arial" w:cs="Arial"/>
          <w:color w:val="000000"/>
          <w:sz w:val="24"/>
          <w:szCs w:val="24"/>
          <w:shd w:val="clear" w:color="auto" w:fill="FFFFFF"/>
        </w:rPr>
      </w:pPr>
      <w:r w:rsidRPr="00095729">
        <w:rPr>
          <w:rFonts w:ascii="Arial" w:hAnsi="Arial" w:cs="Arial"/>
          <w:color w:val="000000"/>
          <w:sz w:val="24"/>
          <w:szCs w:val="24"/>
          <w:shd w:val="clear" w:color="auto" w:fill="FFFFFF"/>
        </w:rPr>
        <w:t>parte integrante deste edital.</w:t>
      </w:r>
    </w:p>
    <w:p w14:paraId="4916DEAF" w14:textId="77777777" w:rsidR="00A01FFA" w:rsidRPr="00095729" w:rsidRDefault="00A01FFA" w:rsidP="00095729">
      <w:pPr>
        <w:spacing w:line="276" w:lineRule="auto"/>
        <w:jc w:val="both"/>
        <w:rPr>
          <w:rFonts w:ascii="Arial" w:hAnsi="Arial" w:cs="Arial"/>
          <w:color w:val="000000"/>
          <w:sz w:val="24"/>
          <w:szCs w:val="24"/>
          <w:shd w:val="clear" w:color="auto" w:fill="FFFFFF"/>
        </w:rPr>
      </w:pPr>
      <w:r w:rsidRPr="00095729">
        <w:rPr>
          <w:rFonts w:ascii="Arial" w:hAnsi="Arial" w:cs="Arial"/>
          <w:color w:val="000000"/>
          <w:sz w:val="24"/>
          <w:szCs w:val="24"/>
          <w:shd w:val="clear" w:color="auto" w:fill="FFFFFF"/>
        </w:rPr>
        <w:t xml:space="preserve">Se comprometendo a fornecer toda documentação exigida pela área de segurança do trabalho e meio ambiente do Complexo </w:t>
      </w:r>
      <w:proofErr w:type="spellStart"/>
      <w:r w:rsidRPr="00095729">
        <w:rPr>
          <w:rFonts w:ascii="Arial" w:hAnsi="Arial" w:cs="Arial"/>
          <w:color w:val="000000"/>
          <w:sz w:val="24"/>
          <w:szCs w:val="24"/>
          <w:shd w:val="clear" w:color="auto" w:fill="FFFFFF"/>
        </w:rPr>
        <w:t>Butantan</w:t>
      </w:r>
      <w:proofErr w:type="spellEnd"/>
      <w:r w:rsidRPr="00095729">
        <w:rPr>
          <w:rFonts w:ascii="Arial" w:hAnsi="Arial" w:cs="Arial"/>
          <w:color w:val="000000"/>
          <w:sz w:val="24"/>
          <w:szCs w:val="24"/>
          <w:shd w:val="clear" w:color="auto" w:fill="FFFFFF"/>
        </w:rPr>
        <w:t>, providenciar e garantir o uso de equipamentos de produção individual (EPI) e equipamentos de proteção coletiva (EPC) necessários e adequados ao desenvolvimento de cada etapa dos serviços, bem como demais dispositivos de segurança, conforme Normas Regulamentadoras da Portaria 3214 do MET.</w:t>
      </w:r>
    </w:p>
    <w:p w14:paraId="0D69C302" w14:textId="77777777" w:rsidR="00A01FFA" w:rsidRPr="00095729" w:rsidRDefault="00A01FFA" w:rsidP="00095729">
      <w:pPr>
        <w:spacing w:line="276" w:lineRule="auto"/>
        <w:jc w:val="both"/>
        <w:rPr>
          <w:rFonts w:ascii="Arial" w:hAnsi="Arial" w:cs="Arial"/>
          <w:color w:val="000000"/>
          <w:sz w:val="24"/>
          <w:szCs w:val="24"/>
          <w:shd w:val="clear" w:color="auto" w:fill="FFFFFF"/>
        </w:rPr>
      </w:pPr>
    </w:p>
    <w:p w14:paraId="2D6AD8A1" w14:textId="77777777" w:rsidR="00A01FFA" w:rsidRPr="00095729" w:rsidRDefault="00A01FFA" w:rsidP="00095729">
      <w:pPr>
        <w:spacing w:line="276" w:lineRule="auto"/>
        <w:jc w:val="center"/>
        <w:rPr>
          <w:rFonts w:ascii="Arial" w:hAnsi="Arial" w:cs="Arial"/>
          <w:sz w:val="24"/>
          <w:szCs w:val="24"/>
        </w:rPr>
      </w:pPr>
      <w:r w:rsidRPr="00095729">
        <w:rPr>
          <w:rFonts w:ascii="Arial" w:hAnsi="Arial" w:cs="Arial"/>
          <w:sz w:val="24"/>
          <w:szCs w:val="24"/>
        </w:rPr>
        <w:t>_____________________________</w:t>
      </w:r>
    </w:p>
    <w:p w14:paraId="7705551A" w14:textId="77777777" w:rsidR="00A01FFA" w:rsidRPr="00095729" w:rsidRDefault="00A01FFA" w:rsidP="00095729">
      <w:pPr>
        <w:spacing w:line="276" w:lineRule="auto"/>
        <w:jc w:val="center"/>
        <w:rPr>
          <w:rFonts w:ascii="Arial" w:hAnsi="Arial" w:cs="Arial"/>
          <w:i/>
          <w:sz w:val="24"/>
          <w:szCs w:val="24"/>
        </w:rPr>
      </w:pPr>
      <w:r w:rsidRPr="00095729">
        <w:rPr>
          <w:rFonts w:ascii="Arial" w:hAnsi="Arial" w:cs="Arial"/>
          <w:sz w:val="24"/>
          <w:szCs w:val="24"/>
        </w:rPr>
        <w:t>Assinatura do representante legal da empresa</w:t>
      </w:r>
    </w:p>
    <w:p w14:paraId="229EC4A0" w14:textId="77777777" w:rsidR="00A01FFA" w:rsidRPr="00095729" w:rsidRDefault="00A01FFA" w:rsidP="00095729">
      <w:pPr>
        <w:spacing w:line="276" w:lineRule="auto"/>
        <w:jc w:val="center"/>
        <w:rPr>
          <w:rFonts w:ascii="Arial" w:hAnsi="Arial" w:cs="Arial"/>
          <w:i/>
          <w:sz w:val="24"/>
          <w:szCs w:val="24"/>
        </w:rPr>
      </w:pPr>
      <w:r w:rsidRPr="00095729">
        <w:rPr>
          <w:rFonts w:ascii="Arial" w:hAnsi="Arial" w:cs="Arial"/>
          <w:i/>
          <w:sz w:val="24"/>
          <w:szCs w:val="24"/>
        </w:rPr>
        <w:t>(papel timbrado da empresa)</w:t>
      </w:r>
    </w:p>
    <w:p w14:paraId="5245C1F8" w14:textId="77777777" w:rsidR="00A01FFA" w:rsidRPr="00095729" w:rsidRDefault="00A01FFA" w:rsidP="00095729">
      <w:pPr>
        <w:spacing w:after="0" w:line="276" w:lineRule="auto"/>
        <w:jc w:val="center"/>
        <w:rPr>
          <w:rFonts w:ascii="Arial" w:hAnsi="Arial" w:cs="Arial"/>
          <w:b/>
          <w:sz w:val="24"/>
          <w:szCs w:val="24"/>
        </w:rPr>
      </w:pPr>
    </w:p>
    <w:p w14:paraId="0128F5D4" w14:textId="77777777" w:rsidR="00A01FFA" w:rsidRPr="00095729" w:rsidRDefault="00A01FFA" w:rsidP="00095729">
      <w:pPr>
        <w:spacing w:after="0" w:line="276" w:lineRule="auto"/>
        <w:jc w:val="center"/>
        <w:rPr>
          <w:rFonts w:ascii="Arial" w:hAnsi="Arial" w:cs="Arial"/>
          <w:b/>
          <w:sz w:val="24"/>
          <w:szCs w:val="24"/>
        </w:rPr>
      </w:pPr>
    </w:p>
    <w:p w14:paraId="02074C25" w14:textId="77777777" w:rsidR="00A01FFA" w:rsidRPr="00095729" w:rsidRDefault="00A01FFA" w:rsidP="00095729">
      <w:pPr>
        <w:spacing w:after="0" w:line="276" w:lineRule="auto"/>
        <w:jc w:val="center"/>
        <w:rPr>
          <w:rFonts w:ascii="Arial" w:hAnsi="Arial" w:cs="Arial"/>
          <w:b/>
          <w:sz w:val="24"/>
          <w:szCs w:val="24"/>
        </w:rPr>
      </w:pPr>
    </w:p>
    <w:p w14:paraId="547DCF3F" w14:textId="77777777" w:rsidR="00A01FFA" w:rsidRPr="00095729" w:rsidRDefault="00A01FFA" w:rsidP="00095729">
      <w:pPr>
        <w:spacing w:after="0" w:line="276" w:lineRule="auto"/>
        <w:jc w:val="center"/>
        <w:rPr>
          <w:rFonts w:ascii="Arial" w:hAnsi="Arial" w:cs="Arial"/>
          <w:b/>
          <w:sz w:val="24"/>
          <w:szCs w:val="24"/>
        </w:rPr>
      </w:pPr>
    </w:p>
    <w:p w14:paraId="6E30B3B3" w14:textId="5DA96EBB" w:rsidR="00A01FFA" w:rsidRDefault="00A01FFA" w:rsidP="00095729">
      <w:pPr>
        <w:spacing w:after="0" w:line="276" w:lineRule="auto"/>
        <w:jc w:val="center"/>
        <w:rPr>
          <w:rFonts w:ascii="Arial" w:hAnsi="Arial" w:cs="Arial"/>
          <w:b/>
          <w:sz w:val="24"/>
          <w:szCs w:val="24"/>
        </w:rPr>
      </w:pPr>
    </w:p>
    <w:p w14:paraId="4809EA01" w14:textId="3F62FBAF" w:rsidR="005843DE" w:rsidRDefault="005843DE" w:rsidP="00095729">
      <w:pPr>
        <w:spacing w:after="0" w:line="276" w:lineRule="auto"/>
        <w:jc w:val="center"/>
        <w:rPr>
          <w:rFonts w:ascii="Arial" w:hAnsi="Arial" w:cs="Arial"/>
          <w:b/>
          <w:sz w:val="24"/>
          <w:szCs w:val="24"/>
        </w:rPr>
      </w:pPr>
    </w:p>
    <w:p w14:paraId="535E41D0" w14:textId="77777777" w:rsidR="005843DE" w:rsidRPr="00095729" w:rsidRDefault="005843DE" w:rsidP="00095729">
      <w:pPr>
        <w:spacing w:after="0" w:line="276" w:lineRule="auto"/>
        <w:jc w:val="center"/>
        <w:rPr>
          <w:rFonts w:ascii="Arial" w:hAnsi="Arial" w:cs="Arial"/>
          <w:b/>
          <w:sz w:val="24"/>
          <w:szCs w:val="24"/>
        </w:rPr>
      </w:pPr>
    </w:p>
    <w:p w14:paraId="6D30A8BC" w14:textId="43E641C5" w:rsidR="001436AD" w:rsidRPr="00095729" w:rsidRDefault="001436AD" w:rsidP="00095729">
      <w:pPr>
        <w:spacing w:after="0" w:line="276" w:lineRule="auto"/>
        <w:jc w:val="center"/>
        <w:rPr>
          <w:rFonts w:ascii="Arial" w:hAnsi="Arial" w:cs="Arial"/>
          <w:b/>
          <w:sz w:val="24"/>
          <w:szCs w:val="24"/>
        </w:rPr>
      </w:pPr>
      <w:r w:rsidRPr="00095729">
        <w:rPr>
          <w:rFonts w:ascii="Arial" w:hAnsi="Arial" w:cs="Arial"/>
          <w:b/>
          <w:sz w:val="24"/>
          <w:szCs w:val="24"/>
        </w:rPr>
        <w:lastRenderedPageBreak/>
        <w:t xml:space="preserve">ANEXO </w:t>
      </w:r>
      <w:r w:rsidR="002732E4" w:rsidRPr="00095729">
        <w:rPr>
          <w:rFonts w:ascii="Arial" w:hAnsi="Arial" w:cs="Arial"/>
          <w:b/>
          <w:sz w:val="24"/>
          <w:szCs w:val="24"/>
        </w:rPr>
        <w:t>IV</w:t>
      </w:r>
    </w:p>
    <w:p w14:paraId="50D8577A" w14:textId="77777777" w:rsidR="007C4FE5" w:rsidRPr="00095729" w:rsidRDefault="007C4FE5" w:rsidP="00095729">
      <w:pPr>
        <w:pStyle w:val="Corpodetexto"/>
        <w:tabs>
          <w:tab w:val="left" w:pos="8460"/>
        </w:tabs>
        <w:spacing w:line="276" w:lineRule="auto"/>
        <w:jc w:val="center"/>
        <w:rPr>
          <w:rFonts w:ascii="Arial" w:hAnsi="Arial" w:cs="Arial"/>
          <w:b/>
          <w:u w:val="single"/>
        </w:rPr>
      </w:pPr>
      <w:r w:rsidRPr="00095729">
        <w:rPr>
          <w:rFonts w:ascii="Arial" w:hAnsi="Arial" w:cs="Arial"/>
          <w:b/>
          <w:u w:val="single"/>
          <w:lang w:val="pt-BR"/>
        </w:rPr>
        <w:t>CARTA DE CREDENCIAMENTO</w:t>
      </w:r>
    </w:p>
    <w:p w14:paraId="47512DA4" w14:textId="77777777" w:rsidR="007C4FE5" w:rsidRPr="00095729" w:rsidRDefault="007C4FE5" w:rsidP="00095729">
      <w:pPr>
        <w:spacing w:after="0" w:line="276" w:lineRule="auto"/>
        <w:jc w:val="both"/>
        <w:rPr>
          <w:rFonts w:ascii="Arial" w:eastAsia="Times New Roman" w:hAnsi="Arial" w:cs="Arial"/>
          <w:bCs/>
          <w:sz w:val="24"/>
          <w:szCs w:val="24"/>
          <w:lang w:eastAsia="pt-BR"/>
        </w:rPr>
      </w:pPr>
      <w:r w:rsidRPr="00095729">
        <w:rPr>
          <w:rFonts w:ascii="Arial" w:eastAsia="Times New Roman" w:hAnsi="Arial" w:cs="Arial"/>
          <w:b/>
          <w:sz w:val="24"/>
          <w:szCs w:val="24"/>
          <w:lang w:eastAsia="pt-BR"/>
        </w:rPr>
        <w:t xml:space="preserve">PROCESSO </w:t>
      </w:r>
      <w:proofErr w:type="gramStart"/>
      <w:r w:rsidRPr="00095729">
        <w:rPr>
          <w:rFonts w:ascii="Arial" w:eastAsia="Times New Roman" w:hAnsi="Arial" w:cs="Arial"/>
          <w:b/>
          <w:sz w:val="24"/>
          <w:szCs w:val="24"/>
          <w:lang w:eastAsia="pt-BR"/>
        </w:rPr>
        <w:t xml:space="preserve">nº  </w:t>
      </w:r>
      <w:r w:rsidRPr="00095729">
        <w:rPr>
          <w:rFonts w:ascii="Arial" w:eastAsia="Times New Roman" w:hAnsi="Arial" w:cs="Arial"/>
          <w:bCs/>
          <w:sz w:val="24"/>
          <w:szCs w:val="24"/>
          <w:lang w:eastAsia="pt-BR"/>
        </w:rPr>
        <w:t>001</w:t>
      </w:r>
      <w:proofErr w:type="gramEnd"/>
      <w:r w:rsidRPr="00095729">
        <w:rPr>
          <w:rFonts w:ascii="Arial" w:eastAsia="Times New Roman" w:hAnsi="Arial" w:cs="Arial"/>
          <w:bCs/>
          <w:sz w:val="24"/>
          <w:szCs w:val="24"/>
          <w:lang w:eastAsia="pt-BR"/>
        </w:rPr>
        <w:t>/0708/001.447/2020</w:t>
      </w:r>
    </w:p>
    <w:p w14:paraId="1050BD47" w14:textId="77777777" w:rsidR="007C4FE5" w:rsidRPr="00095729" w:rsidRDefault="007C4FE5" w:rsidP="00095729">
      <w:pPr>
        <w:spacing w:after="0" w:line="276" w:lineRule="auto"/>
        <w:jc w:val="both"/>
        <w:rPr>
          <w:rFonts w:ascii="Arial" w:eastAsia="Times New Roman" w:hAnsi="Arial" w:cs="Arial"/>
          <w:bCs/>
          <w:sz w:val="24"/>
          <w:szCs w:val="24"/>
          <w:lang w:eastAsia="pt-BR"/>
        </w:rPr>
      </w:pPr>
      <w:r w:rsidRPr="00095729">
        <w:rPr>
          <w:rFonts w:ascii="Arial" w:eastAsia="Times New Roman" w:hAnsi="Arial" w:cs="Arial"/>
          <w:b/>
          <w:sz w:val="24"/>
          <w:szCs w:val="24"/>
          <w:lang w:eastAsia="pt-BR"/>
        </w:rPr>
        <w:t>CARTA CONVITE</w:t>
      </w:r>
      <w:r w:rsidRPr="00095729">
        <w:rPr>
          <w:rFonts w:ascii="Arial" w:eastAsia="Times New Roman" w:hAnsi="Arial" w:cs="Arial"/>
          <w:bCs/>
          <w:sz w:val="24"/>
          <w:szCs w:val="24"/>
          <w:lang w:eastAsia="pt-BR"/>
        </w:rPr>
        <w:t xml:space="preserve"> </w:t>
      </w:r>
      <w:r w:rsidRPr="00095729">
        <w:rPr>
          <w:rFonts w:ascii="Arial" w:eastAsia="Times New Roman" w:hAnsi="Arial" w:cs="Arial"/>
          <w:b/>
          <w:bCs/>
          <w:sz w:val="24"/>
          <w:szCs w:val="24"/>
          <w:lang w:eastAsia="pt-BR"/>
        </w:rPr>
        <w:t>nº</w:t>
      </w:r>
      <w:r w:rsidRPr="00095729">
        <w:rPr>
          <w:rFonts w:ascii="Arial" w:eastAsia="Times New Roman" w:hAnsi="Arial" w:cs="Arial"/>
          <w:bCs/>
          <w:sz w:val="24"/>
          <w:szCs w:val="24"/>
          <w:lang w:eastAsia="pt-BR"/>
        </w:rPr>
        <w:t>. 004/2020</w:t>
      </w:r>
    </w:p>
    <w:p w14:paraId="047A1853" w14:textId="77777777" w:rsidR="007C4FE5" w:rsidRPr="00095729" w:rsidRDefault="007C4FE5" w:rsidP="00095729">
      <w:pPr>
        <w:spacing w:after="0" w:line="276" w:lineRule="auto"/>
        <w:rPr>
          <w:rFonts w:ascii="Arial" w:hAnsi="Arial" w:cs="Arial"/>
          <w:b/>
          <w:sz w:val="24"/>
          <w:szCs w:val="24"/>
        </w:rPr>
      </w:pPr>
      <w:r w:rsidRPr="00095729">
        <w:rPr>
          <w:rFonts w:ascii="Arial" w:eastAsia="Times New Roman" w:hAnsi="Arial" w:cs="Arial"/>
          <w:b/>
          <w:sz w:val="24"/>
          <w:szCs w:val="24"/>
          <w:lang w:eastAsia="pt-BR"/>
        </w:rPr>
        <w:t>OBJETO:</w:t>
      </w:r>
      <w:r w:rsidRPr="00095729">
        <w:rPr>
          <w:rStyle w:val="Forte"/>
          <w:rFonts w:ascii="Arial" w:hAnsi="Arial" w:cs="Arial"/>
          <w:b w:val="0"/>
          <w:bCs/>
          <w:sz w:val="24"/>
          <w:szCs w:val="24"/>
          <w:lang w:eastAsia="pt-BR"/>
        </w:rPr>
        <w:t xml:space="preserve"> CONTRATAÇÃO DE SERVIÇO DE LOCAÇÃO DE MÁQUINAS E EQUIPAMENTOS DE ELEVAÇÃO AUTOPROPELIDOS SEM FORNECIMENTO DE MÃO DE OBRA</w:t>
      </w:r>
    </w:p>
    <w:p w14:paraId="099278FE" w14:textId="77777777" w:rsidR="001436AD" w:rsidRPr="00095729" w:rsidRDefault="001436AD" w:rsidP="00095729">
      <w:pPr>
        <w:pStyle w:val="Corpodetexto"/>
        <w:tabs>
          <w:tab w:val="left" w:pos="8460"/>
        </w:tabs>
        <w:spacing w:line="276" w:lineRule="auto"/>
        <w:jc w:val="both"/>
        <w:rPr>
          <w:rFonts w:ascii="Arial" w:hAnsi="Arial" w:cs="Arial"/>
          <w:lang w:val="pt-BR"/>
        </w:rPr>
      </w:pPr>
    </w:p>
    <w:p w14:paraId="368EAA9E" w14:textId="77777777" w:rsidR="001436AD" w:rsidRPr="00095729" w:rsidRDefault="001436AD" w:rsidP="00095729">
      <w:pPr>
        <w:pStyle w:val="Corpodetexto"/>
        <w:tabs>
          <w:tab w:val="left" w:pos="8460"/>
        </w:tabs>
        <w:spacing w:line="276" w:lineRule="auto"/>
        <w:jc w:val="both"/>
        <w:rPr>
          <w:rFonts w:ascii="Arial" w:hAnsi="Arial" w:cs="Arial"/>
          <w:lang w:val="pt-BR"/>
        </w:rPr>
      </w:pPr>
    </w:p>
    <w:p w14:paraId="1A34451E" w14:textId="77777777" w:rsidR="001436AD" w:rsidRPr="00095729" w:rsidRDefault="001436AD" w:rsidP="00095729">
      <w:pPr>
        <w:pStyle w:val="Corpodetexto"/>
        <w:tabs>
          <w:tab w:val="left" w:pos="8460"/>
        </w:tabs>
        <w:spacing w:line="276" w:lineRule="auto"/>
        <w:jc w:val="both"/>
        <w:rPr>
          <w:rFonts w:ascii="Arial" w:hAnsi="Arial" w:cs="Arial"/>
          <w:lang w:val="pt-BR"/>
        </w:rPr>
      </w:pPr>
    </w:p>
    <w:p w14:paraId="624C61F1" w14:textId="77777777" w:rsidR="001436AD" w:rsidRPr="00095729" w:rsidRDefault="001436AD" w:rsidP="00095729">
      <w:pPr>
        <w:pStyle w:val="Corpodetexto"/>
        <w:tabs>
          <w:tab w:val="left" w:pos="8460"/>
        </w:tabs>
        <w:spacing w:line="276" w:lineRule="auto"/>
        <w:jc w:val="both"/>
        <w:rPr>
          <w:rFonts w:ascii="Arial" w:hAnsi="Arial" w:cs="Arial"/>
        </w:rPr>
      </w:pPr>
      <w:r w:rsidRPr="00095729">
        <w:rPr>
          <w:rFonts w:ascii="Arial" w:hAnsi="Arial" w:cs="Arial"/>
        </w:rPr>
        <w:t>Pela presente, fica credenciado(a) o(a) Sr(a) ________________, inscrito(a) no CPF sob o nº __________, identidade nº ___________, para representar esta Empresa (nome)______ e CNPJ)_______________ n</w:t>
      </w:r>
      <w:r w:rsidRPr="00095729">
        <w:rPr>
          <w:rFonts w:ascii="Arial" w:hAnsi="Arial" w:cs="Arial"/>
          <w:lang w:val="pt-BR"/>
        </w:rPr>
        <w:t>a CARTA CONVITE para</w:t>
      </w:r>
      <w:r w:rsidRPr="00095729">
        <w:rPr>
          <w:rFonts w:ascii="Arial" w:hAnsi="Arial" w:cs="Arial"/>
        </w:rPr>
        <w:t xml:space="preserve"> </w:t>
      </w:r>
      <w:r w:rsidRPr="00095729">
        <w:rPr>
          <w:rFonts w:ascii="Arial" w:hAnsi="Arial" w:cs="Arial"/>
          <w:lang w:val="pt-BR"/>
        </w:rPr>
        <w:t xml:space="preserve">seleção de fornecedores </w:t>
      </w:r>
      <w:r w:rsidRPr="00095729">
        <w:rPr>
          <w:rFonts w:ascii="Arial" w:hAnsi="Arial" w:cs="Arial"/>
        </w:rPr>
        <w:t xml:space="preserve">acima referida, a quem se outorga poderes para rubricar propostas das demais </w:t>
      </w:r>
      <w:r w:rsidRPr="00095729">
        <w:rPr>
          <w:rFonts w:ascii="Arial" w:hAnsi="Arial" w:cs="Arial"/>
          <w:lang w:val="pt-BR"/>
        </w:rPr>
        <w:t>empresas participantes</w:t>
      </w:r>
      <w:r w:rsidRPr="00095729">
        <w:rPr>
          <w:rFonts w:ascii="Arial" w:hAnsi="Arial" w:cs="Arial"/>
        </w:rPr>
        <w:t xml:space="preserve">, assinar atas e documentos, interpor recursos e impugnações, receber notificação, tomar ciência de decisões, recorrer, desistir da interposição de recursos, acordar, transigir, enfim, praticar todo e qualquer ato necessário à perfeita representação ativa da outorgante no procedimento </w:t>
      </w:r>
      <w:r w:rsidRPr="00095729">
        <w:rPr>
          <w:rFonts w:ascii="Arial" w:hAnsi="Arial" w:cs="Arial"/>
          <w:lang w:val="pt-BR"/>
        </w:rPr>
        <w:t>de seleção de fornecedores</w:t>
      </w:r>
      <w:r w:rsidRPr="00095729">
        <w:rPr>
          <w:rFonts w:ascii="Arial" w:hAnsi="Arial" w:cs="Arial"/>
        </w:rPr>
        <w:t xml:space="preserve"> em referência.</w:t>
      </w:r>
    </w:p>
    <w:p w14:paraId="275656C9" w14:textId="77777777" w:rsidR="001436AD" w:rsidRPr="00095729" w:rsidRDefault="001436AD" w:rsidP="00095729">
      <w:pPr>
        <w:pStyle w:val="Corpodetexto"/>
        <w:tabs>
          <w:tab w:val="left" w:pos="8460"/>
        </w:tabs>
        <w:spacing w:line="276" w:lineRule="auto"/>
        <w:jc w:val="both"/>
        <w:rPr>
          <w:rFonts w:ascii="Arial" w:hAnsi="Arial" w:cs="Arial"/>
        </w:rPr>
      </w:pPr>
    </w:p>
    <w:p w14:paraId="364C16A4" w14:textId="77777777" w:rsidR="001436AD" w:rsidRPr="00095729" w:rsidRDefault="001436AD" w:rsidP="00095729">
      <w:pPr>
        <w:pStyle w:val="Corpodetexto"/>
        <w:tabs>
          <w:tab w:val="left" w:pos="8460"/>
        </w:tabs>
        <w:spacing w:line="276" w:lineRule="auto"/>
        <w:jc w:val="both"/>
        <w:rPr>
          <w:rFonts w:ascii="Arial" w:hAnsi="Arial" w:cs="Arial"/>
        </w:rPr>
      </w:pPr>
    </w:p>
    <w:p w14:paraId="200D5F35" w14:textId="77777777" w:rsidR="001436AD" w:rsidRPr="00095729" w:rsidRDefault="001436AD" w:rsidP="00095729">
      <w:pPr>
        <w:autoSpaceDN w:val="0"/>
        <w:adjustRightInd w:val="0"/>
        <w:spacing w:after="0" w:line="276" w:lineRule="auto"/>
        <w:jc w:val="center"/>
        <w:rPr>
          <w:rFonts w:ascii="Arial" w:hAnsi="Arial" w:cs="Arial"/>
          <w:sz w:val="24"/>
          <w:szCs w:val="24"/>
        </w:rPr>
      </w:pPr>
      <w:r w:rsidRPr="00095729">
        <w:rPr>
          <w:rFonts w:ascii="Arial" w:hAnsi="Arial" w:cs="Arial"/>
          <w:sz w:val="24"/>
          <w:szCs w:val="24"/>
        </w:rPr>
        <w:t>(Local e data)</w:t>
      </w:r>
    </w:p>
    <w:p w14:paraId="3C0A2EA0" w14:textId="77777777" w:rsidR="001436AD" w:rsidRPr="00095729" w:rsidRDefault="001436AD" w:rsidP="00095729">
      <w:pPr>
        <w:autoSpaceDN w:val="0"/>
        <w:adjustRightInd w:val="0"/>
        <w:spacing w:after="0" w:line="276" w:lineRule="auto"/>
        <w:jc w:val="center"/>
        <w:rPr>
          <w:rFonts w:ascii="Arial" w:hAnsi="Arial" w:cs="Arial"/>
          <w:sz w:val="24"/>
          <w:szCs w:val="24"/>
        </w:rPr>
      </w:pPr>
      <w:r w:rsidRPr="00095729">
        <w:rPr>
          <w:rFonts w:ascii="Arial" w:hAnsi="Arial" w:cs="Arial"/>
          <w:sz w:val="24"/>
          <w:szCs w:val="24"/>
        </w:rPr>
        <w:t>(nome, RG, cargo/função e assinatura do representante legal ou procurador).</w:t>
      </w:r>
    </w:p>
    <w:p w14:paraId="6DAB76B4" w14:textId="77777777" w:rsidR="001436AD" w:rsidRPr="00095729" w:rsidRDefault="001436AD" w:rsidP="00095729">
      <w:pPr>
        <w:spacing w:line="276" w:lineRule="auto"/>
        <w:rPr>
          <w:rFonts w:ascii="Arial" w:eastAsia="Times New Roman" w:hAnsi="Arial" w:cs="Arial"/>
          <w:sz w:val="24"/>
          <w:szCs w:val="24"/>
          <w:lang w:val="pt-PT" w:eastAsia="pt-PT" w:bidi="pt-PT"/>
        </w:rPr>
      </w:pPr>
      <w:r w:rsidRPr="00095729">
        <w:rPr>
          <w:rFonts w:ascii="Arial" w:hAnsi="Arial" w:cs="Arial"/>
          <w:sz w:val="24"/>
          <w:szCs w:val="24"/>
        </w:rPr>
        <w:br w:type="page"/>
      </w:r>
    </w:p>
    <w:p w14:paraId="65F5DBA3" w14:textId="0F74F7DB" w:rsidR="001436AD" w:rsidRPr="00095729" w:rsidRDefault="001436AD" w:rsidP="00095729">
      <w:pPr>
        <w:spacing w:after="0" w:line="276" w:lineRule="auto"/>
        <w:jc w:val="center"/>
        <w:rPr>
          <w:rFonts w:ascii="Arial" w:eastAsia="Times New Roman" w:hAnsi="Arial" w:cs="Arial"/>
          <w:b/>
          <w:bCs/>
          <w:sz w:val="24"/>
          <w:szCs w:val="24"/>
          <w:lang w:eastAsia="pt-BR"/>
        </w:rPr>
      </w:pPr>
      <w:r w:rsidRPr="00095729">
        <w:rPr>
          <w:rFonts w:ascii="Arial" w:eastAsia="Times New Roman" w:hAnsi="Arial" w:cs="Arial"/>
          <w:b/>
          <w:bCs/>
          <w:sz w:val="24"/>
          <w:szCs w:val="24"/>
          <w:lang w:eastAsia="pt-BR"/>
        </w:rPr>
        <w:lastRenderedPageBreak/>
        <w:t>ANEXO V</w:t>
      </w:r>
    </w:p>
    <w:p w14:paraId="23F7ECFC" w14:textId="77777777" w:rsidR="001436AD" w:rsidRPr="00095729" w:rsidRDefault="001436AD" w:rsidP="00095729">
      <w:pPr>
        <w:keepNext/>
        <w:spacing w:after="0" w:line="276" w:lineRule="auto"/>
        <w:jc w:val="center"/>
        <w:outlineLvl w:val="0"/>
        <w:rPr>
          <w:rFonts w:ascii="Arial" w:eastAsia="Times New Roman" w:hAnsi="Arial" w:cs="Arial"/>
          <w:b/>
          <w:sz w:val="24"/>
          <w:szCs w:val="24"/>
          <w:u w:val="single"/>
          <w:lang w:val="x-none" w:eastAsia="pt-BR"/>
        </w:rPr>
      </w:pPr>
      <w:r w:rsidRPr="00095729">
        <w:rPr>
          <w:rFonts w:ascii="Arial" w:eastAsia="Times New Roman" w:hAnsi="Arial" w:cs="Arial"/>
          <w:b/>
          <w:sz w:val="24"/>
          <w:szCs w:val="24"/>
          <w:u w:val="single"/>
          <w:lang w:val="x-none" w:eastAsia="pt-BR"/>
        </w:rPr>
        <w:t>MINUTA DE TERMO DE CONTRATO</w:t>
      </w:r>
    </w:p>
    <w:p w14:paraId="794B412E" w14:textId="77777777" w:rsidR="001436AD" w:rsidRPr="00095729" w:rsidRDefault="001436AD" w:rsidP="00095729">
      <w:pPr>
        <w:spacing w:after="0" w:line="276" w:lineRule="auto"/>
        <w:jc w:val="both"/>
        <w:rPr>
          <w:rFonts w:ascii="Arial" w:eastAsia="Times New Roman" w:hAnsi="Arial" w:cs="Arial"/>
          <w:b/>
          <w:bCs/>
          <w:sz w:val="24"/>
          <w:szCs w:val="24"/>
          <w:lang w:eastAsia="pt-BR"/>
        </w:rPr>
      </w:pPr>
    </w:p>
    <w:p w14:paraId="2E784CEC" w14:textId="77777777" w:rsidR="007C4FE5" w:rsidRPr="00095729" w:rsidRDefault="007C4FE5" w:rsidP="00095729">
      <w:pPr>
        <w:spacing w:after="0" w:line="276" w:lineRule="auto"/>
        <w:jc w:val="both"/>
        <w:rPr>
          <w:rFonts w:ascii="Arial" w:eastAsia="Times New Roman" w:hAnsi="Arial" w:cs="Arial"/>
          <w:bCs/>
          <w:sz w:val="24"/>
          <w:szCs w:val="24"/>
          <w:lang w:eastAsia="pt-BR"/>
        </w:rPr>
      </w:pPr>
      <w:r w:rsidRPr="00095729">
        <w:rPr>
          <w:rFonts w:ascii="Arial" w:eastAsia="Times New Roman" w:hAnsi="Arial" w:cs="Arial"/>
          <w:b/>
          <w:sz w:val="24"/>
          <w:szCs w:val="24"/>
          <w:lang w:eastAsia="pt-BR"/>
        </w:rPr>
        <w:t xml:space="preserve">PROCESSO </w:t>
      </w:r>
      <w:proofErr w:type="gramStart"/>
      <w:r w:rsidRPr="00095729">
        <w:rPr>
          <w:rFonts w:ascii="Arial" w:eastAsia="Times New Roman" w:hAnsi="Arial" w:cs="Arial"/>
          <w:b/>
          <w:sz w:val="24"/>
          <w:szCs w:val="24"/>
          <w:lang w:eastAsia="pt-BR"/>
        </w:rPr>
        <w:t xml:space="preserve">nº  </w:t>
      </w:r>
      <w:r w:rsidRPr="00095729">
        <w:rPr>
          <w:rFonts w:ascii="Arial" w:eastAsia="Times New Roman" w:hAnsi="Arial" w:cs="Arial"/>
          <w:bCs/>
          <w:sz w:val="24"/>
          <w:szCs w:val="24"/>
          <w:lang w:eastAsia="pt-BR"/>
        </w:rPr>
        <w:t>001</w:t>
      </w:r>
      <w:proofErr w:type="gramEnd"/>
      <w:r w:rsidRPr="00095729">
        <w:rPr>
          <w:rFonts w:ascii="Arial" w:eastAsia="Times New Roman" w:hAnsi="Arial" w:cs="Arial"/>
          <w:bCs/>
          <w:sz w:val="24"/>
          <w:szCs w:val="24"/>
          <w:lang w:eastAsia="pt-BR"/>
        </w:rPr>
        <w:t>/0708/001.447/2020</w:t>
      </w:r>
    </w:p>
    <w:p w14:paraId="582BD2F9" w14:textId="77777777" w:rsidR="007C4FE5" w:rsidRPr="00095729" w:rsidRDefault="007C4FE5" w:rsidP="00095729">
      <w:pPr>
        <w:spacing w:after="0" w:line="276" w:lineRule="auto"/>
        <w:jc w:val="both"/>
        <w:rPr>
          <w:rFonts w:ascii="Arial" w:eastAsia="Times New Roman" w:hAnsi="Arial" w:cs="Arial"/>
          <w:bCs/>
          <w:sz w:val="24"/>
          <w:szCs w:val="24"/>
          <w:lang w:eastAsia="pt-BR"/>
        </w:rPr>
      </w:pPr>
      <w:r w:rsidRPr="00095729">
        <w:rPr>
          <w:rFonts w:ascii="Arial" w:eastAsia="Times New Roman" w:hAnsi="Arial" w:cs="Arial"/>
          <w:b/>
          <w:sz w:val="24"/>
          <w:szCs w:val="24"/>
          <w:lang w:eastAsia="pt-BR"/>
        </w:rPr>
        <w:t>CARTA CONVITE</w:t>
      </w:r>
      <w:r w:rsidRPr="00095729">
        <w:rPr>
          <w:rFonts w:ascii="Arial" w:eastAsia="Times New Roman" w:hAnsi="Arial" w:cs="Arial"/>
          <w:bCs/>
          <w:sz w:val="24"/>
          <w:szCs w:val="24"/>
          <w:lang w:eastAsia="pt-BR"/>
        </w:rPr>
        <w:t xml:space="preserve"> </w:t>
      </w:r>
      <w:r w:rsidRPr="00095729">
        <w:rPr>
          <w:rFonts w:ascii="Arial" w:eastAsia="Times New Roman" w:hAnsi="Arial" w:cs="Arial"/>
          <w:b/>
          <w:bCs/>
          <w:sz w:val="24"/>
          <w:szCs w:val="24"/>
          <w:lang w:eastAsia="pt-BR"/>
        </w:rPr>
        <w:t>nº</w:t>
      </w:r>
      <w:r w:rsidRPr="00095729">
        <w:rPr>
          <w:rFonts w:ascii="Arial" w:eastAsia="Times New Roman" w:hAnsi="Arial" w:cs="Arial"/>
          <w:bCs/>
          <w:sz w:val="24"/>
          <w:szCs w:val="24"/>
          <w:lang w:eastAsia="pt-BR"/>
        </w:rPr>
        <w:t>. 004/2020</w:t>
      </w:r>
    </w:p>
    <w:p w14:paraId="2449811C" w14:textId="77777777" w:rsidR="007C4FE5" w:rsidRPr="00095729" w:rsidRDefault="007C4FE5" w:rsidP="00095729">
      <w:pPr>
        <w:spacing w:after="0" w:line="276" w:lineRule="auto"/>
        <w:rPr>
          <w:rFonts w:ascii="Arial" w:hAnsi="Arial" w:cs="Arial"/>
          <w:b/>
          <w:sz w:val="24"/>
          <w:szCs w:val="24"/>
        </w:rPr>
      </w:pPr>
      <w:r w:rsidRPr="00095729">
        <w:rPr>
          <w:rFonts w:ascii="Arial" w:eastAsia="Times New Roman" w:hAnsi="Arial" w:cs="Arial"/>
          <w:b/>
          <w:sz w:val="24"/>
          <w:szCs w:val="24"/>
          <w:lang w:eastAsia="pt-BR"/>
        </w:rPr>
        <w:t>OBJETO:</w:t>
      </w:r>
      <w:r w:rsidRPr="00095729">
        <w:rPr>
          <w:rStyle w:val="Forte"/>
          <w:rFonts w:ascii="Arial" w:hAnsi="Arial" w:cs="Arial"/>
          <w:b w:val="0"/>
          <w:bCs/>
          <w:sz w:val="24"/>
          <w:szCs w:val="24"/>
          <w:lang w:eastAsia="pt-BR"/>
        </w:rPr>
        <w:t xml:space="preserve"> CONTRATAÇÃO DE SERVIÇO DE LOCAÇÃO DE MÁQUINAS E EQUIPAMENTOS DE ELEVAÇÃO AUTOPROPELIDOS SEM FORNECIMENTO DE MÃO DE OBRA</w:t>
      </w:r>
    </w:p>
    <w:p w14:paraId="7819B3D9" w14:textId="4820D569" w:rsidR="007C4FE5" w:rsidRPr="00095729" w:rsidRDefault="007C4FE5" w:rsidP="00095729">
      <w:pPr>
        <w:spacing w:after="0" w:line="276" w:lineRule="auto"/>
        <w:ind w:left="3969"/>
        <w:jc w:val="both"/>
        <w:rPr>
          <w:rFonts w:ascii="Arial" w:eastAsia="Times New Roman" w:hAnsi="Arial" w:cs="Arial"/>
          <w:b/>
          <w:bCs/>
          <w:sz w:val="24"/>
          <w:szCs w:val="24"/>
          <w:lang w:eastAsia="pt-BR"/>
        </w:rPr>
      </w:pPr>
    </w:p>
    <w:p w14:paraId="2EA7F6C3" w14:textId="77777777" w:rsidR="001716B3" w:rsidRPr="00095729" w:rsidRDefault="001716B3" w:rsidP="00095729">
      <w:pPr>
        <w:spacing w:after="0" w:line="276" w:lineRule="auto"/>
        <w:ind w:left="3969"/>
        <w:jc w:val="both"/>
        <w:rPr>
          <w:rFonts w:ascii="Arial" w:eastAsia="Times New Roman" w:hAnsi="Arial" w:cs="Arial"/>
          <w:b/>
          <w:bCs/>
          <w:sz w:val="24"/>
          <w:szCs w:val="24"/>
          <w:lang w:eastAsia="pt-BR"/>
        </w:rPr>
      </w:pPr>
    </w:p>
    <w:p w14:paraId="7722A9BB" w14:textId="3935F07A" w:rsidR="00EC63F1" w:rsidRPr="00095729" w:rsidRDefault="00EC63F1" w:rsidP="00095729">
      <w:pPr>
        <w:spacing w:after="0" w:line="276" w:lineRule="auto"/>
        <w:ind w:left="4395"/>
        <w:jc w:val="both"/>
        <w:rPr>
          <w:rFonts w:ascii="Arial" w:eastAsia="Times New Roman" w:hAnsi="Arial" w:cs="Arial"/>
          <w:sz w:val="24"/>
          <w:szCs w:val="24"/>
          <w:lang w:eastAsia="pt-BR"/>
        </w:rPr>
      </w:pPr>
      <w:r w:rsidRPr="00095729">
        <w:rPr>
          <w:rFonts w:ascii="Arial" w:hAnsi="Arial" w:cs="Arial"/>
          <w:bCs/>
          <w:sz w:val="24"/>
          <w:szCs w:val="24"/>
        </w:rPr>
        <w:t>TERMO DE CONTRATO Nº XXX CELEBRADO ENTRE</w:t>
      </w:r>
      <w:sdt>
        <w:sdtPr>
          <w:rPr>
            <w:rStyle w:val="PGE-Alteraesdestacadas"/>
            <w:rFonts w:cs="Arial"/>
            <w:sz w:val="24"/>
            <w:szCs w:val="24"/>
          </w:rPr>
          <w:alias w:val="Estado de São Paulo ou entidade com personalidade jurídica"/>
          <w:tag w:val="Estado de São Paulo ou entidade com personalidade jurídica"/>
          <w:id w:val="180641582"/>
          <w:placeholder>
            <w:docPart w:val="9C4A12E1A2C54FA181EBEA97A7118AA5"/>
          </w:placeholder>
        </w:sdtPr>
        <w:sdtContent>
          <w:r w:rsidRPr="00095729">
            <w:rPr>
              <w:rStyle w:val="PGE-Alteraesdestacadas"/>
              <w:rFonts w:cs="Arial"/>
              <w:sz w:val="24"/>
              <w:szCs w:val="24"/>
              <w:u w:val="none"/>
            </w:rPr>
            <w:t xml:space="preserve"> A </w:t>
          </w:r>
          <w:r w:rsidRPr="00095729">
            <w:rPr>
              <w:rStyle w:val="PGE-Alteraesdestacadas"/>
              <w:rFonts w:cs="Arial"/>
              <w:sz w:val="24"/>
              <w:szCs w:val="24"/>
            </w:rPr>
            <w:t>FUNDAÇÃO BUTANTAN</w:t>
          </w:r>
        </w:sdtContent>
      </w:sdt>
      <w:r w:rsidRPr="00095729">
        <w:rPr>
          <w:rFonts w:ascii="Arial" w:hAnsi="Arial" w:cs="Arial"/>
          <w:sz w:val="24"/>
          <w:szCs w:val="24"/>
        </w:rPr>
        <w:t xml:space="preserve">, E </w:t>
      </w:r>
      <w:sdt>
        <w:sdtPr>
          <w:rPr>
            <w:rStyle w:val="PGE-Alteraesdestacadas"/>
            <w:rFonts w:cs="Arial"/>
            <w:b w:val="0"/>
            <w:sz w:val="24"/>
            <w:szCs w:val="24"/>
          </w:rPr>
          <w:alias w:val="Denominação da contratada"/>
          <w:tag w:val="Denominação da contratada"/>
          <w:id w:val="-422800783"/>
          <w:placeholder>
            <w:docPart w:val="63AFC84240FE4111B491B93DE867C72E"/>
          </w:placeholder>
        </w:sdtPr>
        <w:sdtEndPr>
          <w:rPr>
            <w:rStyle w:val="PGE-Alteraesdestacadas"/>
            <w:u w:val="none"/>
          </w:rPr>
        </w:sdtEndPr>
        <w:sdtContent>
          <w:r w:rsidRPr="00095729">
            <w:rPr>
              <w:rStyle w:val="PGE-Alteraesdestacadas"/>
              <w:rFonts w:cs="Arial"/>
              <w:sz w:val="24"/>
              <w:szCs w:val="24"/>
              <w:u w:val="none"/>
            </w:rPr>
            <w:t>A EMPRESA</w:t>
          </w:r>
        </w:sdtContent>
      </w:sdt>
      <w:r w:rsidRPr="00095729">
        <w:rPr>
          <w:rFonts w:ascii="Arial" w:hAnsi="Arial" w:cs="Arial"/>
          <w:b/>
          <w:sz w:val="24"/>
          <w:szCs w:val="24"/>
        </w:rPr>
        <w:t>,</w:t>
      </w:r>
      <w:r w:rsidRPr="00095729">
        <w:rPr>
          <w:rFonts w:ascii="Arial" w:hAnsi="Arial" w:cs="Arial"/>
          <w:sz w:val="24"/>
          <w:szCs w:val="24"/>
        </w:rPr>
        <w:t xml:space="preserve"> </w:t>
      </w:r>
      <w:r w:rsidRPr="00095729">
        <w:rPr>
          <w:rFonts w:ascii="Arial" w:hAnsi="Arial" w:cs="Arial"/>
          <w:b/>
          <w:bCs/>
          <w:sz w:val="24"/>
          <w:szCs w:val="24"/>
          <w:u w:val="single"/>
        </w:rPr>
        <w:t>XXXXXXXXXXXXXXXXXXX</w:t>
      </w:r>
      <w:r w:rsidRPr="00095729">
        <w:rPr>
          <w:rFonts w:ascii="Arial" w:hAnsi="Arial" w:cs="Arial"/>
          <w:bCs/>
          <w:sz w:val="24"/>
          <w:szCs w:val="24"/>
        </w:rPr>
        <w:t xml:space="preserve"> - TENDO POR OBJETO A </w:t>
      </w:r>
      <w:r w:rsidRPr="00095729">
        <w:rPr>
          <w:rStyle w:val="PGE-Alteraesdestacadas"/>
          <w:rFonts w:cs="Arial"/>
          <w:sz w:val="24"/>
          <w:szCs w:val="24"/>
          <w:u w:val="none"/>
        </w:rPr>
        <w:t xml:space="preserve">PRESTAÇÃO DE SERVIÇOS </w:t>
      </w:r>
      <w:r w:rsidRPr="00095729">
        <w:rPr>
          <w:rStyle w:val="Forte"/>
          <w:rFonts w:ascii="Arial" w:hAnsi="Arial" w:cs="Arial"/>
          <w:b w:val="0"/>
          <w:bCs/>
          <w:sz w:val="24"/>
          <w:szCs w:val="24"/>
          <w:lang w:eastAsia="pt-BR"/>
        </w:rPr>
        <w:t>DE LOCAÇÃO DE MÁQUINAS E EQUIPAMENTOS DE ELEVAÇÃO AUTOPROPELIDOS SEM FORNECIMENTO DE MÃO DE OBRA</w:t>
      </w:r>
    </w:p>
    <w:p w14:paraId="427E1634" w14:textId="6F923D68" w:rsidR="00EC63F1" w:rsidRPr="00095729" w:rsidRDefault="00EC63F1" w:rsidP="00095729">
      <w:pPr>
        <w:spacing w:after="0" w:line="276" w:lineRule="auto"/>
        <w:ind w:left="4395"/>
        <w:jc w:val="both"/>
        <w:rPr>
          <w:rFonts w:ascii="Arial" w:eastAsia="Times New Roman" w:hAnsi="Arial" w:cs="Arial"/>
          <w:sz w:val="24"/>
          <w:szCs w:val="24"/>
          <w:lang w:eastAsia="pt-BR"/>
        </w:rPr>
      </w:pPr>
    </w:p>
    <w:p w14:paraId="584AA25C" w14:textId="30F292F5" w:rsidR="001716B3" w:rsidRPr="00095729" w:rsidRDefault="001716B3" w:rsidP="00095729">
      <w:pPr>
        <w:spacing w:after="0" w:line="276" w:lineRule="auto"/>
        <w:ind w:left="4395"/>
        <w:jc w:val="both"/>
        <w:rPr>
          <w:rFonts w:ascii="Arial" w:eastAsia="Times New Roman" w:hAnsi="Arial" w:cs="Arial"/>
          <w:sz w:val="24"/>
          <w:szCs w:val="24"/>
          <w:lang w:eastAsia="pt-BR"/>
        </w:rPr>
      </w:pPr>
    </w:p>
    <w:p w14:paraId="64FC8FAD" w14:textId="77777777" w:rsidR="001716B3" w:rsidRPr="00095729" w:rsidRDefault="001716B3" w:rsidP="00095729">
      <w:pPr>
        <w:spacing w:after="0" w:line="276" w:lineRule="auto"/>
        <w:ind w:left="4395"/>
        <w:jc w:val="both"/>
        <w:rPr>
          <w:rFonts w:ascii="Arial" w:eastAsia="Times New Roman" w:hAnsi="Arial" w:cs="Arial"/>
          <w:sz w:val="24"/>
          <w:szCs w:val="24"/>
          <w:lang w:eastAsia="pt-BR"/>
        </w:rPr>
      </w:pPr>
    </w:p>
    <w:p w14:paraId="4CB09864" w14:textId="77777777" w:rsidR="001436AD" w:rsidRPr="00095729" w:rsidRDefault="001436AD" w:rsidP="00095729">
      <w:pPr>
        <w:spacing w:after="0" w:line="276" w:lineRule="auto"/>
        <w:jc w:val="both"/>
        <w:rPr>
          <w:rFonts w:ascii="Arial" w:eastAsia="Times New Roman" w:hAnsi="Arial" w:cs="Arial"/>
          <w:sz w:val="24"/>
          <w:szCs w:val="24"/>
          <w:lang w:eastAsia="pt-BR"/>
        </w:rPr>
      </w:pPr>
      <w:r w:rsidRPr="00095729">
        <w:rPr>
          <w:rFonts w:ascii="Arial" w:eastAsia="Times New Roman" w:hAnsi="Arial" w:cs="Arial"/>
          <w:sz w:val="24"/>
          <w:szCs w:val="24"/>
          <w:lang w:eastAsia="pt-BR"/>
        </w:rPr>
        <w:t xml:space="preserve">A </w:t>
      </w:r>
      <w:r w:rsidRPr="00095729">
        <w:rPr>
          <w:rFonts w:ascii="Arial" w:eastAsia="Times New Roman" w:hAnsi="Arial" w:cs="Arial"/>
          <w:b/>
          <w:sz w:val="24"/>
          <w:szCs w:val="24"/>
          <w:lang w:eastAsia="pt-BR"/>
        </w:rPr>
        <w:t>FUNDAÇÃO BUTANTAN</w:t>
      </w:r>
      <w:r w:rsidRPr="00095729">
        <w:rPr>
          <w:rFonts w:ascii="Arial" w:eastAsia="Times New Roman" w:hAnsi="Arial" w:cs="Arial"/>
          <w:sz w:val="24"/>
          <w:szCs w:val="24"/>
          <w:lang w:eastAsia="pt-BR"/>
        </w:rPr>
        <w:t xml:space="preserve">, </w:t>
      </w:r>
      <w:r w:rsidRPr="00095729">
        <w:rPr>
          <w:rFonts w:ascii="Arial" w:eastAsia="Calibri" w:hAnsi="Arial" w:cs="Arial"/>
          <w:sz w:val="24"/>
          <w:szCs w:val="24"/>
          <w:lang w:eastAsia="pt-BR"/>
        </w:rPr>
        <w:t>pessoa jurídica de direito privado sem fins lucrativos, instituída em 31/05/1989 por escritura pública, devidamente registrada no 3º cartório de registro civil de pessoas jurídicas de São Paulo–SP, sob o n° 133326, inscrita no CNPJ/MF sob o nº 61.189.445/0001-56,</w:t>
      </w:r>
      <w:r w:rsidRPr="00095729">
        <w:rPr>
          <w:rFonts w:ascii="Arial" w:eastAsia="Calibri" w:hAnsi="Arial" w:cs="Arial"/>
          <w:snapToGrid w:val="0"/>
          <w:sz w:val="24"/>
          <w:szCs w:val="24"/>
          <w:lang w:eastAsia="pt-BR"/>
        </w:rPr>
        <w:t xml:space="preserve"> credenciada como Fundação de Apoio da ICTESP Instituto </w:t>
      </w:r>
      <w:proofErr w:type="spellStart"/>
      <w:r w:rsidRPr="00095729">
        <w:rPr>
          <w:rFonts w:ascii="Arial" w:eastAsia="Calibri" w:hAnsi="Arial" w:cs="Arial"/>
          <w:snapToGrid w:val="0"/>
          <w:sz w:val="24"/>
          <w:szCs w:val="24"/>
          <w:lang w:eastAsia="pt-BR"/>
        </w:rPr>
        <w:t>Butantan</w:t>
      </w:r>
      <w:proofErr w:type="spellEnd"/>
      <w:r w:rsidRPr="00095729">
        <w:rPr>
          <w:rFonts w:ascii="Arial" w:eastAsia="Calibri" w:hAnsi="Arial" w:cs="Arial"/>
          <w:snapToGrid w:val="0"/>
          <w:sz w:val="24"/>
          <w:szCs w:val="24"/>
          <w:lang w:eastAsia="pt-BR"/>
        </w:rPr>
        <w:t xml:space="preserve">, pela Resolução SDECTC nº 55/2018, </w:t>
      </w:r>
      <w:r w:rsidRPr="00095729">
        <w:rPr>
          <w:rFonts w:ascii="Arial" w:eastAsia="Calibri" w:hAnsi="Arial" w:cs="Arial"/>
          <w:sz w:val="24"/>
          <w:szCs w:val="24"/>
          <w:lang w:eastAsia="pt-BR"/>
        </w:rPr>
        <w:t>situada na Avenida Doutor Vital Brasil nº 1.500, Butantã São Paulo–SP, CEP nº 05503-900, com endereço para correspondência na Av. da Universidade, 210- Butantã – SP – CEP: 05508-040</w:t>
      </w:r>
      <w:r w:rsidRPr="00095729">
        <w:rPr>
          <w:rFonts w:ascii="Arial" w:eastAsia="Times New Roman" w:hAnsi="Arial" w:cs="Arial"/>
          <w:sz w:val="24"/>
          <w:szCs w:val="24"/>
          <w:lang w:eastAsia="pt-BR"/>
        </w:rPr>
        <w:t xml:space="preserve">, representada, neste ato, nos termos do seu Estatuto Social por seu representante legal, doravante denominada </w:t>
      </w:r>
      <w:r w:rsidRPr="00095729">
        <w:rPr>
          <w:rFonts w:ascii="Arial" w:eastAsia="Times New Roman" w:hAnsi="Arial" w:cs="Arial"/>
          <w:b/>
          <w:sz w:val="24"/>
          <w:szCs w:val="24"/>
          <w:lang w:eastAsia="pt-BR"/>
        </w:rPr>
        <w:t>CONTRATANTE</w:t>
      </w:r>
      <w:r w:rsidRPr="00095729">
        <w:rPr>
          <w:rFonts w:ascii="Arial" w:eastAsia="Times New Roman" w:hAnsi="Arial" w:cs="Arial"/>
          <w:sz w:val="24"/>
          <w:szCs w:val="24"/>
          <w:lang w:eastAsia="pt-BR"/>
        </w:rPr>
        <w:t xml:space="preserve"> e de outro lado, a empresa </w:t>
      </w:r>
      <w:r w:rsidRPr="003D634E">
        <w:rPr>
          <w:rFonts w:ascii="Arial" w:eastAsia="Times New Roman" w:hAnsi="Arial" w:cs="Arial"/>
          <w:b/>
          <w:bCs/>
          <w:sz w:val="24"/>
          <w:szCs w:val="24"/>
          <w:lang w:eastAsia="pt-BR"/>
        </w:rPr>
        <w:t>XXXXXXXXXXXXXX</w:t>
      </w:r>
      <w:r w:rsidRPr="003D634E">
        <w:rPr>
          <w:rFonts w:ascii="Arial" w:eastAsia="Times New Roman" w:hAnsi="Arial" w:cs="Arial"/>
          <w:sz w:val="24"/>
          <w:szCs w:val="24"/>
          <w:lang w:eastAsia="pt-BR"/>
        </w:rPr>
        <w:t>, natureza jurídica da empresa (</w:t>
      </w:r>
      <w:proofErr w:type="spellStart"/>
      <w:r w:rsidRPr="003D634E">
        <w:rPr>
          <w:rFonts w:ascii="Arial" w:eastAsia="Times New Roman" w:hAnsi="Arial" w:cs="Arial"/>
          <w:sz w:val="24"/>
          <w:szCs w:val="24"/>
          <w:lang w:eastAsia="pt-BR"/>
        </w:rPr>
        <w:t>Ex</w:t>
      </w:r>
      <w:proofErr w:type="spellEnd"/>
      <w:r w:rsidRPr="003D634E">
        <w:rPr>
          <w:rFonts w:ascii="Arial" w:eastAsia="Times New Roman" w:hAnsi="Arial" w:cs="Arial"/>
          <w:sz w:val="24"/>
          <w:szCs w:val="24"/>
          <w:lang w:eastAsia="pt-BR"/>
        </w:rPr>
        <w:t xml:space="preserve">: Ltda., </w:t>
      </w:r>
      <w:proofErr w:type="spellStart"/>
      <w:r w:rsidRPr="003D634E">
        <w:rPr>
          <w:rFonts w:ascii="Arial" w:eastAsia="Times New Roman" w:hAnsi="Arial" w:cs="Arial"/>
          <w:sz w:val="24"/>
          <w:szCs w:val="24"/>
          <w:lang w:eastAsia="pt-BR"/>
        </w:rPr>
        <w:t>Eirelli</w:t>
      </w:r>
      <w:proofErr w:type="spellEnd"/>
      <w:r w:rsidRPr="003D634E">
        <w:rPr>
          <w:rFonts w:ascii="Arial" w:eastAsia="Times New Roman" w:hAnsi="Arial" w:cs="Arial"/>
          <w:sz w:val="24"/>
          <w:szCs w:val="24"/>
          <w:lang w:eastAsia="pt-BR"/>
        </w:rPr>
        <w:t xml:space="preserve">, ME </w:t>
      </w:r>
      <w:r w:rsidRPr="003D634E">
        <w:rPr>
          <w:rFonts w:ascii="Arial" w:eastAsia="Times New Roman" w:hAnsi="Arial" w:cs="Arial"/>
          <w:i/>
          <w:sz w:val="24"/>
          <w:szCs w:val="24"/>
          <w:lang w:eastAsia="pt-BR"/>
        </w:rPr>
        <w:t>etc</w:t>
      </w:r>
      <w:r w:rsidRPr="003D634E">
        <w:rPr>
          <w:rFonts w:ascii="Arial" w:eastAsia="Times New Roman" w:hAnsi="Arial" w:cs="Arial"/>
          <w:sz w:val="24"/>
          <w:szCs w:val="24"/>
          <w:lang w:eastAsia="pt-BR"/>
        </w:rPr>
        <w:t xml:space="preserve">.), inscrita no CNPJ sob o nº </w:t>
      </w:r>
      <w:proofErr w:type="spellStart"/>
      <w:r w:rsidRPr="003D634E">
        <w:rPr>
          <w:rFonts w:ascii="Arial" w:eastAsia="Times New Roman" w:hAnsi="Arial" w:cs="Arial"/>
          <w:sz w:val="24"/>
          <w:szCs w:val="24"/>
          <w:lang w:eastAsia="pt-BR"/>
        </w:rPr>
        <w:t>xxxxxxxxxxx</w:t>
      </w:r>
      <w:proofErr w:type="spellEnd"/>
      <w:r w:rsidRPr="003D634E">
        <w:rPr>
          <w:rFonts w:ascii="Arial" w:eastAsia="Times New Roman" w:hAnsi="Arial" w:cs="Arial"/>
          <w:sz w:val="24"/>
          <w:szCs w:val="24"/>
          <w:lang w:eastAsia="pt-BR"/>
        </w:rPr>
        <w:t xml:space="preserve">, com sede na </w:t>
      </w:r>
      <w:proofErr w:type="spellStart"/>
      <w:r w:rsidRPr="003D634E">
        <w:rPr>
          <w:rFonts w:ascii="Arial" w:eastAsia="Times New Roman" w:hAnsi="Arial" w:cs="Arial"/>
          <w:sz w:val="24"/>
          <w:szCs w:val="24"/>
          <w:lang w:eastAsia="pt-BR"/>
        </w:rPr>
        <w:t>xxxxxxxxxxx</w:t>
      </w:r>
      <w:proofErr w:type="spellEnd"/>
      <w:r w:rsidRPr="003D634E">
        <w:rPr>
          <w:rFonts w:ascii="Arial" w:eastAsia="Times New Roman" w:hAnsi="Arial" w:cs="Arial"/>
          <w:sz w:val="24"/>
          <w:szCs w:val="24"/>
          <w:lang w:eastAsia="pt-BR"/>
        </w:rPr>
        <w:t xml:space="preserve">, nº </w:t>
      </w:r>
      <w:proofErr w:type="spellStart"/>
      <w:r w:rsidRPr="003D634E">
        <w:rPr>
          <w:rFonts w:ascii="Arial" w:eastAsia="Times New Roman" w:hAnsi="Arial" w:cs="Arial"/>
          <w:sz w:val="24"/>
          <w:szCs w:val="24"/>
          <w:lang w:eastAsia="pt-BR"/>
        </w:rPr>
        <w:t>xxx</w:t>
      </w:r>
      <w:proofErr w:type="spellEnd"/>
      <w:r w:rsidRPr="003D634E">
        <w:rPr>
          <w:rFonts w:ascii="Arial" w:eastAsia="Times New Roman" w:hAnsi="Arial" w:cs="Arial"/>
          <w:sz w:val="24"/>
          <w:szCs w:val="24"/>
          <w:lang w:eastAsia="pt-BR"/>
        </w:rPr>
        <w:t xml:space="preserve">, CEP: </w:t>
      </w:r>
      <w:proofErr w:type="spellStart"/>
      <w:r w:rsidRPr="003D634E">
        <w:rPr>
          <w:rFonts w:ascii="Arial" w:eastAsia="Times New Roman" w:hAnsi="Arial" w:cs="Arial"/>
          <w:sz w:val="24"/>
          <w:szCs w:val="24"/>
          <w:lang w:eastAsia="pt-BR"/>
        </w:rPr>
        <w:t>xxxxxxxxx</w:t>
      </w:r>
      <w:proofErr w:type="spellEnd"/>
      <w:r w:rsidRPr="003D634E">
        <w:rPr>
          <w:rFonts w:ascii="Arial" w:eastAsia="Times New Roman" w:hAnsi="Arial" w:cs="Arial"/>
          <w:sz w:val="24"/>
          <w:szCs w:val="24"/>
          <w:lang w:eastAsia="pt-BR"/>
        </w:rPr>
        <w:t>,</w:t>
      </w:r>
      <w:r w:rsidRPr="00095729">
        <w:rPr>
          <w:rFonts w:ascii="Arial" w:eastAsia="Times New Roman" w:hAnsi="Arial" w:cs="Arial"/>
          <w:sz w:val="24"/>
          <w:szCs w:val="24"/>
          <w:lang w:eastAsia="pt-BR"/>
        </w:rPr>
        <w:t xml:space="preserve"> neste ato representada nos termos de seu contrato social, doravante denominada </w:t>
      </w:r>
      <w:r w:rsidRPr="00095729">
        <w:rPr>
          <w:rFonts w:ascii="Arial" w:eastAsia="Times New Roman" w:hAnsi="Arial" w:cs="Arial"/>
          <w:b/>
          <w:sz w:val="24"/>
          <w:szCs w:val="24"/>
          <w:lang w:eastAsia="pt-BR"/>
        </w:rPr>
        <w:t>CONTRATADA</w:t>
      </w:r>
      <w:r w:rsidRPr="00095729">
        <w:rPr>
          <w:rFonts w:ascii="Arial" w:eastAsia="Times New Roman" w:hAnsi="Arial" w:cs="Arial"/>
          <w:sz w:val="24"/>
          <w:szCs w:val="24"/>
          <w:lang w:eastAsia="pt-BR"/>
        </w:rPr>
        <w:t xml:space="preserve"> em face da adjudicação efetuada na Carta Convite indicado em epígrafe, celebram o presente TERMO DE CONTRATO, sujeitando-se às disposições previstas na Lei Federal nº 8.666/1993 e demais normas regulamentares aplicáveis à </w:t>
      </w:r>
      <w:r w:rsidRPr="00095729">
        <w:rPr>
          <w:rFonts w:ascii="Arial" w:eastAsia="Times New Roman" w:hAnsi="Arial" w:cs="Arial"/>
          <w:sz w:val="24"/>
          <w:szCs w:val="24"/>
          <w:lang w:eastAsia="pt-BR"/>
        </w:rPr>
        <w:lastRenderedPageBreak/>
        <w:t>espécie, mediante as seguintes cláusulas e condições que reciprocamente outorgam e aceitam:</w:t>
      </w:r>
    </w:p>
    <w:p w14:paraId="2DD32446" w14:textId="289501E9" w:rsidR="001436AD" w:rsidRPr="00095729" w:rsidRDefault="001436AD" w:rsidP="00095729">
      <w:pPr>
        <w:spacing w:after="0" w:line="276" w:lineRule="auto"/>
        <w:jc w:val="both"/>
        <w:rPr>
          <w:rFonts w:ascii="Arial" w:eastAsia="Times New Roman" w:hAnsi="Arial" w:cs="Arial"/>
          <w:sz w:val="24"/>
          <w:szCs w:val="24"/>
          <w:lang w:eastAsia="pt-BR"/>
        </w:rPr>
      </w:pPr>
    </w:p>
    <w:p w14:paraId="7777059B" w14:textId="2C1F13D4" w:rsidR="002D1015" w:rsidRPr="00095729" w:rsidRDefault="002D1015" w:rsidP="00095729">
      <w:pPr>
        <w:spacing w:after="0" w:line="276" w:lineRule="auto"/>
        <w:jc w:val="both"/>
        <w:rPr>
          <w:rFonts w:ascii="Arial" w:eastAsia="Times New Roman" w:hAnsi="Arial" w:cs="Arial"/>
          <w:sz w:val="24"/>
          <w:szCs w:val="24"/>
          <w:lang w:eastAsia="pt-BR"/>
        </w:rPr>
      </w:pPr>
    </w:p>
    <w:p w14:paraId="30ED2ED2" w14:textId="7CB2539A" w:rsidR="00EC63F1" w:rsidRPr="00095729" w:rsidRDefault="00EC63F1" w:rsidP="00095729">
      <w:pPr>
        <w:pStyle w:val="Ttulo2"/>
        <w:spacing w:before="0" w:line="276" w:lineRule="auto"/>
        <w:rPr>
          <w:rFonts w:ascii="Arial" w:hAnsi="Arial" w:cs="Arial"/>
          <w:b/>
          <w:bCs/>
          <w:color w:val="auto"/>
          <w:sz w:val="24"/>
          <w:szCs w:val="24"/>
          <w:u w:val="single"/>
        </w:rPr>
      </w:pPr>
      <w:r w:rsidRPr="00095729">
        <w:rPr>
          <w:rFonts w:ascii="Arial" w:hAnsi="Arial" w:cs="Arial"/>
          <w:b/>
          <w:bCs/>
          <w:color w:val="auto"/>
          <w:sz w:val="24"/>
          <w:szCs w:val="24"/>
          <w:u w:val="single"/>
        </w:rPr>
        <w:t>CLÁUSULA PRIMEIRA - DO OBJETO</w:t>
      </w:r>
    </w:p>
    <w:p w14:paraId="603E470F" w14:textId="77777777" w:rsidR="001716B3" w:rsidRPr="00095729" w:rsidRDefault="001716B3" w:rsidP="00095729">
      <w:pPr>
        <w:spacing w:line="276" w:lineRule="auto"/>
        <w:rPr>
          <w:rFonts w:ascii="Arial" w:hAnsi="Arial" w:cs="Arial"/>
          <w:sz w:val="24"/>
          <w:szCs w:val="24"/>
        </w:rPr>
      </w:pPr>
    </w:p>
    <w:p w14:paraId="665B6217" w14:textId="4D148C9B" w:rsidR="00EC63F1" w:rsidRPr="00095729" w:rsidRDefault="00EC63F1" w:rsidP="00095729">
      <w:pPr>
        <w:spacing w:line="276" w:lineRule="auto"/>
        <w:jc w:val="both"/>
        <w:rPr>
          <w:rFonts w:ascii="Arial" w:hAnsi="Arial" w:cs="Arial"/>
          <w:sz w:val="24"/>
          <w:szCs w:val="24"/>
        </w:rPr>
      </w:pPr>
      <w:r w:rsidRPr="00095729">
        <w:rPr>
          <w:rFonts w:ascii="Arial" w:hAnsi="Arial" w:cs="Arial"/>
          <w:sz w:val="24"/>
          <w:szCs w:val="24"/>
        </w:rPr>
        <w:t>Constitui objeto do presente instrumento</w:t>
      </w:r>
      <w:r w:rsidR="002D1015" w:rsidRPr="00095729">
        <w:rPr>
          <w:rFonts w:ascii="Arial" w:hAnsi="Arial" w:cs="Arial"/>
          <w:sz w:val="24"/>
          <w:szCs w:val="24"/>
        </w:rPr>
        <w:t xml:space="preserve"> a</w:t>
      </w:r>
      <w:r w:rsidRPr="00095729">
        <w:rPr>
          <w:rFonts w:ascii="Arial" w:hAnsi="Arial" w:cs="Arial"/>
          <w:sz w:val="24"/>
          <w:szCs w:val="24"/>
        </w:rPr>
        <w:t xml:space="preserve"> </w:t>
      </w:r>
      <w:sdt>
        <w:sdtPr>
          <w:rPr>
            <w:rStyle w:val="PGE-Alteraesdestacadas"/>
            <w:rFonts w:cs="Arial"/>
            <w:sz w:val="24"/>
            <w:szCs w:val="24"/>
            <w:u w:val="none"/>
          </w:rPr>
          <w:alias w:val="Denominação do objeto licitado, conforme catálogo da BEC/SP"/>
          <w:tag w:val="Denominação do objeto licitado, conforme catálogo da BEC/SP"/>
          <w:id w:val="-1655367262"/>
          <w:placeholder>
            <w:docPart w:val="8AAA0FD511824FA38B3D7E4FDAB5FEC5"/>
          </w:placeholder>
        </w:sdtPr>
        <w:sdtEndPr>
          <w:rPr>
            <w:rStyle w:val="PGE-Alteraesdestacadas"/>
            <w:u w:val="single"/>
          </w:rPr>
        </w:sdtEndPr>
        <w:sdtContent>
          <w:r w:rsidR="00FF7141" w:rsidRPr="00095729">
            <w:rPr>
              <w:rStyle w:val="PGE-Alteraesdestacadas"/>
              <w:rFonts w:cs="Arial"/>
              <w:sz w:val="24"/>
              <w:szCs w:val="24"/>
              <w:u w:val="none"/>
            </w:rPr>
            <w:t xml:space="preserve">PRESTAÇÃO DE SERVIÇOS DE </w:t>
          </w:r>
          <w:r w:rsidR="00FF7141" w:rsidRPr="00095729">
            <w:rPr>
              <w:rStyle w:val="Forte"/>
              <w:rFonts w:ascii="Arial" w:hAnsi="Arial" w:cs="Arial"/>
              <w:sz w:val="24"/>
              <w:szCs w:val="24"/>
              <w:lang w:eastAsia="pt-BR"/>
            </w:rPr>
            <w:t xml:space="preserve">LOCAÇÃO DE MÁQUINAS E EQUIPAMENTOS DE ELEVAÇÃO AUTOPROPELIDOS SEM FORNECIMENTO DE MÃO DE </w:t>
          </w:r>
          <w:proofErr w:type="gramStart"/>
          <w:r w:rsidR="00FF7141" w:rsidRPr="00095729">
            <w:rPr>
              <w:rStyle w:val="Forte"/>
              <w:rFonts w:ascii="Arial" w:hAnsi="Arial" w:cs="Arial"/>
              <w:sz w:val="24"/>
              <w:szCs w:val="24"/>
              <w:lang w:eastAsia="pt-BR"/>
            </w:rPr>
            <w:t xml:space="preserve">OBRA </w:t>
          </w:r>
          <w:r w:rsidRPr="00095729">
            <w:rPr>
              <w:rStyle w:val="PGE-Alteraesdestacadas"/>
              <w:rFonts w:cs="Arial"/>
              <w:sz w:val="24"/>
              <w:szCs w:val="24"/>
              <w:u w:val="none"/>
            </w:rPr>
            <w:t>,</w:t>
          </w:r>
          <w:proofErr w:type="gramEnd"/>
          <w:r w:rsidRPr="00095729">
            <w:rPr>
              <w:rStyle w:val="PGE-Alteraesdestacadas"/>
              <w:rFonts w:cs="Arial"/>
              <w:sz w:val="24"/>
              <w:szCs w:val="24"/>
              <w:u w:val="none"/>
            </w:rPr>
            <w:t xml:space="preserve"> </w:t>
          </w:r>
        </w:sdtContent>
      </w:sdt>
      <w:r w:rsidRPr="00095729">
        <w:rPr>
          <w:rFonts w:ascii="Arial" w:hAnsi="Arial" w:cs="Arial"/>
          <w:sz w:val="24"/>
          <w:szCs w:val="24"/>
        </w:rPr>
        <w:t xml:space="preserve"> conforme detalhamento e especificações técnicas constantes do </w:t>
      </w:r>
      <w:r w:rsidR="002D1015" w:rsidRPr="00095729">
        <w:rPr>
          <w:rFonts w:ascii="Arial" w:hAnsi="Arial" w:cs="Arial"/>
          <w:sz w:val="24"/>
          <w:szCs w:val="24"/>
        </w:rPr>
        <w:t>Memorial Descritivo</w:t>
      </w:r>
      <w:r w:rsidRPr="00095729">
        <w:rPr>
          <w:rFonts w:ascii="Arial" w:hAnsi="Arial" w:cs="Arial"/>
          <w:sz w:val="24"/>
          <w:szCs w:val="24"/>
        </w:rPr>
        <w:t xml:space="preserve">, da proposta da CONTRATADA e demais documentos constantes do processo administrativo em epígrafe. </w:t>
      </w:r>
    </w:p>
    <w:p w14:paraId="4E9B5B40" w14:textId="77777777" w:rsidR="00EC63F1" w:rsidRPr="00095729" w:rsidRDefault="00EC63F1" w:rsidP="00095729">
      <w:pPr>
        <w:spacing w:line="276" w:lineRule="auto"/>
        <w:jc w:val="both"/>
        <w:rPr>
          <w:rFonts w:ascii="Arial" w:hAnsi="Arial" w:cs="Arial"/>
          <w:b/>
          <w:sz w:val="24"/>
          <w:szCs w:val="24"/>
        </w:rPr>
      </w:pPr>
      <w:r w:rsidRPr="00095729">
        <w:rPr>
          <w:rFonts w:ascii="Arial" w:hAnsi="Arial" w:cs="Arial"/>
          <w:b/>
          <w:sz w:val="24"/>
          <w:szCs w:val="24"/>
        </w:rPr>
        <w:t xml:space="preserve">PARÁGRAFO PRIMEIRO </w:t>
      </w:r>
    </w:p>
    <w:p w14:paraId="390879F2" w14:textId="77777777" w:rsidR="00EC63F1" w:rsidRPr="00095729" w:rsidRDefault="00EC63F1" w:rsidP="00095729">
      <w:pPr>
        <w:spacing w:line="276" w:lineRule="auto"/>
        <w:jc w:val="both"/>
        <w:rPr>
          <w:rFonts w:ascii="Arial" w:hAnsi="Arial" w:cs="Arial"/>
          <w:sz w:val="24"/>
          <w:szCs w:val="24"/>
        </w:rPr>
      </w:pPr>
      <w:r w:rsidRPr="00095729">
        <w:rPr>
          <w:rFonts w:ascii="Arial" w:hAnsi="Arial" w:cs="Arial"/>
          <w:sz w:val="24"/>
          <w:szCs w:val="24"/>
        </w:rPr>
        <w:t>O objeto contratual executado deverá atingir o fim a que se destina, com eficácia e qualidade requeridas.</w:t>
      </w:r>
    </w:p>
    <w:p w14:paraId="4B7F06ED" w14:textId="77777777" w:rsidR="002D1015" w:rsidRPr="00095729" w:rsidRDefault="002D1015" w:rsidP="00095729">
      <w:pPr>
        <w:spacing w:line="276" w:lineRule="auto"/>
        <w:jc w:val="both"/>
        <w:rPr>
          <w:rFonts w:ascii="Arial" w:hAnsi="Arial" w:cs="Arial"/>
          <w:b/>
          <w:i/>
          <w:sz w:val="24"/>
          <w:szCs w:val="24"/>
          <w:u w:val="single"/>
        </w:rPr>
      </w:pPr>
    </w:p>
    <w:p w14:paraId="32A92638" w14:textId="77777777" w:rsidR="00EC63F1" w:rsidRPr="00095729" w:rsidRDefault="00EC63F1" w:rsidP="00095729">
      <w:pPr>
        <w:pStyle w:val="Ttulo2"/>
        <w:spacing w:line="276" w:lineRule="auto"/>
        <w:jc w:val="both"/>
        <w:rPr>
          <w:rFonts w:ascii="Arial" w:hAnsi="Arial" w:cs="Arial"/>
          <w:b/>
          <w:bCs/>
          <w:i/>
          <w:color w:val="auto"/>
          <w:sz w:val="24"/>
          <w:szCs w:val="24"/>
          <w:u w:val="single"/>
        </w:rPr>
      </w:pPr>
      <w:r w:rsidRPr="00095729">
        <w:rPr>
          <w:rFonts w:ascii="Arial" w:hAnsi="Arial" w:cs="Arial"/>
          <w:b/>
          <w:bCs/>
          <w:color w:val="auto"/>
          <w:sz w:val="24"/>
          <w:szCs w:val="24"/>
          <w:u w:val="single"/>
        </w:rPr>
        <w:t>CLÁUSULA SEGUNDA – DAS CONDIÇÕES DE EXECUÇÃO DOS SERVIÇOS</w:t>
      </w:r>
    </w:p>
    <w:p w14:paraId="1907ADD4" w14:textId="04C12A59" w:rsidR="00EC63F1" w:rsidRPr="00095729" w:rsidRDefault="00850140" w:rsidP="00095729">
      <w:pPr>
        <w:spacing w:line="276" w:lineRule="auto"/>
        <w:jc w:val="both"/>
        <w:rPr>
          <w:rFonts w:ascii="Arial" w:hAnsi="Arial" w:cs="Arial"/>
          <w:sz w:val="24"/>
          <w:szCs w:val="24"/>
        </w:rPr>
      </w:pPr>
      <w:sdt>
        <w:sdtPr>
          <w:rPr>
            <w:rStyle w:val="PGE-Alteraesdestacadas"/>
            <w:rFonts w:cs="Arial"/>
            <w:sz w:val="24"/>
            <w:szCs w:val="24"/>
            <w:u w:val="none"/>
          </w:rPr>
          <w:alias w:val="Início da execução dos serviços"/>
          <w:tag w:val="Início da execução dos serviços"/>
          <w:id w:val="756787218"/>
          <w:placeholder>
            <w:docPart w:val="6229037717EB445C95266253DDBE8CC4"/>
          </w:placeholder>
        </w:sdtPr>
        <w:sdtContent>
          <w:commentRangeStart w:id="24"/>
          <w:r w:rsidR="00EC63F1" w:rsidRPr="00095729">
            <w:rPr>
              <w:rStyle w:val="PGE-Alteraesdestacadas"/>
              <w:rFonts w:cs="Arial"/>
              <w:b w:val="0"/>
              <w:bCs/>
              <w:sz w:val="24"/>
              <w:szCs w:val="24"/>
              <w:u w:val="none"/>
            </w:rPr>
            <w:t>A execução</w:t>
          </w:r>
          <w:r w:rsidR="00F22D2B" w:rsidRPr="00095729">
            <w:rPr>
              <w:rStyle w:val="PGE-Alteraesdestacadas"/>
              <w:rFonts w:cs="Arial"/>
              <w:b w:val="0"/>
              <w:bCs/>
              <w:sz w:val="24"/>
              <w:szCs w:val="24"/>
              <w:u w:val="none"/>
            </w:rPr>
            <w:t xml:space="preserve"> do objeto contratual </w:t>
          </w:r>
          <w:r w:rsidR="00EC63F1" w:rsidRPr="00095729">
            <w:rPr>
              <w:rStyle w:val="PGE-Alteraesdestacadas"/>
              <w:rFonts w:cs="Arial"/>
              <w:b w:val="0"/>
              <w:bCs/>
              <w:sz w:val="24"/>
              <w:szCs w:val="24"/>
              <w:u w:val="none"/>
            </w:rPr>
            <w:t xml:space="preserve"> deverá ter início</w:t>
          </w:r>
          <w:r w:rsidR="00F22D2B" w:rsidRPr="00095729">
            <w:rPr>
              <w:rStyle w:val="PGE-Alteraesdestacadas"/>
              <w:rFonts w:cs="Arial"/>
              <w:b w:val="0"/>
              <w:bCs/>
              <w:sz w:val="24"/>
              <w:szCs w:val="24"/>
              <w:u w:val="none"/>
            </w:rPr>
            <w:t xml:space="preserve"> em 02 (dois) dias úteis contados a partir da data da Ordem de Início dos serviços, ouvida a área gestora e obedecidas todas as condições estabelecidas no Memorial Descritivo e na Carta Convite</w:t>
          </w:r>
          <w:r w:rsidR="004A0EE7" w:rsidRPr="00095729">
            <w:rPr>
              <w:rStyle w:val="PGE-Alteraesdestacadas"/>
              <w:rFonts w:cs="Arial"/>
              <w:b w:val="0"/>
              <w:bCs/>
              <w:sz w:val="24"/>
              <w:szCs w:val="24"/>
              <w:u w:val="none"/>
            </w:rPr>
            <w:t xml:space="preserve"> indicada no preâmbulo deste instrumento, correndo por conta da Contratada todas as despesas decorrentes e necessárias à </w:t>
          </w:r>
          <w:r w:rsidR="00EC63F1" w:rsidRPr="00095729">
            <w:rPr>
              <w:rStyle w:val="PGE-Alteraesdestacadas"/>
              <w:rFonts w:cs="Arial"/>
              <w:b w:val="0"/>
              <w:bCs/>
              <w:sz w:val="24"/>
              <w:szCs w:val="24"/>
              <w:u w:val="none"/>
            </w:rPr>
            <w:t xml:space="preserve"> </w:t>
          </w:r>
          <w:r w:rsidR="004A0EE7" w:rsidRPr="00095729">
            <w:rPr>
              <w:rStyle w:val="PGE-Alteraesdestacadas"/>
              <w:rFonts w:cs="Arial"/>
              <w:b w:val="0"/>
              <w:bCs/>
              <w:sz w:val="24"/>
              <w:szCs w:val="24"/>
              <w:u w:val="none"/>
            </w:rPr>
            <w:t>sua plena e adequada execução, em especial as atinentes a seguros, transportes, tributos, encargos trabalhistas e previdenciários.</w:t>
          </w:r>
          <w:r w:rsidR="00EC63F1" w:rsidRPr="00095729">
            <w:rPr>
              <w:rStyle w:val="PGE-Alteraesdestacadas"/>
              <w:rFonts w:cs="Arial"/>
              <w:b w:val="0"/>
              <w:bCs/>
              <w:sz w:val="24"/>
              <w:szCs w:val="24"/>
              <w:u w:val="none"/>
            </w:rPr>
            <w:t xml:space="preserve"> </w:t>
          </w:r>
          <w:commentRangeEnd w:id="24"/>
          <w:r w:rsidR="00EC63F1" w:rsidRPr="00095729">
            <w:rPr>
              <w:rStyle w:val="Refdecomentrio"/>
              <w:rFonts w:ascii="Arial" w:hAnsi="Arial" w:cs="Arial"/>
              <w:b/>
              <w:bCs/>
              <w:sz w:val="24"/>
              <w:szCs w:val="24"/>
            </w:rPr>
            <w:commentReference w:id="24"/>
          </w:r>
        </w:sdtContent>
      </w:sdt>
    </w:p>
    <w:p w14:paraId="4119B6F2" w14:textId="77777777" w:rsidR="002D1015" w:rsidRPr="00095729" w:rsidRDefault="002D1015" w:rsidP="00095729">
      <w:pPr>
        <w:spacing w:line="276" w:lineRule="auto"/>
        <w:jc w:val="both"/>
        <w:rPr>
          <w:rFonts w:ascii="Arial" w:hAnsi="Arial" w:cs="Arial"/>
          <w:sz w:val="24"/>
          <w:szCs w:val="24"/>
        </w:rPr>
      </w:pPr>
    </w:p>
    <w:p w14:paraId="7BB41F77" w14:textId="77777777" w:rsidR="00EC63F1" w:rsidRPr="00095729" w:rsidRDefault="00EC63F1" w:rsidP="00095729">
      <w:pPr>
        <w:pStyle w:val="Ttulo2"/>
        <w:spacing w:line="276" w:lineRule="auto"/>
        <w:jc w:val="both"/>
        <w:rPr>
          <w:rFonts w:ascii="Arial" w:hAnsi="Arial" w:cs="Arial"/>
          <w:b/>
          <w:bCs/>
          <w:i/>
          <w:color w:val="auto"/>
          <w:sz w:val="24"/>
          <w:szCs w:val="24"/>
          <w:u w:val="single"/>
        </w:rPr>
      </w:pPr>
      <w:r w:rsidRPr="00095729">
        <w:rPr>
          <w:rFonts w:ascii="Arial" w:hAnsi="Arial" w:cs="Arial"/>
          <w:b/>
          <w:bCs/>
          <w:color w:val="auto"/>
          <w:sz w:val="24"/>
          <w:szCs w:val="24"/>
          <w:u w:val="single"/>
        </w:rPr>
        <w:t>CLÁUSULA TERCEIRA – DO PRAZO DE EXECUÇÃO</w:t>
      </w:r>
    </w:p>
    <w:p w14:paraId="48DE995B" w14:textId="77777777" w:rsidR="002D1015" w:rsidRPr="00095729" w:rsidRDefault="002D1015" w:rsidP="00095729">
      <w:pPr>
        <w:tabs>
          <w:tab w:val="left" w:pos="540"/>
        </w:tabs>
        <w:autoSpaceDE w:val="0"/>
        <w:autoSpaceDN w:val="0"/>
        <w:adjustRightInd w:val="0"/>
        <w:spacing w:line="276" w:lineRule="auto"/>
        <w:jc w:val="both"/>
        <w:rPr>
          <w:rFonts w:ascii="Arial" w:hAnsi="Arial" w:cs="Arial"/>
          <w:sz w:val="24"/>
          <w:szCs w:val="24"/>
        </w:rPr>
      </w:pPr>
    </w:p>
    <w:p w14:paraId="42EB26C4" w14:textId="1A5BA53B" w:rsidR="00EC63F1" w:rsidRPr="00095729" w:rsidRDefault="00EC63F1" w:rsidP="00095729">
      <w:pPr>
        <w:tabs>
          <w:tab w:val="left" w:pos="540"/>
        </w:tabs>
        <w:autoSpaceDE w:val="0"/>
        <w:autoSpaceDN w:val="0"/>
        <w:adjustRightInd w:val="0"/>
        <w:spacing w:line="276" w:lineRule="auto"/>
        <w:jc w:val="both"/>
        <w:rPr>
          <w:rFonts w:ascii="Arial" w:hAnsi="Arial" w:cs="Arial"/>
          <w:sz w:val="24"/>
          <w:szCs w:val="24"/>
        </w:rPr>
      </w:pPr>
      <w:r w:rsidRPr="00095729">
        <w:rPr>
          <w:rFonts w:ascii="Arial" w:hAnsi="Arial" w:cs="Arial"/>
          <w:sz w:val="24"/>
          <w:szCs w:val="24"/>
        </w:rPr>
        <w:t xml:space="preserve">O objeto do presente contrato deverá ser realizado </w:t>
      </w:r>
      <w:sdt>
        <w:sdtPr>
          <w:rPr>
            <w:rStyle w:val="PGE-Alteraesdestacadas"/>
            <w:rFonts w:cs="Arial"/>
            <w:sz w:val="24"/>
            <w:szCs w:val="24"/>
          </w:rPr>
          <w:alias w:val="Prazo de execução dos serviços objeto do contrato"/>
          <w:tag w:val="Prazo de execução dos serviços objeto do contrato"/>
          <w:id w:val="-1827813983"/>
          <w:placeholder>
            <w:docPart w:val="6229037717EB445C95266253DDBE8CC4"/>
          </w:placeholder>
        </w:sdtPr>
        <w:sdtEndPr>
          <w:rPr>
            <w:rStyle w:val="PGE-Alteraesdestacadas"/>
            <w:b w:val="0"/>
          </w:rPr>
        </w:sdtEndPr>
        <w:sdtContent>
          <w:r w:rsidRPr="00095729">
            <w:rPr>
              <w:rStyle w:val="PGE-Alteraesdestacadas"/>
              <w:rFonts w:cs="Arial"/>
              <w:sz w:val="24"/>
              <w:szCs w:val="24"/>
            </w:rPr>
            <w:t>em 12</w:t>
          </w:r>
          <w:commentRangeStart w:id="25"/>
          <w:r w:rsidRPr="00095729">
            <w:rPr>
              <w:rStyle w:val="PGE-Alteraesdestacadas"/>
              <w:rFonts w:cs="Arial"/>
              <w:sz w:val="24"/>
              <w:szCs w:val="24"/>
            </w:rPr>
            <w:t xml:space="preserve"> (doze) meses</w:t>
          </w:r>
          <w:commentRangeEnd w:id="25"/>
          <w:r w:rsidRPr="00095729">
            <w:rPr>
              <w:rStyle w:val="Refdecomentrio"/>
              <w:rFonts w:ascii="Arial" w:hAnsi="Arial" w:cs="Arial"/>
              <w:sz w:val="24"/>
              <w:szCs w:val="24"/>
            </w:rPr>
            <w:commentReference w:id="25"/>
          </w:r>
          <w:r w:rsidRPr="00095729">
            <w:rPr>
              <w:rStyle w:val="PGE-Alteraesdestacadas"/>
              <w:rFonts w:cs="Arial"/>
              <w:sz w:val="24"/>
              <w:szCs w:val="24"/>
            </w:rPr>
            <w:t>, contados da data estabelecida para o início dos serviços</w:t>
          </w:r>
        </w:sdtContent>
      </w:sdt>
      <w:r w:rsidRPr="00095729">
        <w:rPr>
          <w:rFonts w:ascii="Arial" w:hAnsi="Arial" w:cs="Arial"/>
          <w:b/>
          <w:sz w:val="24"/>
          <w:szCs w:val="24"/>
        </w:rPr>
        <w:t>.</w:t>
      </w:r>
    </w:p>
    <w:p w14:paraId="3ED493CC" w14:textId="77777777" w:rsidR="00EC63F1" w:rsidRPr="00095729" w:rsidRDefault="00EC63F1" w:rsidP="00095729">
      <w:pPr>
        <w:spacing w:line="276" w:lineRule="auto"/>
        <w:jc w:val="both"/>
        <w:rPr>
          <w:rFonts w:ascii="Arial" w:hAnsi="Arial" w:cs="Arial"/>
          <w:b/>
          <w:sz w:val="24"/>
          <w:szCs w:val="24"/>
        </w:rPr>
      </w:pPr>
      <w:r w:rsidRPr="00095729">
        <w:rPr>
          <w:rFonts w:ascii="Arial" w:hAnsi="Arial" w:cs="Arial"/>
          <w:b/>
          <w:sz w:val="24"/>
          <w:szCs w:val="24"/>
        </w:rPr>
        <w:t>PARÁGRAFO PRIMEIRO</w:t>
      </w:r>
    </w:p>
    <w:p w14:paraId="7C36C4EF" w14:textId="77777777" w:rsidR="00EC63F1" w:rsidRPr="00095729" w:rsidRDefault="00EC63F1" w:rsidP="00095729">
      <w:pPr>
        <w:tabs>
          <w:tab w:val="left" w:pos="540"/>
        </w:tabs>
        <w:autoSpaceDE w:val="0"/>
        <w:autoSpaceDN w:val="0"/>
        <w:adjustRightInd w:val="0"/>
        <w:spacing w:line="276" w:lineRule="auto"/>
        <w:jc w:val="both"/>
        <w:rPr>
          <w:rFonts w:ascii="Arial" w:hAnsi="Arial" w:cs="Arial"/>
          <w:sz w:val="24"/>
          <w:szCs w:val="24"/>
        </w:rPr>
      </w:pPr>
      <w:r w:rsidRPr="00095729">
        <w:rPr>
          <w:rFonts w:ascii="Arial" w:hAnsi="Arial" w:cs="Arial"/>
          <w:sz w:val="24"/>
          <w:szCs w:val="24"/>
        </w:rPr>
        <w:t xml:space="preserve">O prazo mencionado no </w:t>
      </w:r>
      <w:r w:rsidRPr="00095729">
        <w:rPr>
          <w:rFonts w:ascii="Arial" w:hAnsi="Arial" w:cs="Arial"/>
          <w:i/>
          <w:sz w:val="24"/>
          <w:szCs w:val="24"/>
        </w:rPr>
        <w:t>caput</w:t>
      </w:r>
      <w:r w:rsidRPr="00095729">
        <w:rPr>
          <w:rFonts w:ascii="Arial" w:hAnsi="Arial" w:cs="Arial"/>
          <w:sz w:val="24"/>
          <w:szCs w:val="24"/>
        </w:rPr>
        <w:t xml:space="preserve"> poderá ser prorrogado nas hipóteses previstas no §1º do artigo 57, da Lei nº 8.666/1993, mediante termo de aditamento, atendido o estabelecido no §2º do referido dispositivo legal.</w:t>
      </w:r>
    </w:p>
    <w:p w14:paraId="6B7B3B2F" w14:textId="77777777" w:rsidR="00EC63F1" w:rsidRPr="00095729" w:rsidRDefault="00EC63F1" w:rsidP="00095729">
      <w:pPr>
        <w:spacing w:line="276" w:lineRule="auto"/>
        <w:jc w:val="both"/>
        <w:rPr>
          <w:rFonts w:ascii="Arial" w:hAnsi="Arial" w:cs="Arial"/>
          <w:b/>
          <w:sz w:val="24"/>
          <w:szCs w:val="24"/>
        </w:rPr>
      </w:pPr>
      <w:r w:rsidRPr="00095729">
        <w:rPr>
          <w:rFonts w:ascii="Arial" w:hAnsi="Arial" w:cs="Arial"/>
          <w:b/>
          <w:sz w:val="24"/>
          <w:szCs w:val="24"/>
        </w:rPr>
        <w:lastRenderedPageBreak/>
        <w:t>PARÁGRAFO SEGUNDO</w:t>
      </w:r>
    </w:p>
    <w:p w14:paraId="719A7C4C" w14:textId="77777777" w:rsidR="00EC63F1" w:rsidRPr="00095729" w:rsidRDefault="00EC63F1" w:rsidP="00095729">
      <w:pPr>
        <w:tabs>
          <w:tab w:val="left" w:pos="540"/>
        </w:tabs>
        <w:autoSpaceDE w:val="0"/>
        <w:autoSpaceDN w:val="0"/>
        <w:adjustRightInd w:val="0"/>
        <w:spacing w:line="276" w:lineRule="auto"/>
        <w:jc w:val="both"/>
        <w:rPr>
          <w:rFonts w:ascii="Arial" w:hAnsi="Arial" w:cs="Arial"/>
          <w:sz w:val="24"/>
          <w:szCs w:val="24"/>
        </w:rPr>
      </w:pPr>
      <w:r w:rsidRPr="00095729">
        <w:rPr>
          <w:rFonts w:ascii="Arial" w:hAnsi="Arial" w:cs="Arial"/>
          <w:sz w:val="24"/>
          <w:szCs w:val="24"/>
        </w:rPr>
        <w:t xml:space="preserve">Não obstante o prazo estipulado no </w:t>
      </w:r>
      <w:r w:rsidRPr="00095729">
        <w:rPr>
          <w:rFonts w:ascii="Arial" w:hAnsi="Arial" w:cs="Arial"/>
          <w:i/>
          <w:sz w:val="24"/>
          <w:szCs w:val="24"/>
        </w:rPr>
        <w:t>caput</w:t>
      </w:r>
      <w:r w:rsidRPr="00095729">
        <w:rPr>
          <w:rFonts w:ascii="Arial" w:hAnsi="Arial" w:cs="Arial"/>
          <w:sz w:val="24"/>
          <w:szCs w:val="24"/>
        </w:rPr>
        <w:t xml:space="preserve">, a vigência nos exercícios subsequentes ao da celebração do contrato estará sujeita à condição resolutiva, consubstanciada </w:t>
      </w:r>
      <w:proofErr w:type="spellStart"/>
      <w:r w:rsidRPr="00095729">
        <w:rPr>
          <w:rFonts w:ascii="Arial" w:hAnsi="Arial" w:cs="Arial"/>
          <w:sz w:val="24"/>
          <w:szCs w:val="24"/>
        </w:rPr>
        <w:t>esta</w:t>
      </w:r>
      <w:proofErr w:type="spellEnd"/>
      <w:r w:rsidRPr="00095729">
        <w:rPr>
          <w:rFonts w:ascii="Arial" w:hAnsi="Arial" w:cs="Arial"/>
          <w:sz w:val="24"/>
          <w:szCs w:val="24"/>
        </w:rPr>
        <w:t xml:space="preserve"> na inexistência de recursos aprovados nas respectivas Leis Orçamentárias de cada exercício para atender as respectivas despesas.</w:t>
      </w:r>
    </w:p>
    <w:p w14:paraId="53D0E47C" w14:textId="77777777" w:rsidR="00EC63F1" w:rsidRPr="00095729" w:rsidRDefault="00EC63F1" w:rsidP="00095729">
      <w:pPr>
        <w:tabs>
          <w:tab w:val="left" w:pos="540"/>
        </w:tabs>
        <w:autoSpaceDE w:val="0"/>
        <w:autoSpaceDN w:val="0"/>
        <w:adjustRightInd w:val="0"/>
        <w:spacing w:line="276" w:lineRule="auto"/>
        <w:jc w:val="both"/>
        <w:rPr>
          <w:rFonts w:ascii="Arial" w:hAnsi="Arial" w:cs="Arial"/>
          <w:sz w:val="24"/>
          <w:szCs w:val="24"/>
        </w:rPr>
      </w:pPr>
      <w:r w:rsidRPr="00095729">
        <w:rPr>
          <w:rFonts w:ascii="Arial" w:hAnsi="Arial" w:cs="Arial"/>
          <w:b/>
          <w:sz w:val="24"/>
          <w:szCs w:val="24"/>
        </w:rPr>
        <w:t>PARÁGRAFO TERCEIRO</w:t>
      </w:r>
    </w:p>
    <w:p w14:paraId="0FDA401E" w14:textId="1EAE187E" w:rsidR="00EC63F1" w:rsidRPr="00095729" w:rsidRDefault="00EC63F1" w:rsidP="00095729">
      <w:pPr>
        <w:spacing w:line="276" w:lineRule="auto"/>
        <w:jc w:val="both"/>
        <w:rPr>
          <w:rFonts w:ascii="Arial" w:hAnsi="Arial" w:cs="Arial"/>
          <w:sz w:val="24"/>
          <w:szCs w:val="24"/>
        </w:rPr>
      </w:pPr>
      <w:r w:rsidRPr="00095729">
        <w:rPr>
          <w:rFonts w:ascii="Arial" w:hAnsi="Arial" w:cs="Arial"/>
          <w:sz w:val="24"/>
          <w:szCs w:val="24"/>
        </w:rPr>
        <w:t>Ocorrendo a resolução do contrato, com base na condição estipulada no Parágrafo Segundo desta Cláusula, a CONTRATADA não terá direito a qualquer espécie de indenização.</w:t>
      </w:r>
    </w:p>
    <w:p w14:paraId="17EE6AD9" w14:textId="77777777" w:rsidR="002D1015" w:rsidRPr="00095729" w:rsidRDefault="002D1015" w:rsidP="00095729">
      <w:pPr>
        <w:spacing w:line="276" w:lineRule="auto"/>
        <w:jc w:val="both"/>
        <w:rPr>
          <w:rFonts w:ascii="Arial" w:hAnsi="Arial" w:cs="Arial"/>
          <w:sz w:val="24"/>
          <w:szCs w:val="24"/>
        </w:rPr>
      </w:pPr>
    </w:p>
    <w:p w14:paraId="42DA74EC" w14:textId="77777777" w:rsidR="00EC63F1" w:rsidRPr="00095729" w:rsidRDefault="00EC63F1" w:rsidP="00095729">
      <w:pPr>
        <w:pStyle w:val="Ttulo2"/>
        <w:spacing w:line="276" w:lineRule="auto"/>
        <w:jc w:val="both"/>
        <w:rPr>
          <w:rFonts w:ascii="Arial" w:hAnsi="Arial" w:cs="Arial"/>
          <w:b/>
          <w:bCs/>
          <w:i/>
          <w:sz w:val="24"/>
          <w:szCs w:val="24"/>
          <w:u w:val="single"/>
        </w:rPr>
      </w:pPr>
      <w:r w:rsidRPr="00095729">
        <w:rPr>
          <w:rFonts w:ascii="Arial" w:hAnsi="Arial" w:cs="Arial"/>
          <w:b/>
          <w:bCs/>
          <w:color w:val="auto"/>
          <w:sz w:val="24"/>
          <w:szCs w:val="24"/>
          <w:u w:val="single"/>
        </w:rPr>
        <w:t>CLÁUSULA QUARTA - DAS OBRIGAÇÕES E DAS RESPONSABILIDADES DA CONTRATADA</w:t>
      </w:r>
    </w:p>
    <w:p w14:paraId="51C45A26" w14:textId="77777777" w:rsidR="00EC63F1" w:rsidRPr="00095729" w:rsidRDefault="00EC63F1" w:rsidP="00095729">
      <w:pPr>
        <w:spacing w:line="276" w:lineRule="auto"/>
        <w:rPr>
          <w:rFonts w:ascii="Arial" w:hAnsi="Arial" w:cs="Arial"/>
          <w:sz w:val="24"/>
          <w:szCs w:val="24"/>
        </w:rPr>
      </w:pPr>
    </w:p>
    <w:p w14:paraId="74C34A87" w14:textId="77777777" w:rsidR="00EC63F1" w:rsidRPr="00095729" w:rsidRDefault="00EC63F1" w:rsidP="00095729">
      <w:pPr>
        <w:spacing w:line="276" w:lineRule="auto"/>
        <w:jc w:val="both"/>
        <w:rPr>
          <w:rFonts w:ascii="Arial" w:hAnsi="Arial" w:cs="Arial"/>
          <w:sz w:val="24"/>
          <w:szCs w:val="24"/>
        </w:rPr>
      </w:pPr>
      <w:r w:rsidRPr="00095729">
        <w:rPr>
          <w:rFonts w:ascii="Arial" w:hAnsi="Arial" w:cs="Arial"/>
          <w:sz w:val="24"/>
          <w:szCs w:val="24"/>
        </w:rPr>
        <w:t xml:space="preserve">À CONTRATADA, além das obrigações constantes do Termo de Referência, que constitui </w:t>
      </w:r>
      <w:r w:rsidRPr="00095729">
        <w:rPr>
          <w:rFonts w:ascii="Arial" w:hAnsi="Arial" w:cs="Arial"/>
          <w:b/>
          <w:sz w:val="24"/>
          <w:szCs w:val="24"/>
        </w:rPr>
        <w:t>Anexo I</w:t>
      </w:r>
      <w:r w:rsidRPr="00095729">
        <w:rPr>
          <w:rFonts w:ascii="Arial" w:hAnsi="Arial" w:cs="Arial"/>
          <w:sz w:val="24"/>
          <w:szCs w:val="24"/>
        </w:rPr>
        <w:t xml:space="preserve"> do Edital indicado no preâmbulo, e daquelas estabelecidas em lei, em especial as definidas nos diplomas federal e estadual sobre licitações, cabe:</w:t>
      </w:r>
    </w:p>
    <w:sdt>
      <w:sdtPr>
        <w:rPr>
          <w:rStyle w:val="PGE-Alteraesdestacadas"/>
          <w:rFonts w:cs="Arial"/>
          <w:sz w:val="24"/>
          <w:szCs w:val="24"/>
        </w:rPr>
        <w:alias w:val="Rol de obrigações da CONTRATADA"/>
        <w:tag w:val="Rol de obrigações da CONTRATADA"/>
        <w:id w:val="1731188834"/>
        <w:placeholder>
          <w:docPart w:val="6229037717EB445C95266253DDBE8CC4"/>
        </w:placeholder>
      </w:sdtPr>
      <w:sdtEndPr>
        <w:rPr>
          <w:rStyle w:val="PGE-Alteraesdestacadas"/>
          <w:rFonts w:eastAsia="Arial Unicode MS"/>
        </w:rPr>
      </w:sdtEndPr>
      <w:sdtContent>
        <w:commentRangeStart w:id="26" w:displacedByCustomXml="prev"/>
        <w:p w14:paraId="030F1E60" w14:textId="77777777" w:rsidR="00EC63F1" w:rsidRPr="00095729" w:rsidRDefault="00EC63F1" w:rsidP="00095729">
          <w:pPr>
            <w:spacing w:line="276" w:lineRule="auto"/>
            <w:jc w:val="both"/>
            <w:rPr>
              <w:rStyle w:val="PGE-Alteraesdestacadas"/>
              <w:rFonts w:cs="Arial"/>
              <w:b w:val="0"/>
              <w:sz w:val="24"/>
              <w:szCs w:val="24"/>
            </w:rPr>
          </w:pPr>
          <w:r w:rsidRPr="00095729">
            <w:rPr>
              <w:rStyle w:val="PGE-Alteraesdestacadas"/>
              <w:rFonts w:cs="Arial"/>
              <w:sz w:val="24"/>
              <w:szCs w:val="24"/>
            </w:rPr>
            <w:t>I</w:t>
          </w:r>
          <w:commentRangeEnd w:id="26"/>
          <w:r w:rsidRPr="00095729">
            <w:rPr>
              <w:rStyle w:val="Refdecomentrio"/>
              <w:rFonts w:ascii="Arial" w:hAnsi="Arial" w:cs="Arial"/>
              <w:sz w:val="24"/>
              <w:szCs w:val="24"/>
            </w:rPr>
            <w:commentReference w:id="26"/>
          </w:r>
          <w:r w:rsidRPr="00095729">
            <w:rPr>
              <w:rStyle w:val="PGE-Alteraesdestacadas"/>
              <w:rFonts w:cs="Arial"/>
              <w:sz w:val="24"/>
              <w:szCs w:val="24"/>
            </w:rPr>
            <w:t xml:space="preserve"> - zelar pela fiel execução deste contrato, utilizando-se de todos os recursos materiais e humanos necessários;</w:t>
          </w:r>
        </w:p>
        <w:p w14:paraId="760CE9C4" w14:textId="77777777" w:rsidR="00EC63F1" w:rsidRPr="00095729" w:rsidRDefault="00EC63F1" w:rsidP="00095729">
          <w:pPr>
            <w:spacing w:line="276" w:lineRule="auto"/>
            <w:jc w:val="both"/>
            <w:rPr>
              <w:rStyle w:val="PGE-Alteraesdestacadas"/>
              <w:rFonts w:cs="Arial"/>
              <w:b w:val="0"/>
              <w:sz w:val="24"/>
              <w:szCs w:val="24"/>
            </w:rPr>
          </w:pPr>
          <w:r w:rsidRPr="00095729">
            <w:rPr>
              <w:rStyle w:val="PGE-Alteraesdestacadas"/>
              <w:rFonts w:cs="Arial"/>
              <w:sz w:val="24"/>
              <w:szCs w:val="24"/>
            </w:rPr>
            <w:t xml:space="preserve">II – </w:t>
          </w:r>
          <w:proofErr w:type="gramStart"/>
          <w:r w:rsidRPr="00095729">
            <w:rPr>
              <w:rStyle w:val="PGE-Alteraesdestacadas"/>
              <w:rFonts w:cs="Arial"/>
              <w:sz w:val="24"/>
              <w:szCs w:val="24"/>
            </w:rPr>
            <w:t>designar</w:t>
          </w:r>
          <w:proofErr w:type="gramEnd"/>
          <w:r w:rsidRPr="00095729">
            <w:rPr>
              <w:rStyle w:val="PGE-Alteraesdestacadas"/>
              <w:rFonts w:cs="Arial"/>
              <w:sz w:val="24"/>
              <w:szCs w:val="24"/>
            </w:rPr>
            <w:t xml:space="preserve"> o responsável pelo acompanhamento da execução das atividades, em especial da regularidade técnica e disciplinar da atuação da equipe técnica alocada, e pelos contatos com o CONTRATANTE;</w:t>
          </w:r>
        </w:p>
        <w:p w14:paraId="6870FA71" w14:textId="77777777" w:rsidR="00EC63F1" w:rsidRPr="00095729" w:rsidRDefault="00EC63F1" w:rsidP="00095729">
          <w:pPr>
            <w:spacing w:line="276" w:lineRule="auto"/>
            <w:jc w:val="both"/>
            <w:rPr>
              <w:rStyle w:val="PGE-Alteraesdestacadas"/>
              <w:rFonts w:cs="Arial"/>
              <w:b w:val="0"/>
              <w:sz w:val="24"/>
              <w:szCs w:val="24"/>
            </w:rPr>
          </w:pPr>
          <w:r w:rsidRPr="00095729">
            <w:rPr>
              <w:rStyle w:val="PGE-Alteraesdestacadas"/>
              <w:rFonts w:cs="Arial"/>
              <w:sz w:val="24"/>
              <w:szCs w:val="24"/>
            </w:rPr>
            <w:t>III - cumprir as disposições legais e regulamentares municipais, estaduais e federais que interfiram na execução dos serviços;</w:t>
          </w:r>
        </w:p>
        <w:p w14:paraId="5144A3BB" w14:textId="77777777" w:rsidR="00EC63F1" w:rsidRPr="00095729" w:rsidRDefault="00EC63F1" w:rsidP="00095729">
          <w:pPr>
            <w:spacing w:line="276" w:lineRule="auto"/>
            <w:jc w:val="both"/>
            <w:rPr>
              <w:rStyle w:val="PGE-Alteraesdestacadas"/>
              <w:rFonts w:cs="Arial"/>
              <w:b w:val="0"/>
              <w:sz w:val="24"/>
              <w:szCs w:val="24"/>
            </w:rPr>
          </w:pPr>
          <w:r w:rsidRPr="00095729">
            <w:rPr>
              <w:rStyle w:val="PGE-Alteraesdestacadas"/>
              <w:rFonts w:cs="Arial"/>
              <w:sz w:val="24"/>
              <w:szCs w:val="24"/>
            </w:rPr>
            <w:t xml:space="preserve">IV - </w:t>
          </w:r>
          <w:proofErr w:type="gramStart"/>
          <w:r w:rsidRPr="00095729">
            <w:rPr>
              <w:rStyle w:val="PGE-Alteraesdestacadas"/>
              <w:rFonts w:cs="Arial"/>
              <w:sz w:val="24"/>
              <w:szCs w:val="24"/>
            </w:rPr>
            <w:t>manter</w:t>
          </w:r>
          <w:proofErr w:type="gramEnd"/>
          <w:r w:rsidRPr="00095729">
            <w:rPr>
              <w:rStyle w:val="PGE-Alteraesdestacadas"/>
              <w:rFonts w:cs="Arial"/>
              <w:sz w:val="24"/>
              <w:szCs w:val="24"/>
            </w:rPr>
            <w:t>, durante toda a execução do contrato, em compatibilidade com as obrigações assumidas, todas as condições de habilitação e qualificação exigidas na licitação indicada no preâmbulo deste termo;</w:t>
          </w:r>
        </w:p>
        <w:p w14:paraId="514A1F3D" w14:textId="77777777" w:rsidR="00EC63F1" w:rsidRPr="00095729" w:rsidRDefault="00EC63F1" w:rsidP="00095729">
          <w:pPr>
            <w:spacing w:line="276" w:lineRule="auto"/>
            <w:jc w:val="both"/>
            <w:rPr>
              <w:rStyle w:val="PGE-Alteraesdestacadas"/>
              <w:rFonts w:cs="Arial"/>
              <w:b w:val="0"/>
              <w:sz w:val="24"/>
              <w:szCs w:val="24"/>
            </w:rPr>
          </w:pPr>
          <w:r w:rsidRPr="00095729">
            <w:rPr>
              <w:rStyle w:val="PGE-Alteraesdestacadas"/>
              <w:rFonts w:cs="Arial"/>
              <w:sz w:val="24"/>
              <w:szCs w:val="24"/>
            </w:rPr>
            <w:t xml:space="preserve">V - </w:t>
          </w:r>
          <w:proofErr w:type="gramStart"/>
          <w:r w:rsidRPr="00095729">
            <w:rPr>
              <w:rStyle w:val="PGE-Alteraesdestacadas"/>
              <w:rFonts w:cs="Arial"/>
              <w:sz w:val="24"/>
              <w:szCs w:val="24"/>
            </w:rPr>
            <w:t>dar</w:t>
          </w:r>
          <w:proofErr w:type="gramEnd"/>
          <w:r w:rsidRPr="00095729">
            <w:rPr>
              <w:rStyle w:val="PGE-Alteraesdestacadas"/>
              <w:rFonts w:cs="Arial"/>
              <w:sz w:val="24"/>
              <w:szCs w:val="24"/>
            </w:rPr>
            <w:t xml:space="preserve"> ciência imediata e por escrito ao CONTRATANTE de qualquer anormalidade que verificar na execução dos serviços;</w:t>
          </w:r>
        </w:p>
        <w:p w14:paraId="239D4CFD" w14:textId="77777777" w:rsidR="00EC63F1" w:rsidRPr="00095729" w:rsidRDefault="00EC63F1" w:rsidP="00095729">
          <w:pPr>
            <w:spacing w:line="276" w:lineRule="auto"/>
            <w:jc w:val="both"/>
            <w:rPr>
              <w:rStyle w:val="PGE-Alteraesdestacadas"/>
              <w:rFonts w:cs="Arial"/>
              <w:b w:val="0"/>
              <w:sz w:val="24"/>
              <w:szCs w:val="24"/>
            </w:rPr>
          </w:pPr>
          <w:r w:rsidRPr="00095729">
            <w:rPr>
              <w:rStyle w:val="PGE-Alteraesdestacadas"/>
              <w:rFonts w:cs="Arial"/>
              <w:sz w:val="24"/>
              <w:szCs w:val="24"/>
            </w:rPr>
            <w:t xml:space="preserve">VI - </w:t>
          </w:r>
          <w:proofErr w:type="gramStart"/>
          <w:r w:rsidRPr="00095729">
            <w:rPr>
              <w:rStyle w:val="PGE-Alteraesdestacadas"/>
              <w:rFonts w:cs="Arial"/>
              <w:sz w:val="24"/>
              <w:szCs w:val="24"/>
            </w:rPr>
            <w:t>prestar</w:t>
          </w:r>
          <w:proofErr w:type="gramEnd"/>
          <w:r w:rsidRPr="00095729">
            <w:rPr>
              <w:rStyle w:val="PGE-Alteraesdestacadas"/>
              <w:rFonts w:cs="Arial"/>
              <w:sz w:val="24"/>
              <w:szCs w:val="24"/>
            </w:rPr>
            <w:t xml:space="preserve"> ao CONTRATANTE, por escrito, os esclarecimentos solicitados e atender prontamente as reclamações sobre seus serviços;</w:t>
          </w:r>
        </w:p>
        <w:p w14:paraId="649F59FA" w14:textId="77777777" w:rsidR="00EC63F1" w:rsidRPr="00095729" w:rsidRDefault="00EC63F1" w:rsidP="00095729">
          <w:pPr>
            <w:spacing w:line="276" w:lineRule="auto"/>
            <w:jc w:val="both"/>
            <w:rPr>
              <w:rStyle w:val="PGE-Alteraesdestacadas"/>
              <w:rFonts w:cs="Arial"/>
              <w:b w:val="0"/>
              <w:sz w:val="24"/>
              <w:szCs w:val="24"/>
            </w:rPr>
          </w:pPr>
          <w:r w:rsidRPr="00095729">
            <w:rPr>
              <w:rStyle w:val="PGE-Alteraesdestacadas"/>
              <w:rFonts w:cs="Arial"/>
              <w:sz w:val="24"/>
              <w:szCs w:val="24"/>
            </w:rPr>
            <w:lastRenderedPageBreak/>
            <w:t xml:space="preserve">VII - responder por quaisquer danos, perdas ou prejuízos causados diretamente ao CONTRATANTE ou a terceiros decorrentes da execução do contrato, não excluindo ou reduzindo essa responsabilidade a fiscalização do CONTRATANTE em seu acompanhamento; </w:t>
          </w:r>
        </w:p>
        <w:p w14:paraId="504BC461" w14:textId="77777777" w:rsidR="00EC63F1" w:rsidRPr="00095729" w:rsidRDefault="00EC63F1" w:rsidP="00095729">
          <w:pPr>
            <w:spacing w:line="276" w:lineRule="auto"/>
            <w:jc w:val="both"/>
            <w:rPr>
              <w:rStyle w:val="PGE-Alteraesdestacadas"/>
              <w:rFonts w:cs="Arial"/>
              <w:b w:val="0"/>
              <w:sz w:val="24"/>
              <w:szCs w:val="24"/>
            </w:rPr>
          </w:pPr>
          <w:r w:rsidRPr="00095729">
            <w:rPr>
              <w:rStyle w:val="PGE-Alteraesdestacadas"/>
              <w:rFonts w:cs="Arial"/>
              <w:sz w:val="24"/>
              <w:szCs w:val="24"/>
            </w:rPr>
            <w:t>VIII - responder pelos encargos trabalhistas, previdenciários, fiscais, comerciais e tributários, resultantes da execução deste contrato, nos termos do artigo 71 da Lei Federal n° 8.666/1993;</w:t>
          </w:r>
        </w:p>
        <w:p w14:paraId="05B9A10C" w14:textId="77777777" w:rsidR="00EC63F1" w:rsidRPr="00095729" w:rsidRDefault="00EC63F1" w:rsidP="00095729">
          <w:pPr>
            <w:spacing w:line="276" w:lineRule="auto"/>
            <w:jc w:val="both"/>
            <w:rPr>
              <w:rStyle w:val="PGE-Alteraesdestacadas"/>
              <w:rFonts w:eastAsia="Arial Unicode MS" w:cs="Arial"/>
              <w:b w:val="0"/>
              <w:sz w:val="24"/>
              <w:szCs w:val="24"/>
            </w:rPr>
          </w:pPr>
          <w:r w:rsidRPr="00095729">
            <w:rPr>
              <w:rStyle w:val="PGE-Alteraesdestacadas"/>
              <w:rFonts w:eastAsia="Arial Unicode MS" w:cs="Arial"/>
              <w:sz w:val="24"/>
              <w:szCs w:val="24"/>
            </w:rPr>
            <w:t xml:space="preserve">IX - </w:t>
          </w:r>
          <w:proofErr w:type="gramStart"/>
          <w:r w:rsidRPr="00095729">
            <w:rPr>
              <w:rStyle w:val="PGE-Alteraesdestacadas"/>
              <w:rFonts w:eastAsia="Arial Unicode MS" w:cs="Arial"/>
              <w:sz w:val="24"/>
              <w:szCs w:val="24"/>
            </w:rPr>
            <w:t>manter</w:t>
          </w:r>
          <w:proofErr w:type="gramEnd"/>
          <w:r w:rsidRPr="00095729">
            <w:rPr>
              <w:rStyle w:val="PGE-Alteraesdestacadas"/>
              <w:rFonts w:eastAsia="Arial Unicode MS" w:cs="Arial"/>
              <w:sz w:val="24"/>
              <w:szCs w:val="24"/>
            </w:rPr>
            <w:t xml:space="preserve"> seus profissionais identificados por meio de crachá com fotografia recente;</w:t>
          </w:r>
        </w:p>
        <w:p w14:paraId="3D63FABD" w14:textId="77777777" w:rsidR="00EC63F1" w:rsidRPr="00095729" w:rsidRDefault="00EC63F1" w:rsidP="00095729">
          <w:pPr>
            <w:spacing w:line="276" w:lineRule="auto"/>
            <w:jc w:val="both"/>
            <w:rPr>
              <w:rStyle w:val="PGE-Alteraesdestacadas"/>
              <w:rFonts w:eastAsia="Arial Unicode MS" w:cs="Arial"/>
              <w:b w:val="0"/>
              <w:sz w:val="24"/>
              <w:szCs w:val="24"/>
            </w:rPr>
          </w:pPr>
          <w:r w:rsidRPr="00095729">
            <w:rPr>
              <w:rStyle w:val="PGE-Alteraesdestacadas"/>
              <w:rFonts w:eastAsia="Arial Unicode MS" w:cs="Arial"/>
              <w:sz w:val="24"/>
              <w:szCs w:val="24"/>
            </w:rPr>
            <w:t xml:space="preserve">X - </w:t>
          </w:r>
          <w:proofErr w:type="gramStart"/>
          <w:r w:rsidRPr="00095729">
            <w:rPr>
              <w:rStyle w:val="PGE-Alteraesdestacadas"/>
              <w:rFonts w:eastAsia="Arial Unicode MS" w:cs="Arial"/>
              <w:sz w:val="24"/>
              <w:szCs w:val="24"/>
            </w:rPr>
            <w:t>substituir</w:t>
          </w:r>
          <w:proofErr w:type="gramEnd"/>
          <w:r w:rsidRPr="00095729">
            <w:rPr>
              <w:rStyle w:val="PGE-Alteraesdestacadas"/>
              <w:rFonts w:eastAsia="Arial Unicode MS" w:cs="Arial"/>
              <w:sz w:val="24"/>
              <w:szCs w:val="24"/>
            </w:rPr>
            <w:t xml:space="preserve"> qualquer integrante de sua equipe cuja permanência nos serviços for julgada inconveniente, no prazo máximo de 05 (cinco) dias úteis, contado da solicitação justificada formulada pelo CONTRATANTE;</w:t>
          </w:r>
        </w:p>
        <w:p w14:paraId="3F96F309" w14:textId="77777777" w:rsidR="00EC63F1" w:rsidRPr="00095729" w:rsidRDefault="00EC63F1" w:rsidP="00095729">
          <w:pPr>
            <w:spacing w:line="276" w:lineRule="auto"/>
            <w:jc w:val="both"/>
            <w:rPr>
              <w:rStyle w:val="PGE-Alteraesdestacadas"/>
              <w:rFonts w:eastAsia="Arial Unicode MS" w:cs="Arial"/>
              <w:b w:val="0"/>
              <w:sz w:val="24"/>
              <w:szCs w:val="24"/>
            </w:rPr>
          </w:pPr>
          <w:r w:rsidRPr="00095729">
            <w:rPr>
              <w:rStyle w:val="PGE-Alteraesdestacadas"/>
              <w:rFonts w:eastAsia="Arial Unicode MS" w:cs="Arial"/>
              <w:sz w:val="24"/>
              <w:szCs w:val="24"/>
            </w:rPr>
            <w:t>XI - arcar com despesas decorrentes de infrações de qualquer natureza praticadas por seus empregados durante a execução dos serviços, ainda que no recinto da sede do CONTRATANTE;</w:t>
          </w:r>
        </w:p>
        <w:p w14:paraId="1CF679F6" w14:textId="77777777" w:rsidR="00EC63F1" w:rsidRPr="00095729" w:rsidRDefault="00EC63F1" w:rsidP="00095729">
          <w:pPr>
            <w:spacing w:line="276" w:lineRule="auto"/>
            <w:jc w:val="both"/>
            <w:rPr>
              <w:rStyle w:val="PGE-Alteraesdestacadas"/>
              <w:rFonts w:eastAsia="Arial Unicode MS" w:cs="Arial"/>
              <w:b w:val="0"/>
              <w:sz w:val="24"/>
              <w:szCs w:val="24"/>
            </w:rPr>
          </w:pPr>
          <w:r w:rsidRPr="00095729">
            <w:rPr>
              <w:rStyle w:val="PGE-Alteraesdestacadas"/>
              <w:rFonts w:eastAsia="Arial Unicode MS" w:cs="Arial"/>
              <w:sz w:val="24"/>
              <w:szCs w:val="24"/>
            </w:rPr>
            <w:t>XII - apresentar, quando exigido pelo CONTRATANTE, os comprovantes de pagamento dos salários e de quitação das obrigações trabalhistas (inclusive as previstas em Acordos e Convenções Coletivas de Trabalho) e previdenciárias relativas aos empregados da CONTRATADA que atuem ou tenham atuado na prestação de serviços objeto deste contrato;</w:t>
          </w:r>
        </w:p>
        <w:p w14:paraId="36B1961A" w14:textId="77777777" w:rsidR="00EC63F1" w:rsidRPr="00095729" w:rsidRDefault="00EC63F1" w:rsidP="00095729">
          <w:pPr>
            <w:spacing w:line="276" w:lineRule="auto"/>
            <w:jc w:val="both"/>
            <w:rPr>
              <w:rStyle w:val="PGE-Alteraesdestacadas"/>
              <w:rFonts w:eastAsia="Arial Unicode MS" w:cs="Arial"/>
              <w:b w:val="0"/>
              <w:sz w:val="24"/>
              <w:szCs w:val="24"/>
            </w:rPr>
          </w:pPr>
          <w:r w:rsidRPr="00095729">
            <w:rPr>
              <w:rStyle w:val="PGE-Alteraesdestacadas"/>
              <w:rFonts w:eastAsia="Arial Unicode MS" w:cs="Arial"/>
              <w:sz w:val="24"/>
              <w:szCs w:val="24"/>
            </w:rPr>
            <w:t>XIII - identificar todos os equipamentos e materiais de sua propriedade, de forma a não serem confundidos com similares de propriedade do CONTRATANTE;</w:t>
          </w:r>
        </w:p>
        <w:p w14:paraId="55D84513" w14:textId="77777777" w:rsidR="00EC63F1" w:rsidRPr="00095729" w:rsidRDefault="00EC63F1" w:rsidP="00095729">
          <w:pPr>
            <w:spacing w:line="276" w:lineRule="auto"/>
            <w:jc w:val="both"/>
            <w:rPr>
              <w:rStyle w:val="PGE-Alteraesdestacadas"/>
              <w:rFonts w:eastAsia="Arial Unicode MS" w:cs="Arial"/>
              <w:b w:val="0"/>
              <w:sz w:val="24"/>
              <w:szCs w:val="24"/>
            </w:rPr>
          </w:pPr>
          <w:r w:rsidRPr="00095729">
            <w:rPr>
              <w:rStyle w:val="PGE-Alteraesdestacadas"/>
              <w:rFonts w:eastAsia="Arial Unicode MS" w:cs="Arial"/>
              <w:sz w:val="24"/>
              <w:szCs w:val="24"/>
            </w:rPr>
            <w:t>XIV - obedecer às normas e rotinas do CONTRATANTE, em especial as que disserem respeito à segurança, à guarda, à manutenção e à integridade das informações existentes ou geradas durante a execução dos serviços;</w:t>
          </w:r>
        </w:p>
        <w:p w14:paraId="64DEDDBD" w14:textId="77777777" w:rsidR="00EC63F1" w:rsidRPr="00095729" w:rsidRDefault="00EC63F1" w:rsidP="00095729">
          <w:pPr>
            <w:spacing w:line="276" w:lineRule="auto"/>
            <w:jc w:val="both"/>
            <w:rPr>
              <w:rStyle w:val="PGE-Alteraesdestacadas"/>
              <w:rFonts w:eastAsia="Arial Unicode MS" w:cs="Arial"/>
              <w:b w:val="0"/>
              <w:sz w:val="24"/>
              <w:szCs w:val="24"/>
            </w:rPr>
          </w:pPr>
          <w:r w:rsidRPr="00095729">
            <w:rPr>
              <w:rStyle w:val="PGE-Alteraesdestacadas"/>
              <w:rFonts w:eastAsia="Arial Unicode MS" w:cs="Arial"/>
              <w:sz w:val="24"/>
              <w:szCs w:val="24"/>
            </w:rPr>
            <w:t xml:space="preserve">XV - </w:t>
          </w:r>
          <w:proofErr w:type="gramStart"/>
          <w:r w:rsidRPr="00095729">
            <w:rPr>
              <w:rStyle w:val="PGE-Alteraesdestacadas"/>
              <w:rFonts w:eastAsia="Arial Unicode MS" w:cs="Arial"/>
              <w:sz w:val="24"/>
              <w:szCs w:val="24"/>
            </w:rPr>
            <w:t>implantar</w:t>
          </w:r>
          <w:proofErr w:type="gramEnd"/>
          <w:r w:rsidRPr="00095729">
            <w:rPr>
              <w:rStyle w:val="PGE-Alteraesdestacadas"/>
              <w:rFonts w:eastAsia="Arial Unicode MS" w:cs="Arial"/>
              <w:sz w:val="24"/>
              <w:szCs w:val="24"/>
            </w:rPr>
            <w:t>, de forma adequada, a planificação, execução e supervisão permanente dos serviços, de maneira a não interferir nas atividades do CONTRATANTE, respeitando suas normas de conduta;</w:t>
          </w:r>
        </w:p>
        <w:p w14:paraId="54ED94D1" w14:textId="77777777" w:rsidR="00EC63F1" w:rsidRPr="00095729" w:rsidRDefault="00EC63F1" w:rsidP="00095729">
          <w:pPr>
            <w:spacing w:line="276" w:lineRule="auto"/>
            <w:jc w:val="both"/>
            <w:rPr>
              <w:rStyle w:val="PGE-Alteraesdestacadas"/>
              <w:rFonts w:eastAsia="Arial Unicode MS" w:cs="Arial"/>
              <w:b w:val="0"/>
              <w:sz w:val="24"/>
              <w:szCs w:val="24"/>
            </w:rPr>
          </w:pPr>
          <w:r w:rsidRPr="00095729">
            <w:rPr>
              <w:rStyle w:val="PGE-Alteraesdestacadas"/>
              <w:rFonts w:eastAsia="Arial Unicode MS" w:cs="Arial"/>
              <w:sz w:val="24"/>
              <w:szCs w:val="24"/>
            </w:rPr>
            <w:t>XVI - reexecutar os serviços sempre que solicitado pelo CONTRATANTE, quando estiverem em desacordo com as técnicas e procedimentos aplicáveis;</w:t>
          </w:r>
        </w:p>
        <w:p w14:paraId="39730B1D" w14:textId="77777777" w:rsidR="00EC63F1" w:rsidRPr="00095729" w:rsidRDefault="00EC63F1" w:rsidP="00095729">
          <w:pPr>
            <w:spacing w:line="276" w:lineRule="auto"/>
            <w:jc w:val="both"/>
            <w:rPr>
              <w:rStyle w:val="PGE-Alteraesdestacadas"/>
              <w:rFonts w:eastAsia="Arial Unicode MS" w:cs="Arial"/>
              <w:b w:val="0"/>
              <w:sz w:val="24"/>
              <w:szCs w:val="24"/>
            </w:rPr>
          </w:pPr>
          <w:r w:rsidRPr="00095729">
            <w:rPr>
              <w:rStyle w:val="PGE-Alteraesdestacadas"/>
              <w:rFonts w:eastAsia="Arial Unicode MS" w:cs="Arial"/>
              <w:sz w:val="24"/>
              <w:szCs w:val="24"/>
            </w:rPr>
            <w:t xml:space="preserve">XVII - guardar sigilo em relação às informações ou documentos de qualquer natureza de que venha a tomar conhecimento, respondendo, administrativa, </w:t>
          </w:r>
          <w:r w:rsidRPr="00095729">
            <w:rPr>
              <w:rStyle w:val="PGE-Alteraesdestacadas"/>
              <w:rFonts w:eastAsia="Arial Unicode MS" w:cs="Arial"/>
              <w:sz w:val="24"/>
              <w:szCs w:val="24"/>
            </w:rPr>
            <w:lastRenderedPageBreak/>
            <w:t>civil e criminalmente por sua indevida divulgação e incorreta ou inadequada utilização;</w:t>
          </w:r>
        </w:p>
        <w:p w14:paraId="0D7E34AD" w14:textId="77777777" w:rsidR="00EC63F1" w:rsidRPr="00095729" w:rsidRDefault="00EC63F1" w:rsidP="00095729">
          <w:pPr>
            <w:spacing w:line="276" w:lineRule="auto"/>
            <w:jc w:val="both"/>
            <w:rPr>
              <w:rStyle w:val="PGE-Alteraesdestacadas"/>
              <w:rFonts w:eastAsia="Arial Unicode MS" w:cs="Arial"/>
              <w:b w:val="0"/>
              <w:sz w:val="24"/>
              <w:szCs w:val="24"/>
            </w:rPr>
          </w:pPr>
          <w:r w:rsidRPr="00095729">
            <w:rPr>
              <w:rStyle w:val="PGE-Alteraesdestacadas"/>
              <w:rFonts w:eastAsia="Arial Unicode MS" w:cs="Arial"/>
              <w:sz w:val="24"/>
              <w:szCs w:val="24"/>
            </w:rPr>
            <w:t>XVIII - manter bens e equipamentos necessários à realização dos serviços, de qualidade comprovada, em perfeitas condições de uso, em quantidade adequada à boa execução dos trabalhos, cuidando para que os equipamentos elétricos sejam dotados de sistema de proteção, de modo a evitar danos na rede elétrica;</w:t>
          </w:r>
        </w:p>
        <w:p w14:paraId="3DB77BDB" w14:textId="77777777" w:rsidR="00EC63F1" w:rsidRPr="00095729" w:rsidRDefault="00EC63F1" w:rsidP="00095729">
          <w:pPr>
            <w:spacing w:line="276" w:lineRule="auto"/>
            <w:jc w:val="both"/>
            <w:rPr>
              <w:rStyle w:val="PGE-Alteraesdestacadas"/>
              <w:rFonts w:eastAsia="Arial Unicode MS" w:cs="Arial"/>
              <w:b w:val="0"/>
              <w:sz w:val="24"/>
              <w:szCs w:val="24"/>
            </w:rPr>
          </w:pPr>
          <w:r w:rsidRPr="00095729">
            <w:rPr>
              <w:rStyle w:val="PGE-Alteraesdestacadas"/>
              <w:rFonts w:eastAsia="Arial Unicode MS" w:cs="Arial"/>
              <w:sz w:val="24"/>
              <w:szCs w:val="24"/>
            </w:rPr>
            <w:t>XIX – submeter à CONTRATANTE relatório mensal sobre a prestação dos serviços, relatando todos os serviços realizados, eventuais problemas verificados e qualquer fato relevante sobre a execução do objeto contratual;</w:t>
          </w:r>
        </w:p>
        <w:p w14:paraId="43176470" w14:textId="77777777" w:rsidR="00EC63F1" w:rsidRPr="00095729" w:rsidRDefault="00EC63F1" w:rsidP="00095729">
          <w:pPr>
            <w:spacing w:line="276" w:lineRule="auto"/>
            <w:jc w:val="both"/>
            <w:rPr>
              <w:rStyle w:val="PGE-Alteraesdestacadas"/>
              <w:rFonts w:eastAsia="Arial Unicode MS" w:cs="Arial"/>
              <w:b w:val="0"/>
              <w:sz w:val="24"/>
              <w:szCs w:val="24"/>
            </w:rPr>
          </w:pPr>
          <w:r w:rsidRPr="00095729">
            <w:rPr>
              <w:rStyle w:val="PGE-Alteraesdestacadas"/>
              <w:rFonts w:eastAsia="Arial Unicode MS" w:cs="Arial"/>
              <w:sz w:val="24"/>
              <w:szCs w:val="24"/>
            </w:rPr>
            <w:t xml:space="preserve">XX – </w:t>
          </w:r>
          <w:proofErr w:type="gramStart"/>
          <w:r w:rsidRPr="00095729">
            <w:rPr>
              <w:rStyle w:val="PGE-Alteraesdestacadas"/>
              <w:rFonts w:eastAsia="Arial Unicode MS" w:cs="Arial"/>
              <w:sz w:val="24"/>
              <w:szCs w:val="24"/>
            </w:rPr>
            <w:t>fornecer</w:t>
          </w:r>
          <w:proofErr w:type="gramEnd"/>
          <w:r w:rsidRPr="00095729">
            <w:rPr>
              <w:rStyle w:val="PGE-Alteraesdestacadas"/>
              <w:rFonts w:eastAsia="Arial Unicode MS" w:cs="Arial"/>
              <w:sz w:val="24"/>
              <w:szCs w:val="24"/>
            </w:rPr>
            <w:t xml:space="preserve"> à equipe alocada para a execução dos serviços os equipamentos de proteção individual adequados à atividade, o necessário treinamento e fiscalizar sua efetiva utilização;</w:t>
          </w:r>
        </w:p>
        <w:p w14:paraId="7374FB65" w14:textId="77777777" w:rsidR="00EC63F1" w:rsidRPr="00095729" w:rsidRDefault="00EC63F1" w:rsidP="00095729">
          <w:pPr>
            <w:spacing w:line="276" w:lineRule="auto"/>
            <w:jc w:val="both"/>
            <w:rPr>
              <w:rFonts w:ascii="Arial" w:eastAsia="Arial Unicode MS" w:hAnsi="Arial" w:cs="Arial"/>
              <w:color w:val="000000" w:themeColor="text1"/>
              <w:sz w:val="24"/>
              <w:szCs w:val="24"/>
              <w:u w:val="single"/>
            </w:rPr>
          </w:pPr>
          <w:r w:rsidRPr="00095729">
            <w:rPr>
              <w:rStyle w:val="PGE-Alteraesdestacadas"/>
              <w:rFonts w:eastAsia="Arial Unicode MS" w:cs="Arial"/>
              <w:sz w:val="24"/>
              <w:szCs w:val="24"/>
            </w:rPr>
            <w:t>XXI - prestar os serviços por intermédio da equipe indicada nos documentos apresentados na fase de habilitação, a título de qualificação técnica, quando exigida.</w:t>
          </w:r>
        </w:p>
      </w:sdtContent>
    </w:sdt>
    <w:p w14:paraId="6845AAD6" w14:textId="77777777" w:rsidR="00EC63F1" w:rsidRPr="00095729" w:rsidRDefault="00EC63F1" w:rsidP="00095729">
      <w:pPr>
        <w:spacing w:line="276" w:lineRule="auto"/>
        <w:jc w:val="both"/>
        <w:rPr>
          <w:rFonts w:ascii="Arial" w:eastAsia="Arial Unicode MS" w:hAnsi="Arial" w:cs="Arial"/>
          <w:b/>
          <w:sz w:val="24"/>
          <w:szCs w:val="24"/>
        </w:rPr>
      </w:pPr>
      <w:r w:rsidRPr="00095729">
        <w:rPr>
          <w:rFonts w:ascii="Arial" w:eastAsia="Arial Unicode MS" w:hAnsi="Arial" w:cs="Arial"/>
          <w:b/>
          <w:sz w:val="24"/>
          <w:szCs w:val="24"/>
        </w:rPr>
        <w:t>PARÁGRAFO PRIMEIRO</w:t>
      </w:r>
    </w:p>
    <w:p w14:paraId="53B7C149" w14:textId="77777777" w:rsidR="00EC63F1" w:rsidRPr="00095729" w:rsidRDefault="00EC63F1" w:rsidP="00095729">
      <w:pPr>
        <w:spacing w:line="276" w:lineRule="auto"/>
        <w:jc w:val="both"/>
        <w:rPr>
          <w:rFonts w:ascii="Arial" w:hAnsi="Arial" w:cs="Arial"/>
          <w:sz w:val="24"/>
          <w:szCs w:val="24"/>
        </w:rPr>
      </w:pPr>
      <w:r w:rsidRPr="00095729">
        <w:rPr>
          <w:rFonts w:ascii="Arial" w:hAnsi="Arial" w:cs="Arial"/>
          <w:bCs/>
          <w:sz w:val="24"/>
          <w:szCs w:val="24"/>
        </w:rPr>
        <w:t>A CONTRATADA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4B7EFCCA" w14:textId="77777777" w:rsidR="00EC63F1" w:rsidRPr="00095729" w:rsidRDefault="00EC63F1" w:rsidP="00095729">
      <w:pPr>
        <w:spacing w:line="276" w:lineRule="auto"/>
        <w:jc w:val="both"/>
        <w:rPr>
          <w:rFonts w:ascii="Arial" w:hAnsi="Arial" w:cs="Arial"/>
          <w:b/>
          <w:sz w:val="24"/>
          <w:szCs w:val="24"/>
        </w:rPr>
      </w:pPr>
    </w:p>
    <w:p w14:paraId="61B4A11B" w14:textId="77777777" w:rsidR="00EC63F1" w:rsidRPr="00095729" w:rsidRDefault="00EC63F1" w:rsidP="00095729">
      <w:pPr>
        <w:spacing w:line="276" w:lineRule="auto"/>
        <w:jc w:val="both"/>
        <w:rPr>
          <w:rFonts w:ascii="Arial" w:hAnsi="Arial" w:cs="Arial"/>
          <w:b/>
          <w:sz w:val="24"/>
          <w:szCs w:val="24"/>
        </w:rPr>
      </w:pPr>
      <w:r w:rsidRPr="00095729">
        <w:rPr>
          <w:rFonts w:ascii="Arial" w:eastAsia="Arial Unicode MS" w:hAnsi="Arial" w:cs="Arial"/>
          <w:b/>
          <w:sz w:val="24"/>
          <w:szCs w:val="24"/>
        </w:rPr>
        <w:t>PARÁGRAFO SEGUNDO</w:t>
      </w:r>
    </w:p>
    <w:p w14:paraId="69956CD6" w14:textId="77777777" w:rsidR="00EC63F1" w:rsidRPr="00095729" w:rsidRDefault="00EC63F1" w:rsidP="00095729">
      <w:pPr>
        <w:spacing w:line="276" w:lineRule="auto"/>
        <w:jc w:val="both"/>
        <w:rPr>
          <w:rFonts w:ascii="Arial" w:hAnsi="Arial" w:cs="Arial"/>
          <w:sz w:val="24"/>
          <w:szCs w:val="24"/>
        </w:rPr>
      </w:pPr>
      <w:r w:rsidRPr="00095729">
        <w:rPr>
          <w:rFonts w:ascii="Arial" w:hAnsi="Arial" w:cs="Arial"/>
          <w:color w:val="000000"/>
          <w:sz w:val="24"/>
          <w:szCs w:val="24"/>
        </w:rPr>
        <w:t>Em atendimento à Lei Federal nº 12.846/2013 e ao Decreto Estadual nº 60.106/2014</w:t>
      </w:r>
      <w:r w:rsidRPr="00095729">
        <w:rPr>
          <w:rFonts w:ascii="Arial" w:hAnsi="Arial" w:cs="Arial"/>
          <w:sz w:val="24"/>
          <w:szCs w:val="24"/>
        </w:rPr>
        <w:t xml:space="preserve">, a CONTRATADA se compromete a conduzir os </w:t>
      </w:r>
      <w:r w:rsidRPr="00095729">
        <w:rPr>
          <w:rFonts w:ascii="Arial" w:hAnsi="Arial" w:cs="Arial"/>
          <w:color w:val="000000"/>
          <w:sz w:val="24"/>
          <w:szCs w:val="24"/>
        </w:rPr>
        <w:t>seus negócios de forma a coibir fraudes, corrupção e quaisquer outros atos lesivos à Administração Pública, nacional ou estrangeira</w:t>
      </w:r>
      <w:r w:rsidRPr="00095729">
        <w:rPr>
          <w:rFonts w:ascii="Arial" w:hAnsi="Arial" w:cs="Arial"/>
          <w:sz w:val="24"/>
          <w:szCs w:val="24"/>
        </w:rPr>
        <w:t>, abstendo-se de práticas como as seguintes:</w:t>
      </w:r>
    </w:p>
    <w:p w14:paraId="247D3A64" w14:textId="77777777" w:rsidR="00EC63F1" w:rsidRPr="00095729" w:rsidRDefault="00EC63F1" w:rsidP="00095729">
      <w:pPr>
        <w:spacing w:line="276" w:lineRule="auto"/>
        <w:ind w:left="426"/>
        <w:jc w:val="both"/>
        <w:rPr>
          <w:rFonts w:ascii="Arial" w:hAnsi="Arial" w:cs="Arial"/>
          <w:sz w:val="24"/>
          <w:szCs w:val="24"/>
        </w:rPr>
      </w:pPr>
      <w:r w:rsidRPr="00095729">
        <w:rPr>
          <w:rFonts w:ascii="Arial" w:hAnsi="Arial" w:cs="Arial"/>
          <w:sz w:val="24"/>
          <w:szCs w:val="24"/>
        </w:rPr>
        <w:t xml:space="preserve">I – </w:t>
      </w:r>
      <w:proofErr w:type="gramStart"/>
      <w:r w:rsidRPr="00095729">
        <w:rPr>
          <w:rFonts w:ascii="Arial" w:hAnsi="Arial" w:cs="Arial"/>
          <w:sz w:val="24"/>
          <w:szCs w:val="24"/>
        </w:rPr>
        <w:t>prometer, oferecer</w:t>
      </w:r>
      <w:proofErr w:type="gramEnd"/>
      <w:r w:rsidRPr="00095729">
        <w:rPr>
          <w:rFonts w:ascii="Arial" w:hAnsi="Arial" w:cs="Arial"/>
          <w:sz w:val="24"/>
          <w:szCs w:val="24"/>
        </w:rPr>
        <w:t xml:space="preserve"> ou dar, direta ou indiretamente, vantagem indevida a agente público, ou a terceira pessoa a ele relacionada; </w:t>
      </w:r>
    </w:p>
    <w:p w14:paraId="7335D056" w14:textId="77777777" w:rsidR="00EC63F1" w:rsidRPr="00095729" w:rsidRDefault="00EC63F1" w:rsidP="00095729">
      <w:pPr>
        <w:spacing w:line="276" w:lineRule="auto"/>
        <w:ind w:left="426"/>
        <w:jc w:val="both"/>
        <w:rPr>
          <w:rFonts w:ascii="Arial" w:hAnsi="Arial" w:cs="Arial"/>
          <w:sz w:val="24"/>
          <w:szCs w:val="24"/>
        </w:rPr>
      </w:pPr>
      <w:r w:rsidRPr="00095729">
        <w:rPr>
          <w:rFonts w:ascii="Arial" w:hAnsi="Arial" w:cs="Arial"/>
          <w:sz w:val="24"/>
          <w:szCs w:val="24"/>
        </w:rPr>
        <w:lastRenderedPageBreak/>
        <w:t xml:space="preserve">II – </w:t>
      </w:r>
      <w:proofErr w:type="gramStart"/>
      <w:r w:rsidRPr="00095729">
        <w:rPr>
          <w:rFonts w:ascii="Arial" w:hAnsi="Arial" w:cs="Arial"/>
          <w:sz w:val="24"/>
          <w:szCs w:val="24"/>
        </w:rPr>
        <w:t>comprovadamente</w:t>
      </w:r>
      <w:proofErr w:type="gramEnd"/>
      <w:r w:rsidRPr="00095729">
        <w:rPr>
          <w:rFonts w:ascii="Arial" w:hAnsi="Arial" w:cs="Arial"/>
          <w:sz w:val="24"/>
          <w:szCs w:val="24"/>
        </w:rPr>
        <w:t xml:space="preserve">, financiar, custear, patrocinar ou de qualquer modo subvencionar a prática dos atos ilícitos previstos em Lei; </w:t>
      </w:r>
    </w:p>
    <w:p w14:paraId="7286746A" w14:textId="77777777" w:rsidR="00EC63F1" w:rsidRPr="00095729" w:rsidRDefault="00EC63F1" w:rsidP="00095729">
      <w:pPr>
        <w:spacing w:line="276" w:lineRule="auto"/>
        <w:ind w:left="426"/>
        <w:jc w:val="both"/>
        <w:rPr>
          <w:rFonts w:ascii="Arial" w:hAnsi="Arial" w:cs="Arial"/>
          <w:sz w:val="24"/>
          <w:szCs w:val="24"/>
        </w:rPr>
      </w:pPr>
      <w:r w:rsidRPr="00095729">
        <w:rPr>
          <w:rFonts w:ascii="Arial" w:hAnsi="Arial" w:cs="Arial"/>
          <w:sz w:val="24"/>
          <w:szCs w:val="24"/>
        </w:rPr>
        <w:t xml:space="preserve">III – comprovadamente, utilizar-se de interposta pessoa física ou jurídica para ocultar ou dissimular seus reais interesses ou a identidade dos beneficiários dos atos praticados; </w:t>
      </w:r>
    </w:p>
    <w:p w14:paraId="2B2D0C68" w14:textId="77777777" w:rsidR="00EC63F1" w:rsidRPr="00095729" w:rsidRDefault="00EC63F1" w:rsidP="00095729">
      <w:pPr>
        <w:spacing w:line="276" w:lineRule="auto"/>
        <w:ind w:left="426"/>
        <w:jc w:val="both"/>
        <w:rPr>
          <w:rFonts w:ascii="Arial" w:hAnsi="Arial" w:cs="Arial"/>
          <w:sz w:val="24"/>
          <w:szCs w:val="24"/>
        </w:rPr>
      </w:pPr>
      <w:r w:rsidRPr="00095729">
        <w:rPr>
          <w:rFonts w:ascii="Arial" w:hAnsi="Arial" w:cs="Arial"/>
          <w:sz w:val="24"/>
          <w:szCs w:val="24"/>
        </w:rPr>
        <w:t xml:space="preserve">IV – </w:t>
      </w:r>
      <w:proofErr w:type="gramStart"/>
      <w:r w:rsidRPr="00095729">
        <w:rPr>
          <w:rFonts w:ascii="Arial" w:hAnsi="Arial" w:cs="Arial"/>
          <w:sz w:val="24"/>
          <w:szCs w:val="24"/>
        </w:rPr>
        <w:t>no</w:t>
      </w:r>
      <w:proofErr w:type="gramEnd"/>
      <w:r w:rsidRPr="00095729">
        <w:rPr>
          <w:rFonts w:ascii="Arial" w:hAnsi="Arial" w:cs="Arial"/>
          <w:sz w:val="24"/>
          <w:szCs w:val="24"/>
        </w:rPr>
        <w:t xml:space="preserve"> tocante a licitações e contratos: </w:t>
      </w:r>
    </w:p>
    <w:p w14:paraId="7A41BC08" w14:textId="77777777" w:rsidR="00EC63F1" w:rsidRPr="00095729" w:rsidRDefault="00EC63F1" w:rsidP="00095729">
      <w:pPr>
        <w:spacing w:line="276" w:lineRule="auto"/>
        <w:ind w:left="851"/>
        <w:jc w:val="both"/>
        <w:rPr>
          <w:rFonts w:ascii="Arial" w:hAnsi="Arial" w:cs="Arial"/>
          <w:sz w:val="24"/>
          <w:szCs w:val="24"/>
        </w:rPr>
      </w:pPr>
      <w:r w:rsidRPr="00095729">
        <w:rPr>
          <w:rFonts w:ascii="Arial" w:hAnsi="Arial" w:cs="Arial"/>
          <w:sz w:val="24"/>
          <w:szCs w:val="24"/>
        </w:rPr>
        <w:t xml:space="preserve">a)  frustrar ou fraudar, mediante ajuste, combinação ou qualquer outro expediente, o </w:t>
      </w:r>
      <w:proofErr w:type="gramStart"/>
      <w:r w:rsidRPr="00095729">
        <w:rPr>
          <w:rFonts w:ascii="Arial" w:hAnsi="Arial" w:cs="Arial"/>
          <w:sz w:val="24"/>
          <w:szCs w:val="24"/>
        </w:rPr>
        <w:t>caráter  competitivo</w:t>
      </w:r>
      <w:proofErr w:type="gramEnd"/>
      <w:r w:rsidRPr="00095729">
        <w:rPr>
          <w:rFonts w:ascii="Arial" w:hAnsi="Arial" w:cs="Arial"/>
          <w:sz w:val="24"/>
          <w:szCs w:val="24"/>
        </w:rPr>
        <w:t xml:space="preserve">  de procedimento licitatório público; </w:t>
      </w:r>
    </w:p>
    <w:p w14:paraId="46D77F55" w14:textId="77777777" w:rsidR="00EC63F1" w:rsidRPr="00095729" w:rsidRDefault="00EC63F1" w:rsidP="00095729">
      <w:pPr>
        <w:spacing w:line="276" w:lineRule="auto"/>
        <w:ind w:left="851"/>
        <w:jc w:val="both"/>
        <w:rPr>
          <w:rFonts w:ascii="Arial" w:hAnsi="Arial" w:cs="Arial"/>
          <w:sz w:val="24"/>
          <w:szCs w:val="24"/>
        </w:rPr>
      </w:pPr>
      <w:r w:rsidRPr="00095729">
        <w:rPr>
          <w:rFonts w:ascii="Arial" w:hAnsi="Arial" w:cs="Arial"/>
          <w:sz w:val="24"/>
          <w:szCs w:val="24"/>
        </w:rPr>
        <w:t xml:space="preserve">b) impedir, perturbar ou fraudar a realização de qualquer ato de procedimento licitatório público; </w:t>
      </w:r>
    </w:p>
    <w:p w14:paraId="543CC69B" w14:textId="77777777" w:rsidR="00EC63F1" w:rsidRPr="00095729" w:rsidRDefault="00EC63F1" w:rsidP="00095729">
      <w:pPr>
        <w:spacing w:line="276" w:lineRule="auto"/>
        <w:ind w:left="851"/>
        <w:jc w:val="both"/>
        <w:rPr>
          <w:rFonts w:ascii="Arial" w:hAnsi="Arial" w:cs="Arial"/>
          <w:sz w:val="24"/>
          <w:szCs w:val="24"/>
        </w:rPr>
      </w:pPr>
      <w:r w:rsidRPr="00095729">
        <w:rPr>
          <w:rFonts w:ascii="Arial" w:hAnsi="Arial" w:cs="Arial"/>
          <w:sz w:val="24"/>
          <w:szCs w:val="24"/>
        </w:rPr>
        <w:t xml:space="preserve">c) afastar ou procurar afastar licitante, por meio de fraude ou oferecimento de vantagem de qualquer tipo; </w:t>
      </w:r>
    </w:p>
    <w:p w14:paraId="3A9C0346" w14:textId="77777777" w:rsidR="00EC63F1" w:rsidRPr="00095729" w:rsidRDefault="00EC63F1" w:rsidP="00095729">
      <w:pPr>
        <w:spacing w:line="276" w:lineRule="auto"/>
        <w:ind w:left="851"/>
        <w:jc w:val="both"/>
        <w:rPr>
          <w:rFonts w:ascii="Arial" w:hAnsi="Arial" w:cs="Arial"/>
          <w:sz w:val="24"/>
          <w:szCs w:val="24"/>
        </w:rPr>
      </w:pPr>
      <w:r w:rsidRPr="00095729">
        <w:rPr>
          <w:rFonts w:ascii="Arial" w:hAnsi="Arial" w:cs="Arial"/>
          <w:sz w:val="24"/>
          <w:szCs w:val="24"/>
        </w:rPr>
        <w:t xml:space="preserve">d) fraudar licitação pública ou contrato dela decorrente; </w:t>
      </w:r>
    </w:p>
    <w:p w14:paraId="0E365B8A" w14:textId="77777777" w:rsidR="00EC63F1" w:rsidRPr="00095729" w:rsidRDefault="00EC63F1" w:rsidP="00095729">
      <w:pPr>
        <w:spacing w:line="276" w:lineRule="auto"/>
        <w:ind w:left="851"/>
        <w:jc w:val="both"/>
        <w:rPr>
          <w:rFonts w:ascii="Arial" w:hAnsi="Arial" w:cs="Arial"/>
          <w:sz w:val="24"/>
          <w:szCs w:val="24"/>
        </w:rPr>
      </w:pPr>
      <w:r w:rsidRPr="00095729">
        <w:rPr>
          <w:rFonts w:ascii="Arial" w:hAnsi="Arial" w:cs="Arial"/>
          <w:sz w:val="24"/>
          <w:szCs w:val="24"/>
        </w:rPr>
        <w:t xml:space="preserve">e) criar, de modo fraudulento ou irregular, pessoa jurídica para participar de licitação pública ou celebrar contrato administrativo; </w:t>
      </w:r>
    </w:p>
    <w:p w14:paraId="56627F12" w14:textId="77777777" w:rsidR="00EC63F1" w:rsidRPr="00095729" w:rsidRDefault="00EC63F1" w:rsidP="00095729">
      <w:pPr>
        <w:spacing w:line="276" w:lineRule="auto"/>
        <w:ind w:left="851"/>
        <w:jc w:val="both"/>
        <w:rPr>
          <w:rFonts w:ascii="Arial" w:hAnsi="Arial" w:cs="Arial"/>
          <w:sz w:val="24"/>
          <w:szCs w:val="24"/>
        </w:rPr>
      </w:pPr>
      <w:r w:rsidRPr="00095729">
        <w:rPr>
          <w:rFonts w:ascii="Arial" w:hAnsi="Arial" w:cs="Arial"/>
          <w:sz w:val="24"/>
          <w:szCs w:val="24"/>
        </w:rPr>
        <w:t xml:space="preserve">f)  obter vantagem ou </w:t>
      </w:r>
      <w:proofErr w:type="gramStart"/>
      <w:r w:rsidRPr="00095729">
        <w:rPr>
          <w:rFonts w:ascii="Arial" w:hAnsi="Arial" w:cs="Arial"/>
          <w:sz w:val="24"/>
          <w:szCs w:val="24"/>
        </w:rPr>
        <w:t>benefício  indevido</w:t>
      </w:r>
      <w:proofErr w:type="gramEnd"/>
      <w:r w:rsidRPr="00095729">
        <w:rPr>
          <w:rFonts w:ascii="Arial" w:hAnsi="Arial" w:cs="Arial"/>
          <w:sz w:val="24"/>
          <w:szCs w:val="24"/>
        </w:rPr>
        <w:t xml:space="preserve">,  de  modo  fraudulento,  de  modificações  ou  prorrogações  de  contratos celebrados com a administração pública, sem autorização em lei, no ato convocatório da licitação pública ou nos respectivos instrumentos contratuais; ou </w:t>
      </w:r>
    </w:p>
    <w:p w14:paraId="1BB1A963" w14:textId="77777777" w:rsidR="00EC63F1" w:rsidRPr="00095729" w:rsidRDefault="00EC63F1" w:rsidP="00095729">
      <w:pPr>
        <w:spacing w:line="276" w:lineRule="auto"/>
        <w:ind w:left="851"/>
        <w:jc w:val="both"/>
        <w:rPr>
          <w:rFonts w:ascii="Arial" w:hAnsi="Arial" w:cs="Arial"/>
          <w:sz w:val="24"/>
          <w:szCs w:val="24"/>
        </w:rPr>
      </w:pPr>
      <w:r w:rsidRPr="00095729">
        <w:rPr>
          <w:rFonts w:ascii="Arial" w:hAnsi="Arial" w:cs="Arial"/>
          <w:sz w:val="24"/>
          <w:szCs w:val="24"/>
        </w:rPr>
        <w:t xml:space="preserve">g) manipular ou fraudar o equilíbrio econômico-financeiro dos contratos celebrados com a administração pública; </w:t>
      </w:r>
    </w:p>
    <w:p w14:paraId="09BBF843" w14:textId="77777777" w:rsidR="00EC63F1" w:rsidRPr="00095729" w:rsidRDefault="00EC63F1" w:rsidP="00095729">
      <w:pPr>
        <w:spacing w:line="276" w:lineRule="auto"/>
        <w:ind w:left="426"/>
        <w:jc w:val="both"/>
        <w:rPr>
          <w:rFonts w:ascii="Arial" w:hAnsi="Arial" w:cs="Arial"/>
          <w:sz w:val="24"/>
          <w:szCs w:val="24"/>
        </w:rPr>
      </w:pPr>
      <w:r w:rsidRPr="00095729">
        <w:rPr>
          <w:rFonts w:ascii="Arial" w:hAnsi="Arial" w:cs="Arial"/>
          <w:sz w:val="24"/>
          <w:szCs w:val="24"/>
        </w:rPr>
        <w:t xml:space="preserve">V – </w:t>
      </w:r>
      <w:proofErr w:type="gramStart"/>
      <w:r w:rsidRPr="00095729">
        <w:rPr>
          <w:rFonts w:ascii="Arial" w:hAnsi="Arial" w:cs="Arial"/>
          <w:sz w:val="24"/>
          <w:szCs w:val="24"/>
        </w:rPr>
        <w:t>dificultar</w:t>
      </w:r>
      <w:proofErr w:type="gramEnd"/>
      <w:r w:rsidRPr="00095729">
        <w:rPr>
          <w:rFonts w:ascii="Arial" w:hAnsi="Arial" w:cs="Arial"/>
          <w:sz w:val="24"/>
          <w:szCs w:val="24"/>
        </w:rPr>
        <w:t xml:space="preserve"> atividade de investigação ou fiscalização de órgãos, entidades ou agentes públicos, ou intervir em sua atuação, inclusive no âmbito das agências reguladoras e dos órgãos de fiscalização do sistema financeiro nacional.</w:t>
      </w:r>
    </w:p>
    <w:p w14:paraId="0B2FC5C9" w14:textId="77777777" w:rsidR="00EC63F1" w:rsidRPr="00095729" w:rsidRDefault="00EC63F1" w:rsidP="00095729">
      <w:pPr>
        <w:spacing w:line="276" w:lineRule="auto"/>
        <w:ind w:left="426"/>
        <w:jc w:val="both"/>
        <w:rPr>
          <w:rFonts w:ascii="Arial" w:hAnsi="Arial" w:cs="Arial"/>
          <w:sz w:val="24"/>
          <w:szCs w:val="24"/>
        </w:rPr>
      </w:pPr>
    </w:p>
    <w:p w14:paraId="42C36046" w14:textId="77777777" w:rsidR="00EC63F1" w:rsidRPr="00095729" w:rsidRDefault="00EC63F1" w:rsidP="00095729">
      <w:pPr>
        <w:spacing w:line="276" w:lineRule="auto"/>
        <w:jc w:val="both"/>
        <w:rPr>
          <w:rFonts w:ascii="Arial" w:hAnsi="Arial" w:cs="Arial"/>
          <w:b/>
          <w:iCs/>
          <w:sz w:val="24"/>
          <w:szCs w:val="24"/>
        </w:rPr>
      </w:pPr>
      <w:r w:rsidRPr="00095729">
        <w:rPr>
          <w:rFonts w:ascii="Arial" w:hAnsi="Arial" w:cs="Arial"/>
          <w:b/>
          <w:iCs/>
          <w:sz w:val="24"/>
          <w:szCs w:val="24"/>
        </w:rPr>
        <w:t>PARÁGRAFO TERCEIRO</w:t>
      </w:r>
    </w:p>
    <w:p w14:paraId="5C51365E" w14:textId="1B16BA0C" w:rsidR="00EC63F1" w:rsidRPr="00095729" w:rsidRDefault="00EC63F1" w:rsidP="00095729">
      <w:pPr>
        <w:spacing w:line="276" w:lineRule="auto"/>
        <w:jc w:val="both"/>
        <w:rPr>
          <w:rFonts w:ascii="Arial" w:hAnsi="Arial" w:cs="Arial"/>
          <w:sz w:val="24"/>
          <w:szCs w:val="24"/>
        </w:rPr>
      </w:pPr>
      <w:r w:rsidRPr="00095729">
        <w:rPr>
          <w:rFonts w:ascii="Arial" w:hAnsi="Arial" w:cs="Arial"/>
          <w:sz w:val="24"/>
          <w:szCs w:val="24"/>
        </w:rPr>
        <w:t xml:space="preserve">O descumprimento das obrigações previstas nos Parágrafos Primeiro e Segundo desta Cláusula Quarta poderá submeter a CONTRATADA à rescisão unilateral do contrato, a critério da CONTRATANTE, sem prejuízo da aplicação das </w:t>
      </w:r>
      <w:r w:rsidR="00DA33A3" w:rsidRPr="00095729">
        <w:rPr>
          <w:rFonts w:ascii="Arial" w:hAnsi="Arial" w:cs="Arial"/>
          <w:sz w:val="24"/>
          <w:szCs w:val="24"/>
        </w:rPr>
        <w:t>demais sanções cabíveis.</w:t>
      </w:r>
    </w:p>
    <w:p w14:paraId="3194EC5D" w14:textId="77777777" w:rsidR="00EC63F1" w:rsidRPr="00095729" w:rsidRDefault="00EC63F1" w:rsidP="00095729">
      <w:pPr>
        <w:pStyle w:val="Ttulo2"/>
        <w:spacing w:line="276" w:lineRule="auto"/>
        <w:jc w:val="both"/>
        <w:rPr>
          <w:rFonts w:ascii="Arial" w:hAnsi="Arial" w:cs="Arial"/>
          <w:b/>
          <w:bCs/>
          <w:i/>
          <w:color w:val="auto"/>
          <w:sz w:val="24"/>
          <w:szCs w:val="24"/>
          <w:u w:val="single"/>
        </w:rPr>
      </w:pPr>
      <w:r w:rsidRPr="00095729">
        <w:rPr>
          <w:rFonts w:ascii="Arial" w:hAnsi="Arial" w:cs="Arial"/>
          <w:b/>
          <w:bCs/>
          <w:color w:val="auto"/>
          <w:sz w:val="24"/>
          <w:szCs w:val="24"/>
          <w:u w:val="single"/>
        </w:rPr>
        <w:lastRenderedPageBreak/>
        <w:t>CLÁUSULA QUINTA – DAS OBRIGAÇÕES E DAS RESPONSABILIDADES DO CONTRATANTE</w:t>
      </w:r>
    </w:p>
    <w:p w14:paraId="393C7584" w14:textId="77777777" w:rsidR="00EC63F1" w:rsidRPr="00095729" w:rsidRDefault="00EC63F1" w:rsidP="00095729">
      <w:pPr>
        <w:spacing w:line="276" w:lineRule="auto"/>
        <w:jc w:val="both"/>
        <w:rPr>
          <w:rFonts w:ascii="Arial" w:hAnsi="Arial" w:cs="Arial"/>
          <w:sz w:val="24"/>
          <w:szCs w:val="24"/>
        </w:rPr>
      </w:pPr>
    </w:p>
    <w:p w14:paraId="5F75189A" w14:textId="77777777" w:rsidR="00EC63F1" w:rsidRPr="00095729" w:rsidRDefault="00EC63F1" w:rsidP="00095729">
      <w:pPr>
        <w:spacing w:line="276" w:lineRule="auto"/>
        <w:jc w:val="both"/>
        <w:rPr>
          <w:rFonts w:ascii="Arial" w:hAnsi="Arial" w:cs="Arial"/>
          <w:sz w:val="24"/>
          <w:szCs w:val="24"/>
        </w:rPr>
      </w:pPr>
      <w:r w:rsidRPr="00095729">
        <w:rPr>
          <w:rFonts w:ascii="Arial" w:hAnsi="Arial" w:cs="Arial"/>
          <w:sz w:val="24"/>
          <w:szCs w:val="24"/>
        </w:rPr>
        <w:t>Ao CONTRATANTE cabe:</w:t>
      </w:r>
    </w:p>
    <w:p w14:paraId="2A3DA902" w14:textId="77777777" w:rsidR="00EC63F1" w:rsidRPr="00095729" w:rsidRDefault="00EC63F1" w:rsidP="00095729">
      <w:pPr>
        <w:spacing w:line="276" w:lineRule="auto"/>
        <w:jc w:val="both"/>
        <w:rPr>
          <w:rFonts w:ascii="Arial" w:eastAsia="Arial Unicode MS" w:hAnsi="Arial" w:cs="Arial"/>
          <w:sz w:val="24"/>
          <w:szCs w:val="24"/>
        </w:rPr>
      </w:pPr>
      <w:r w:rsidRPr="00095729">
        <w:rPr>
          <w:rFonts w:ascii="Arial" w:eastAsia="Arial Unicode MS" w:hAnsi="Arial" w:cs="Arial"/>
          <w:sz w:val="24"/>
          <w:szCs w:val="24"/>
        </w:rPr>
        <w:t xml:space="preserve">I - </w:t>
      </w:r>
      <w:proofErr w:type="gramStart"/>
      <w:r w:rsidRPr="00095729">
        <w:rPr>
          <w:rFonts w:ascii="Arial" w:eastAsia="Arial Unicode MS" w:hAnsi="Arial" w:cs="Arial"/>
          <w:sz w:val="24"/>
          <w:szCs w:val="24"/>
        </w:rPr>
        <w:t>exercer</w:t>
      </w:r>
      <w:proofErr w:type="gramEnd"/>
      <w:r w:rsidRPr="00095729">
        <w:rPr>
          <w:rFonts w:ascii="Arial" w:eastAsia="Arial Unicode MS" w:hAnsi="Arial" w:cs="Arial"/>
          <w:sz w:val="24"/>
          <w:szCs w:val="24"/>
        </w:rPr>
        <w:t xml:space="preserve"> a fiscalização dos serviços, designando servidor responsável pelo acompanhamento da execução contratual e, ainda, pelos contatos com a CONTRATADA;</w:t>
      </w:r>
    </w:p>
    <w:p w14:paraId="1A897C22" w14:textId="77777777" w:rsidR="00EC63F1" w:rsidRPr="00095729" w:rsidRDefault="00EC63F1" w:rsidP="00095729">
      <w:pPr>
        <w:spacing w:line="276" w:lineRule="auto"/>
        <w:jc w:val="both"/>
        <w:rPr>
          <w:rFonts w:ascii="Arial" w:eastAsia="Arial Unicode MS" w:hAnsi="Arial" w:cs="Arial"/>
          <w:sz w:val="24"/>
          <w:szCs w:val="24"/>
        </w:rPr>
      </w:pPr>
      <w:r w:rsidRPr="00095729">
        <w:rPr>
          <w:rFonts w:ascii="Arial" w:eastAsia="Arial Unicode MS" w:hAnsi="Arial" w:cs="Arial"/>
          <w:sz w:val="24"/>
          <w:szCs w:val="24"/>
        </w:rPr>
        <w:t xml:space="preserve">II - </w:t>
      </w:r>
      <w:proofErr w:type="gramStart"/>
      <w:r w:rsidRPr="00095729">
        <w:rPr>
          <w:rFonts w:ascii="Arial" w:eastAsia="Arial Unicode MS" w:hAnsi="Arial" w:cs="Arial"/>
          <w:sz w:val="24"/>
          <w:szCs w:val="24"/>
        </w:rPr>
        <w:t>fornecer</w:t>
      </w:r>
      <w:proofErr w:type="gramEnd"/>
      <w:r w:rsidRPr="00095729">
        <w:rPr>
          <w:rFonts w:ascii="Arial" w:eastAsia="Arial Unicode MS" w:hAnsi="Arial" w:cs="Arial"/>
          <w:sz w:val="24"/>
          <w:szCs w:val="24"/>
        </w:rPr>
        <w:t xml:space="preserve"> à CONTRATADA todos os dados e informações necessários à execução do objeto do contrato;</w:t>
      </w:r>
    </w:p>
    <w:p w14:paraId="276BE5FE" w14:textId="77777777" w:rsidR="00EC63F1" w:rsidRPr="00095729" w:rsidRDefault="00EC63F1" w:rsidP="00095729">
      <w:pPr>
        <w:spacing w:line="276" w:lineRule="auto"/>
        <w:jc w:val="both"/>
        <w:rPr>
          <w:rFonts w:ascii="Arial" w:eastAsia="Arial Unicode MS" w:hAnsi="Arial" w:cs="Arial"/>
          <w:sz w:val="24"/>
          <w:szCs w:val="24"/>
        </w:rPr>
      </w:pPr>
      <w:r w:rsidRPr="00095729">
        <w:rPr>
          <w:rFonts w:ascii="Arial" w:eastAsia="Arial Unicode MS" w:hAnsi="Arial" w:cs="Arial"/>
          <w:sz w:val="24"/>
          <w:szCs w:val="24"/>
        </w:rPr>
        <w:t>III - efetuar os pagamentos devidos, de acordo com o estabelecido neste ajuste;</w:t>
      </w:r>
    </w:p>
    <w:sdt>
      <w:sdtPr>
        <w:rPr>
          <w:rStyle w:val="PGE-Alteraesdestacadas"/>
          <w:rFonts w:eastAsia="Arial Unicode MS" w:cs="Arial"/>
          <w:sz w:val="24"/>
          <w:szCs w:val="24"/>
        </w:rPr>
        <w:alias w:val="Outras obrigações da CONTRATANTE"/>
        <w:tag w:val="Outras obrigações da CONTRATANTE"/>
        <w:id w:val="-1650124720"/>
        <w:placeholder>
          <w:docPart w:val="6229037717EB445C95266253DDBE8CC4"/>
        </w:placeholder>
      </w:sdtPr>
      <w:sdtEndPr>
        <w:rPr>
          <w:rStyle w:val="PGE-Alteraesdestacadas"/>
          <w:b w:val="0"/>
          <w:bCs/>
          <w:u w:val="none"/>
        </w:rPr>
      </w:sdtEndPr>
      <w:sdtContent>
        <w:p w14:paraId="7162F93E" w14:textId="77777777" w:rsidR="00EC63F1" w:rsidRPr="00095729" w:rsidRDefault="00EC63F1" w:rsidP="00095729">
          <w:pPr>
            <w:spacing w:line="276" w:lineRule="auto"/>
            <w:jc w:val="both"/>
            <w:rPr>
              <w:rFonts w:ascii="Arial" w:eastAsia="Arial Unicode MS" w:hAnsi="Arial" w:cs="Arial"/>
              <w:b/>
              <w:bCs/>
              <w:color w:val="000000" w:themeColor="text1"/>
              <w:sz w:val="24"/>
              <w:szCs w:val="24"/>
            </w:rPr>
          </w:pPr>
          <w:proofErr w:type="spellStart"/>
          <w:r w:rsidRPr="00095729">
            <w:rPr>
              <w:rStyle w:val="PGE-Alteraesdestacadas"/>
              <w:rFonts w:eastAsia="Arial Unicode MS" w:cs="Arial"/>
              <w:b w:val="0"/>
              <w:bCs/>
              <w:sz w:val="24"/>
              <w:szCs w:val="24"/>
              <w:u w:val="none"/>
            </w:rPr>
            <w:t>lV</w:t>
          </w:r>
          <w:proofErr w:type="spellEnd"/>
          <w:r w:rsidRPr="00095729">
            <w:rPr>
              <w:rStyle w:val="PGE-Alteraesdestacadas"/>
              <w:rFonts w:eastAsia="Arial Unicode MS" w:cs="Arial"/>
              <w:b w:val="0"/>
              <w:bCs/>
              <w:sz w:val="24"/>
              <w:szCs w:val="24"/>
              <w:u w:val="none"/>
            </w:rPr>
            <w:t xml:space="preserve">- permitir aos técnicos e profissionais da </w:t>
          </w:r>
          <w:proofErr w:type="gramStart"/>
          <w:r w:rsidRPr="00095729">
            <w:rPr>
              <w:rStyle w:val="PGE-Alteraesdestacadas"/>
              <w:rFonts w:eastAsia="Arial Unicode MS" w:cs="Arial"/>
              <w:b w:val="0"/>
              <w:bCs/>
              <w:sz w:val="24"/>
              <w:szCs w:val="24"/>
              <w:u w:val="none"/>
            </w:rPr>
            <w:t>CONTRATADA acesso</w:t>
          </w:r>
          <w:proofErr w:type="gramEnd"/>
          <w:r w:rsidRPr="00095729">
            <w:rPr>
              <w:rStyle w:val="PGE-Alteraesdestacadas"/>
              <w:rFonts w:eastAsia="Arial Unicode MS" w:cs="Arial"/>
              <w:b w:val="0"/>
              <w:bCs/>
              <w:sz w:val="24"/>
              <w:szCs w:val="24"/>
              <w:u w:val="none"/>
            </w:rPr>
            <w:t xml:space="preserve"> às áreas físicas envolvidas na execução deste contrato, observadas as normas de segurança;</w:t>
          </w:r>
        </w:p>
      </w:sdtContent>
    </w:sdt>
    <w:p w14:paraId="7D00B3A9" w14:textId="77777777" w:rsidR="00EC63F1" w:rsidRPr="00095729" w:rsidRDefault="00EC63F1" w:rsidP="00095729">
      <w:pPr>
        <w:spacing w:line="276" w:lineRule="auto"/>
        <w:jc w:val="both"/>
        <w:rPr>
          <w:rFonts w:ascii="Arial" w:hAnsi="Arial" w:cs="Arial"/>
          <w:sz w:val="24"/>
          <w:szCs w:val="24"/>
        </w:rPr>
      </w:pPr>
    </w:p>
    <w:p w14:paraId="1EF94937" w14:textId="77777777" w:rsidR="00EC63F1" w:rsidRPr="00095729" w:rsidRDefault="00EC63F1" w:rsidP="00095729">
      <w:pPr>
        <w:pStyle w:val="Ttulo2"/>
        <w:spacing w:line="276" w:lineRule="auto"/>
        <w:rPr>
          <w:rFonts w:ascii="Arial" w:hAnsi="Arial" w:cs="Arial"/>
          <w:b/>
          <w:bCs/>
          <w:i/>
          <w:color w:val="auto"/>
          <w:sz w:val="24"/>
          <w:szCs w:val="24"/>
          <w:u w:val="single"/>
        </w:rPr>
      </w:pPr>
      <w:r w:rsidRPr="00095729">
        <w:rPr>
          <w:rFonts w:ascii="Arial" w:hAnsi="Arial" w:cs="Arial"/>
          <w:b/>
          <w:bCs/>
          <w:color w:val="auto"/>
          <w:sz w:val="24"/>
          <w:szCs w:val="24"/>
          <w:u w:val="single"/>
        </w:rPr>
        <w:t>CLÁUSULA SEXTA - DA FISCALIZAÇÃO DOS SERVIÇOS</w:t>
      </w:r>
    </w:p>
    <w:p w14:paraId="5C7A8F55" w14:textId="77777777" w:rsidR="00EC63F1" w:rsidRPr="00095729" w:rsidRDefault="00EC63F1" w:rsidP="00095729">
      <w:pPr>
        <w:spacing w:line="276" w:lineRule="auto"/>
        <w:jc w:val="both"/>
        <w:rPr>
          <w:rFonts w:ascii="Arial" w:hAnsi="Arial" w:cs="Arial"/>
          <w:sz w:val="24"/>
          <w:szCs w:val="24"/>
        </w:rPr>
      </w:pPr>
    </w:p>
    <w:p w14:paraId="64D98D3D" w14:textId="77777777" w:rsidR="00EC63F1" w:rsidRPr="00095729" w:rsidRDefault="00EC63F1" w:rsidP="00095729">
      <w:pPr>
        <w:spacing w:line="276" w:lineRule="auto"/>
        <w:jc w:val="both"/>
        <w:rPr>
          <w:rFonts w:ascii="Arial" w:hAnsi="Arial" w:cs="Arial"/>
          <w:sz w:val="24"/>
          <w:szCs w:val="24"/>
        </w:rPr>
      </w:pPr>
      <w:r w:rsidRPr="00095729">
        <w:rPr>
          <w:rFonts w:ascii="Arial" w:hAnsi="Arial" w:cs="Arial"/>
          <w:sz w:val="24"/>
          <w:szCs w:val="24"/>
        </w:rPr>
        <w:t>O CONTRATANTE exercerá a fiscalização dos serviços contratados por intermédio do gestor do contrato de modo a assegurar o efetivo cumprimento das obrigações ajustadas.</w:t>
      </w:r>
    </w:p>
    <w:p w14:paraId="090C4371" w14:textId="77777777" w:rsidR="00EC63F1" w:rsidRPr="00095729" w:rsidRDefault="00EC63F1" w:rsidP="00095729">
      <w:pPr>
        <w:spacing w:line="276" w:lineRule="auto"/>
        <w:jc w:val="both"/>
        <w:rPr>
          <w:rFonts w:ascii="Arial" w:hAnsi="Arial" w:cs="Arial"/>
          <w:sz w:val="24"/>
          <w:szCs w:val="24"/>
        </w:rPr>
      </w:pPr>
    </w:p>
    <w:p w14:paraId="3683F734" w14:textId="77777777" w:rsidR="00EC63F1" w:rsidRPr="00095729" w:rsidRDefault="00EC63F1" w:rsidP="00095729">
      <w:pPr>
        <w:spacing w:line="276" w:lineRule="auto"/>
        <w:jc w:val="both"/>
        <w:rPr>
          <w:rFonts w:ascii="Arial" w:hAnsi="Arial" w:cs="Arial"/>
          <w:b/>
          <w:sz w:val="24"/>
          <w:szCs w:val="24"/>
        </w:rPr>
      </w:pPr>
      <w:r w:rsidRPr="00095729">
        <w:rPr>
          <w:rFonts w:ascii="Arial" w:hAnsi="Arial" w:cs="Arial"/>
          <w:b/>
          <w:sz w:val="24"/>
          <w:szCs w:val="24"/>
        </w:rPr>
        <w:t xml:space="preserve">PARÁGRAFO PRIMEIRO </w:t>
      </w:r>
    </w:p>
    <w:p w14:paraId="7FAF65B8" w14:textId="77777777" w:rsidR="00EC63F1" w:rsidRPr="00095729" w:rsidRDefault="00EC63F1" w:rsidP="00095729">
      <w:pPr>
        <w:spacing w:line="276" w:lineRule="auto"/>
        <w:jc w:val="both"/>
        <w:rPr>
          <w:rFonts w:ascii="Arial" w:hAnsi="Arial" w:cs="Arial"/>
          <w:sz w:val="24"/>
          <w:szCs w:val="24"/>
        </w:rPr>
      </w:pPr>
      <w:r w:rsidRPr="00095729">
        <w:rPr>
          <w:rFonts w:ascii="Arial" w:hAnsi="Arial" w:cs="Arial"/>
          <w:sz w:val="24"/>
          <w:szCs w:val="24"/>
        </w:rPr>
        <w:t xml:space="preserve">A fiscalização não exclui e nem reduz a integral responsabilidade da </w:t>
      </w:r>
      <w:r w:rsidRPr="00095729">
        <w:rPr>
          <w:rFonts w:ascii="Arial" w:hAnsi="Arial" w:cs="Arial"/>
          <w:bCs/>
          <w:sz w:val="24"/>
          <w:szCs w:val="24"/>
        </w:rPr>
        <w:t>CONTRATADA</w:t>
      </w:r>
      <w:r w:rsidRPr="00095729">
        <w:rPr>
          <w:rFonts w:ascii="Arial" w:hAnsi="Arial" w:cs="Arial"/>
          <w:sz w:val="24"/>
          <w:szCs w:val="24"/>
        </w:rPr>
        <w:t xml:space="preserve">, mesmo perante terceiros, por quaisquer irregularidades constatadas na prestação dos serviços, inclusive quando resultantes de utilização de pessoal inadequado ou sem a qualificação técnica necessária, inexistindo, em qualquer hipótese, corresponsabilidade por parte do </w:t>
      </w:r>
      <w:r w:rsidRPr="00095729">
        <w:rPr>
          <w:rFonts w:ascii="Arial" w:hAnsi="Arial" w:cs="Arial"/>
          <w:bCs/>
          <w:sz w:val="24"/>
          <w:szCs w:val="24"/>
        </w:rPr>
        <w:t>CONTRATANTE.</w:t>
      </w:r>
    </w:p>
    <w:p w14:paraId="19B9DD1B" w14:textId="77777777" w:rsidR="00EC63F1" w:rsidRPr="00095729" w:rsidRDefault="00EC63F1" w:rsidP="00095729">
      <w:pPr>
        <w:spacing w:line="276" w:lineRule="auto"/>
        <w:jc w:val="both"/>
        <w:rPr>
          <w:rFonts w:ascii="Arial" w:hAnsi="Arial" w:cs="Arial"/>
          <w:b/>
          <w:sz w:val="24"/>
          <w:szCs w:val="24"/>
        </w:rPr>
      </w:pPr>
      <w:r w:rsidRPr="00095729">
        <w:rPr>
          <w:rFonts w:ascii="Arial" w:hAnsi="Arial" w:cs="Arial"/>
          <w:b/>
          <w:sz w:val="24"/>
          <w:szCs w:val="24"/>
        </w:rPr>
        <w:t xml:space="preserve">PARAGRAFO SEGUNDO </w:t>
      </w:r>
    </w:p>
    <w:p w14:paraId="0A640238" w14:textId="77777777" w:rsidR="00EC63F1" w:rsidRPr="00095729" w:rsidRDefault="00EC63F1" w:rsidP="00095729">
      <w:pPr>
        <w:spacing w:line="276" w:lineRule="auto"/>
        <w:jc w:val="both"/>
        <w:rPr>
          <w:rFonts w:ascii="Arial" w:hAnsi="Arial" w:cs="Arial"/>
          <w:sz w:val="24"/>
          <w:szCs w:val="24"/>
        </w:rPr>
      </w:pPr>
      <w:r w:rsidRPr="00095729">
        <w:rPr>
          <w:rFonts w:ascii="Arial" w:hAnsi="Arial" w:cs="Arial"/>
          <w:sz w:val="24"/>
          <w:szCs w:val="24"/>
        </w:rPr>
        <w:t xml:space="preserve">A ausência de comunicação, por parte do </w:t>
      </w:r>
      <w:r w:rsidRPr="00095729">
        <w:rPr>
          <w:rFonts w:ascii="Arial" w:hAnsi="Arial" w:cs="Arial"/>
          <w:bCs/>
          <w:sz w:val="24"/>
          <w:szCs w:val="24"/>
        </w:rPr>
        <w:t>CONTRATANTE</w:t>
      </w:r>
      <w:r w:rsidRPr="00095729">
        <w:rPr>
          <w:rFonts w:ascii="Arial" w:hAnsi="Arial" w:cs="Arial"/>
          <w:sz w:val="24"/>
          <w:szCs w:val="24"/>
        </w:rPr>
        <w:t xml:space="preserve">, referente a irregularidades ou falhas, não exime a </w:t>
      </w:r>
      <w:r w:rsidRPr="00095729">
        <w:rPr>
          <w:rFonts w:ascii="Arial" w:hAnsi="Arial" w:cs="Arial"/>
          <w:bCs/>
          <w:sz w:val="24"/>
          <w:szCs w:val="24"/>
        </w:rPr>
        <w:t>CONTRATADA</w:t>
      </w:r>
      <w:r w:rsidRPr="00095729">
        <w:rPr>
          <w:rFonts w:ascii="Arial" w:hAnsi="Arial" w:cs="Arial"/>
          <w:sz w:val="24"/>
          <w:szCs w:val="24"/>
        </w:rPr>
        <w:t xml:space="preserve"> do regular cumprimento das obrigações previstas neste contrato e no </w:t>
      </w:r>
      <w:r w:rsidRPr="00095729">
        <w:rPr>
          <w:rFonts w:ascii="Arial" w:hAnsi="Arial" w:cs="Arial"/>
          <w:b/>
          <w:sz w:val="24"/>
          <w:szCs w:val="24"/>
        </w:rPr>
        <w:t>Anexo I</w:t>
      </w:r>
      <w:r w:rsidRPr="00095729">
        <w:rPr>
          <w:rFonts w:ascii="Arial" w:hAnsi="Arial" w:cs="Arial"/>
          <w:sz w:val="24"/>
          <w:szCs w:val="24"/>
        </w:rPr>
        <w:t xml:space="preserve"> do Edital.</w:t>
      </w:r>
    </w:p>
    <w:p w14:paraId="39B5D4AB" w14:textId="5038FE10" w:rsidR="00EC63F1" w:rsidRPr="00095729" w:rsidRDefault="00EC63F1" w:rsidP="00095729">
      <w:pPr>
        <w:spacing w:line="276" w:lineRule="auto"/>
        <w:jc w:val="both"/>
        <w:rPr>
          <w:rFonts w:ascii="Arial" w:hAnsi="Arial" w:cs="Arial"/>
          <w:b/>
          <w:bCs/>
          <w:sz w:val="24"/>
          <w:szCs w:val="24"/>
        </w:rPr>
      </w:pPr>
    </w:p>
    <w:p w14:paraId="0FAC720D" w14:textId="497889FD" w:rsidR="00EC63F1" w:rsidRPr="00095729" w:rsidRDefault="00EC63F1" w:rsidP="00095729">
      <w:pPr>
        <w:pStyle w:val="Ttulo2"/>
        <w:spacing w:line="276" w:lineRule="auto"/>
        <w:rPr>
          <w:rFonts w:ascii="Arial" w:hAnsi="Arial" w:cs="Arial"/>
          <w:b/>
          <w:bCs/>
          <w:color w:val="auto"/>
          <w:sz w:val="24"/>
          <w:szCs w:val="24"/>
          <w:u w:val="single"/>
        </w:rPr>
      </w:pPr>
      <w:r w:rsidRPr="00095729">
        <w:rPr>
          <w:rFonts w:ascii="Arial" w:hAnsi="Arial" w:cs="Arial"/>
          <w:b/>
          <w:bCs/>
          <w:color w:val="auto"/>
          <w:sz w:val="24"/>
          <w:szCs w:val="24"/>
          <w:u w:val="single"/>
        </w:rPr>
        <w:lastRenderedPageBreak/>
        <w:t xml:space="preserve">CLÁUSULA SÉTIMA - DOS PREÇOS </w:t>
      </w:r>
    </w:p>
    <w:p w14:paraId="305290D8" w14:textId="77777777" w:rsidR="00723337" w:rsidRPr="00095729" w:rsidRDefault="00723337" w:rsidP="00095729">
      <w:pPr>
        <w:spacing w:line="276" w:lineRule="auto"/>
        <w:rPr>
          <w:rFonts w:ascii="Arial" w:hAnsi="Arial" w:cs="Arial"/>
          <w:sz w:val="24"/>
          <w:szCs w:val="24"/>
        </w:rPr>
      </w:pPr>
    </w:p>
    <w:p w14:paraId="48104C68" w14:textId="4BC39825" w:rsidR="00EC63F1" w:rsidRPr="00095729" w:rsidRDefault="00EC63F1" w:rsidP="00095729">
      <w:pPr>
        <w:spacing w:line="276" w:lineRule="auto"/>
        <w:jc w:val="both"/>
        <w:rPr>
          <w:rStyle w:val="PGE-Alteraesdestacadas"/>
          <w:rFonts w:cs="Arial"/>
          <w:color w:val="auto"/>
          <w:sz w:val="24"/>
          <w:szCs w:val="24"/>
        </w:rPr>
      </w:pPr>
      <w:r w:rsidRPr="00095729">
        <w:rPr>
          <w:rStyle w:val="PGE-Alteraesdestacadas"/>
          <w:rFonts w:cs="Arial"/>
          <w:color w:val="auto"/>
          <w:sz w:val="24"/>
          <w:szCs w:val="24"/>
          <w:u w:val="none"/>
        </w:rPr>
        <w:t>A CONTRATADA obriga-se a executar os serviços objeto deste contrato</w:t>
      </w:r>
      <w:r w:rsidR="00451AA1" w:rsidRPr="00095729">
        <w:rPr>
          <w:rStyle w:val="PGE-Alteraesdestacadas"/>
          <w:rFonts w:cs="Arial"/>
          <w:color w:val="auto"/>
          <w:sz w:val="24"/>
          <w:szCs w:val="24"/>
          <w:u w:val="none"/>
        </w:rPr>
        <w:t>,</w:t>
      </w:r>
      <w:r w:rsidRPr="00095729">
        <w:rPr>
          <w:rStyle w:val="PGE-Alteraesdestacadas"/>
          <w:rFonts w:cs="Arial"/>
          <w:color w:val="auto"/>
          <w:sz w:val="24"/>
          <w:szCs w:val="24"/>
          <w:u w:val="none"/>
        </w:rPr>
        <w:t xml:space="preserve"> </w:t>
      </w:r>
      <w:r w:rsidR="00451AA1" w:rsidRPr="00095729">
        <w:rPr>
          <w:rStyle w:val="PGE-Alteraesdestacadas"/>
          <w:rFonts w:cs="Arial"/>
          <w:color w:val="auto"/>
          <w:sz w:val="24"/>
          <w:szCs w:val="24"/>
          <w:u w:val="none"/>
        </w:rPr>
        <w:t>pelo valor total de R$________________________</w:t>
      </w:r>
      <w:r w:rsidRPr="00095729">
        <w:rPr>
          <w:rFonts w:ascii="Arial" w:hAnsi="Arial" w:cs="Arial"/>
          <w:sz w:val="24"/>
          <w:szCs w:val="24"/>
        </w:rPr>
        <w:t xml:space="preserve">, correspondentes ao período </w:t>
      </w:r>
      <w:r w:rsidRPr="00095729">
        <w:rPr>
          <w:rStyle w:val="PGE-Alteraesdestacadas"/>
          <w:rFonts w:eastAsia="Calibri" w:cs="Arial"/>
          <w:color w:val="auto"/>
          <w:sz w:val="24"/>
          <w:szCs w:val="24"/>
          <w:u w:val="none"/>
        </w:rPr>
        <w:t>de serviços efetivamente executados,</w:t>
      </w:r>
      <w:r w:rsidRPr="00095729">
        <w:rPr>
          <w:rFonts w:ascii="Arial" w:hAnsi="Arial" w:cs="Arial"/>
          <w:sz w:val="24"/>
          <w:szCs w:val="24"/>
        </w:rPr>
        <w:t xml:space="preserve"> </w:t>
      </w:r>
      <w:r w:rsidRPr="00095729">
        <w:rPr>
          <w:rStyle w:val="PGE-Alteraesdestacadas"/>
          <w:rFonts w:cs="Arial"/>
          <w:color w:val="auto"/>
          <w:sz w:val="24"/>
          <w:szCs w:val="24"/>
          <w:u w:val="none"/>
        </w:rPr>
        <w:t>conforme detalhamento a seguir:</w:t>
      </w:r>
      <w:r w:rsidRPr="00095729">
        <w:rPr>
          <w:rStyle w:val="PGE-Alteraesdestacadas"/>
          <w:rFonts w:cs="Arial"/>
          <w:color w:val="auto"/>
          <w:sz w:val="24"/>
          <w:szCs w:val="24"/>
        </w:rPr>
        <w:t xml:space="preserve"> </w:t>
      </w:r>
    </w:p>
    <w:tbl>
      <w:tblPr>
        <w:tblW w:w="9491" w:type="dxa"/>
        <w:jc w:val="center"/>
        <w:tblLayout w:type="fixed"/>
        <w:tblCellMar>
          <w:left w:w="70" w:type="dxa"/>
          <w:right w:w="70" w:type="dxa"/>
        </w:tblCellMar>
        <w:tblLook w:val="04A0" w:firstRow="1" w:lastRow="0" w:firstColumn="1" w:lastColumn="0" w:noHBand="0" w:noVBand="1"/>
      </w:tblPr>
      <w:tblGrid>
        <w:gridCol w:w="669"/>
        <w:gridCol w:w="4073"/>
        <w:gridCol w:w="1116"/>
        <w:gridCol w:w="1256"/>
        <w:gridCol w:w="8"/>
        <w:gridCol w:w="1108"/>
        <w:gridCol w:w="1261"/>
      </w:tblGrid>
      <w:tr w:rsidR="009D6CBA" w:rsidRPr="00095729" w14:paraId="76547FA3" w14:textId="77777777" w:rsidTr="001716B3">
        <w:trPr>
          <w:trHeight w:val="278"/>
          <w:jc w:val="center"/>
        </w:trPr>
        <w:tc>
          <w:tcPr>
            <w:tcW w:w="66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788A9D6" w14:textId="77777777" w:rsidR="009D6CBA" w:rsidRPr="00095729" w:rsidRDefault="009D6CBA" w:rsidP="00095729">
            <w:pPr>
              <w:spacing w:after="0" w:line="276" w:lineRule="auto"/>
              <w:jc w:val="center"/>
              <w:rPr>
                <w:rFonts w:ascii="Arial" w:eastAsia="Times New Roman" w:hAnsi="Arial" w:cs="Arial"/>
                <w:b/>
                <w:bCs/>
                <w:color w:val="000000"/>
                <w:sz w:val="24"/>
                <w:szCs w:val="24"/>
                <w:lang w:eastAsia="pt-BR"/>
              </w:rPr>
            </w:pPr>
            <w:r w:rsidRPr="00095729">
              <w:rPr>
                <w:rFonts w:ascii="Arial" w:eastAsia="Times New Roman" w:hAnsi="Arial" w:cs="Arial"/>
                <w:b/>
                <w:bCs/>
                <w:color w:val="000000"/>
                <w:sz w:val="24"/>
                <w:szCs w:val="24"/>
                <w:lang w:eastAsia="pt-BR"/>
              </w:rPr>
              <w:t>ITEM</w:t>
            </w:r>
          </w:p>
        </w:tc>
        <w:tc>
          <w:tcPr>
            <w:tcW w:w="4073" w:type="dxa"/>
            <w:tcBorders>
              <w:top w:val="single" w:sz="4" w:space="0" w:color="auto"/>
              <w:left w:val="nil"/>
              <w:bottom w:val="single" w:sz="4" w:space="0" w:color="auto"/>
              <w:right w:val="single" w:sz="4" w:space="0" w:color="auto"/>
            </w:tcBorders>
            <w:shd w:val="clear" w:color="000000" w:fill="D9D9D9"/>
            <w:vAlign w:val="center"/>
          </w:tcPr>
          <w:p w14:paraId="11A650F2" w14:textId="073A8B01" w:rsidR="009D6CBA" w:rsidRPr="00095729" w:rsidRDefault="009D6CBA" w:rsidP="00095729">
            <w:pPr>
              <w:spacing w:after="0" w:line="276" w:lineRule="auto"/>
              <w:jc w:val="center"/>
              <w:rPr>
                <w:rFonts w:ascii="Arial" w:eastAsia="Times New Roman" w:hAnsi="Arial" w:cs="Arial"/>
                <w:b/>
                <w:bCs/>
                <w:color w:val="000000"/>
                <w:sz w:val="24"/>
                <w:szCs w:val="24"/>
                <w:lang w:eastAsia="pt-BR"/>
              </w:rPr>
            </w:pPr>
            <w:r w:rsidRPr="00095729">
              <w:rPr>
                <w:rFonts w:ascii="Arial" w:eastAsia="Times New Roman" w:hAnsi="Arial" w:cs="Arial"/>
                <w:b/>
                <w:bCs/>
                <w:color w:val="000000"/>
                <w:sz w:val="24"/>
                <w:szCs w:val="24"/>
                <w:lang w:eastAsia="pt-BR"/>
              </w:rPr>
              <w:t>DESCRIÇÃO</w:t>
            </w:r>
          </w:p>
        </w:tc>
        <w:tc>
          <w:tcPr>
            <w:tcW w:w="1116" w:type="dxa"/>
            <w:tcBorders>
              <w:top w:val="single" w:sz="4" w:space="0" w:color="auto"/>
              <w:left w:val="nil"/>
              <w:bottom w:val="single" w:sz="4" w:space="0" w:color="auto"/>
              <w:right w:val="single" w:sz="4" w:space="0" w:color="auto"/>
            </w:tcBorders>
            <w:shd w:val="clear" w:color="000000" w:fill="D9D9D9"/>
            <w:vAlign w:val="center"/>
          </w:tcPr>
          <w:p w14:paraId="691C5220" w14:textId="10983B68" w:rsidR="009D6CBA" w:rsidRPr="00095729" w:rsidRDefault="009D6CBA" w:rsidP="00095729">
            <w:pPr>
              <w:spacing w:after="0" w:line="276" w:lineRule="auto"/>
              <w:jc w:val="center"/>
              <w:rPr>
                <w:rFonts w:ascii="Arial" w:eastAsia="Times New Roman" w:hAnsi="Arial" w:cs="Arial"/>
                <w:b/>
                <w:bCs/>
                <w:color w:val="000000"/>
                <w:sz w:val="24"/>
                <w:szCs w:val="24"/>
                <w:lang w:eastAsia="pt-BR"/>
              </w:rPr>
            </w:pPr>
            <w:r w:rsidRPr="00095729">
              <w:rPr>
                <w:rFonts w:ascii="Arial" w:eastAsia="Times New Roman" w:hAnsi="Arial" w:cs="Arial"/>
                <w:b/>
                <w:bCs/>
                <w:color w:val="000000"/>
                <w:sz w:val="24"/>
                <w:szCs w:val="24"/>
                <w:lang w:eastAsia="pt-BR"/>
              </w:rPr>
              <w:t>QTD</w:t>
            </w:r>
          </w:p>
        </w:tc>
        <w:tc>
          <w:tcPr>
            <w:tcW w:w="1256" w:type="dxa"/>
            <w:tcBorders>
              <w:top w:val="single" w:sz="4" w:space="0" w:color="auto"/>
              <w:left w:val="single" w:sz="4" w:space="0" w:color="auto"/>
              <w:bottom w:val="single" w:sz="4" w:space="0" w:color="auto"/>
              <w:right w:val="single" w:sz="4" w:space="0" w:color="auto"/>
            </w:tcBorders>
            <w:shd w:val="clear" w:color="000000" w:fill="D9D9D9"/>
            <w:vAlign w:val="center"/>
          </w:tcPr>
          <w:p w14:paraId="331FE39F" w14:textId="3B2BBC87" w:rsidR="009D6CBA" w:rsidRPr="00095729" w:rsidRDefault="009D6CBA" w:rsidP="00095729">
            <w:pPr>
              <w:spacing w:after="0" w:line="276" w:lineRule="auto"/>
              <w:jc w:val="center"/>
              <w:rPr>
                <w:rFonts w:ascii="Arial" w:eastAsia="Times New Roman" w:hAnsi="Arial" w:cs="Arial"/>
                <w:b/>
                <w:bCs/>
                <w:color w:val="000000"/>
                <w:sz w:val="24"/>
                <w:szCs w:val="24"/>
                <w:lang w:eastAsia="pt-BR"/>
              </w:rPr>
            </w:pPr>
            <w:r w:rsidRPr="00095729">
              <w:rPr>
                <w:rFonts w:ascii="Arial" w:eastAsia="Times New Roman" w:hAnsi="Arial" w:cs="Arial"/>
                <w:b/>
                <w:bCs/>
                <w:color w:val="000000"/>
                <w:sz w:val="24"/>
                <w:szCs w:val="24"/>
                <w:lang w:eastAsia="pt-BR"/>
              </w:rPr>
              <w:t>UNID. DE MEDIDA</w:t>
            </w:r>
          </w:p>
        </w:tc>
        <w:tc>
          <w:tcPr>
            <w:tcW w:w="111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7A6DCBA" w14:textId="131F4ED4" w:rsidR="009D6CBA" w:rsidRPr="00095729" w:rsidRDefault="009D6CBA" w:rsidP="00095729">
            <w:pPr>
              <w:spacing w:after="0" w:line="276" w:lineRule="auto"/>
              <w:jc w:val="center"/>
              <w:rPr>
                <w:rFonts w:ascii="Arial" w:eastAsia="Times New Roman" w:hAnsi="Arial" w:cs="Arial"/>
                <w:b/>
                <w:bCs/>
                <w:color w:val="000000"/>
                <w:sz w:val="24"/>
                <w:szCs w:val="24"/>
                <w:lang w:eastAsia="pt-BR"/>
              </w:rPr>
            </w:pPr>
            <w:r w:rsidRPr="00095729">
              <w:rPr>
                <w:rFonts w:ascii="Arial" w:eastAsia="Times New Roman" w:hAnsi="Arial" w:cs="Arial"/>
                <w:b/>
                <w:bCs/>
                <w:color w:val="000000"/>
                <w:sz w:val="24"/>
                <w:szCs w:val="24"/>
                <w:lang w:eastAsia="pt-BR"/>
              </w:rPr>
              <w:t xml:space="preserve">VALOR </w:t>
            </w:r>
          </w:p>
          <w:p w14:paraId="347C133B" w14:textId="0E888D71" w:rsidR="009D6CBA" w:rsidRPr="00095729" w:rsidRDefault="009D6CBA" w:rsidP="00095729">
            <w:pPr>
              <w:spacing w:after="0" w:line="276" w:lineRule="auto"/>
              <w:jc w:val="center"/>
              <w:rPr>
                <w:rFonts w:ascii="Arial" w:eastAsia="Times New Roman" w:hAnsi="Arial" w:cs="Arial"/>
                <w:b/>
                <w:bCs/>
                <w:color w:val="000000"/>
                <w:sz w:val="24"/>
                <w:szCs w:val="24"/>
                <w:lang w:eastAsia="pt-BR"/>
              </w:rPr>
            </w:pPr>
            <w:r w:rsidRPr="00095729">
              <w:rPr>
                <w:rFonts w:ascii="Arial" w:eastAsia="Times New Roman" w:hAnsi="Arial" w:cs="Arial"/>
                <w:b/>
                <w:bCs/>
                <w:color w:val="000000"/>
                <w:sz w:val="24"/>
                <w:szCs w:val="24"/>
                <w:lang w:eastAsia="pt-BR"/>
              </w:rPr>
              <w:t>MENSAL</w:t>
            </w:r>
          </w:p>
        </w:tc>
        <w:tc>
          <w:tcPr>
            <w:tcW w:w="1259" w:type="dxa"/>
            <w:tcBorders>
              <w:top w:val="single" w:sz="4" w:space="0" w:color="auto"/>
              <w:left w:val="nil"/>
              <w:bottom w:val="single" w:sz="4" w:space="0" w:color="auto"/>
              <w:right w:val="single" w:sz="4" w:space="0" w:color="auto"/>
            </w:tcBorders>
            <w:shd w:val="clear" w:color="000000" w:fill="D9D9D9"/>
            <w:vAlign w:val="center"/>
            <w:hideMark/>
          </w:tcPr>
          <w:p w14:paraId="16FA8492" w14:textId="77777777" w:rsidR="009D6CBA" w:rsidRPr="00095729" w:rsidRDefault="009D6CBA" w:rsidP="00095729">
            <w:pPr>
              <w:spacing w:after="0" w:line="276" w:lineRule="auto"/>
              <w:jc w:val="center"/>
              <w:rPr>
                <w:rFonts w:ascii="Arial" w:eastAsia="Times New Roman" w:hAnsi="Arial" w:cs="Arial"/>
                <w:b/>
                <w:bCs/>
                <w:color w:val="000000"/>
                <w:sz w:val="24"/>
                <w:szCs w:val="24"/>
                <w:lang w:eastAsia="pt-BR"/>
              </w:rPr>
            </w:pPr>
            <w:r w:rsidRPr="00095729">
              <w:rPr>
                <w:rFonts w:ascii="Arial" w:eastAsia="Times New Roman" w:hAnsi="Arial" w:cs="Arial"/>
                <w:b/>
                <w:bCs/>
                <w:color w:val="000000"/>
                <w:sz w:val="24"/>
                <w:szCs w:val="24"/>
                <w:lang w:eastAsia="pt-BR"/>
              </w:rPr>
              <w:t>VALOR</w:t>
            </w:r>
          </w:p>
          <w:p w14:paraId="23BC891E" w14:textId="50981748" w:rsidR="009D6CBA" w:rsidRPr="00095729" w:rsidRDefault="009D6CBA" w:rsidP="00095729">
            <w:pPr>
              <w:spacing w:after="0" w:line="276" w:lineRule="auto"/>
              <w:jc w:val="center"/>
              <w:rPr>
                <w:rFonts w:ascii="Arial" w:eastAsia="Times New Roman" w:hAnsi="Arial" w:cs="Arial"/>
                <w:b/>
                <w:bCs/>
                <w:color w:val="000000"/>
                <w:sz w:val="24"/>
                <w:szCs w:val="24"/>
                <w:lang w:eastAsia="pt-BR"/>
              </w:rPr>
            </w:pPr>
            <w:r w:rsidRPr="00095729">
              <w:rPr>
                <w:rFonts w:ascii="Arial" w:eastAsia="Times New Roman" w:hAnsi="Arial" w:cs="Arial"/>
                <w:b/>
                <w:bCs/>
                <w:color w:val="000000"/>
                <w:sz w:val="24"/>
                <w:szCs w:val="24"/>
                <w:lang w:eastAsia="pt-BR"/>
              </w:rPr>
              <w:t>TOTAL</w:t>
            </w:r>
          </w:p>
          <w:p w14:paraId="12E50098" w14:textId="2275E5EC" w:rsidR="009D6CBA" w:rsidRPr="00095729" w:rsidRDefault="009D6CBA" w:rsidP="00095729">
            <w:pPr>
              <w:spacing w:after="0" w:line="276" w:lineRule="auto"/>
              <w:jc w:val="center"/>
              <w:rPr>
                <w:rFonts w:ascii="Arial" w:eastAsia="Times New Roman" w:hAnsi="Arial" w:cs="Arial"/>
                <w:b/>
                <w:bCs/>
                <w:color w:val="000000"/>
                <w:sz w:val="24"/>
                <w:szCs w:val="24"/>
                <w:lang w:eastAsia="pt-BR"/>
              </w:rPr>
            </w:pPr>
          </w:p>
        </w:tc>
      </w:tr>
      <w:tr w:rsidR="009D6CBA" w:rsidRPr="00095729" w14:paraId="21D3AD3B" w14:textId="77777777" w:rsidTr="001716B3">
        <w:trPr>
          <w:trHeight w:val="349"/>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2B187CD" w14:textId="77777777" w:rsidR="009D6CBA" w:rsidRPr="00095729" w:rsidRDefault="009D6CBA" w:rsidP="00095729">
            <w:pPr>
              <w:spacing w:after="0" w:line="276" w:lineRule="auto"/>
              <w:jc w:val="center"/>
              <w:rPr>
                <w:rFonts w:ascii="Arial" w:eastAsia="Times New Roman" w:hAnsi="Arial" w:cs="Arial"/>
                <w:b/>
                <w:bCs/>
                <w:color w:val="000000"/>
                <w:sz w:val="24"/>
                <w:szCs w:val="24"/>
                <w:lang w:eastAsia="pt-BR"/>
              </w:rPr>
            </w:pPr>
            <w:r w:rsidRPr="00095729">
              <w:rPr>
                <w:rFonts w:ascii="Arial" w:eastAsia="Times New Roman" w:hAnsi="Arial" w:cs="Arial"/>
                <w:b/>
                <w:bCs/>
                <w:color w:val="000000"/>
                <w:sz w:val="24"/>
                <w:szCs w:val="24"/>
                <w:lang w:eastAsia="pt-BR"/>
              </w:rPr>
              <w:t>1</w:t>
            </w:r>
          </w:p>
        </w:tc>
        <w:tc>
          <w:tcPr>
            <w:tcW w:w="4073" w:type="dxa"/>
            <w:tcBorders>
              <w:top w:val="nil"/>
              <w:left w:val="single" w:sz="4" w:space="0" w:color="auto"/>
              <w:bottom w:val="single" w:sz="4" w:space="0" w:color="auto"/>
              <w:right w:val="single" w:sz="4" w:space="0" w:color="auto"/>
            </w:tcBorders>
            <w:shd w:val="clear" w:color="auto" w:fill="auto"/>
            <w:vAlign w:val="center"/>
          </w:tcPr>
          <w:p w14:paraId="350583B2" w14:textId="55F37079" w:rsidR="009D6CBA" w:rsidRPr="00095729" w:rsidRDefault="009D6CBA" w:rsidP="00095729">
            <w:pPr>
              <w:spacing w:after="0" w:line="276" w:lineRule="auto"/>
              <w:rPr>
                <w:rFonts w:ascii="Arial" w:eastAsia="Times New Roman" w:hAnsi="Arial" w:cs="Arial"/>
                <w:b/>
                <w:bCs/>
                <w:color w:val="000000"/>
                <w:sz w:val="24"/>
                <w:szCs w:val="24"/>
                <w:lang w:eastAsia="pt-BR"/>
              </w:rPr>
            </w:pPr>
            <w:r w:rsidRPr="00095729">
              <w:rPr>
                <w:rFonts w:ascii="Arial" w:eastAsia="Times New Roman" w:hAnsi="Arial" w:cs="Arial"/>
                <w:b/>
                <w:bCs/>
                <w:color w:val="000000"/>
                <w:sz w:val="24"/>
                <w:szCs w:val="24"/>
                <w:lang w:eastAsia="pt-BR"/>
              </w:rPr>
              <w:t>Plataforma Aérea Articulada (26,0m</w:t>
            </w:r>
            <w:r w:rsidRPr="00095729">
              <w:rPr>
                <w:rFonts w:ascii="Arial" w:eastAsia="Times New Roman" w:hAnsi="Arial" w:cs="Arial"/>
                <w:color w:val="000000"/>
                <w:sz w:val="24"/>
                <w:szCs w:val="24"/>
                <w:lang w:eastAsia="pt-BR"/>
              </w:rPr>
              <w:t>), conforme detalhamento no Memorial Descritivo – Anexo I.</w:t>
            </w:r>
          </w:p>
        </w:tc>
        <w:tc>
          <w:tcPr>
            <w:tcW w:w="1116" w:type="dxa"/>
            <w:tcBorders>
              <w:top w:val="nil"/>
              <w:left w:val="single" w:sz="4" w:space="0" w:color="auto"/>
              <w:bottom w:val="single" w:sz="4" w:space="0" w:color="auto"/>
              <w:right w:val="single" w:sz="4" w:space="0" w:color="auto"/>
            </w:tcBorders>
            <w:vAlign w:val="center"/>
          </w:tcPr>
          <w:p w14:paraId="3218BCDD" w14:textId="146B99D3" w:rsidR="009D6CBA" w:rsidRPr="00095729" w:rsidRDefault="009D6CBA" w:rsidP="00095729">
            <w:pPr>
              <w:spacing w:after="0" w:line="276" w:lineRule="auto"/>
              <w:jc w:val="center"/>
              <w:rPr>
                <w:rFonts w:ascii="Arial" w:eastAsia="Times New Roman" w:hAnsi="Arial" w:cs="Arial"/>
                <w:color w:val="000000"/>
                <w:sz w:val="24"/>
                <w:szCs w:val="24"/>
                <w:lang w:eastAsia="pt-BR"/>
              </w:rPr>
            </w:pPr>
            <w:r w:rsidRPr="00095729">
              <w:rPr>
                <w:rFonts w:ascii="Arial" w:eastAsia="Times New Roman" w:hAnsi="Arial" w:cs="Arial"/>
                <w:color w:val="000000"/>
                <w:sz w:val="24"/>
                <w:szCs w:val="24"/>
                <w:lang w:eastAsia="pt-BR"/>
              </w:rPr>
              <w:t>120</w:t>
            </w:r>
          </w:p>
        </w:tc>
        <w:tc>
          <w:tcPr>
            <w:tcW w:w="1256" w:type="dxa"/>
            <w:tcBorders>
              <w:top w:val="nil"/>
              <w:left w:val="single" w:sz="4" w:space="0" w:color="auto"/>
              <w:bottom w:val="single" w:sz="4" w:space="0" w:color="auto"/>
              <w:right w:val="single" w:sz="4" w:space="0" w:color="auto"/>
            </w:tcBorders>
            <w:vAlign w:val="center"/>
          </w:tcPr>
          <w:p w14:paraId="74D358F8" w14:textId="631C8676" w:rsidR="009D6CBA" w:rsidRPr="00095729" w:rsidRDefault="009D6CBA" w:rsidP="00095729">
            <w:pPr>
              <w:spacing w:after="0" w:line="276" w:lineRule="auto"/>
              <w:jc w:val="center"/>
              <w:rPr>
                <w:rFonts w:ascii="Arial" w:eastAsia="Times New Roman" w:hAnsi="Arial" w:cs="Arial"/>
                <w:color w:val="000000"/>
                <w:sz w:val="24"/>
                <w:szCs w:val="24"/>
                <w:lang w:eastAsia="pt-BR"/>
              </w:rPr>
            </w:pPr>
            <w:r w:rsidRPr="00095729">
              <w:rPr>
                <w:rFonts w:ascii="Arial" w:eastAsia="Times New Roman" w:hAnsi="Arial" w:cs="Arial"/>
                <w:color w:val="000000"/>
                <w:sz w:val="24"/>
                <w:szCs w:val="24"/>
                <w:lang w:eastAsia="pt-BR"/>
              </w:rPr>
              <w:t>dias</w:t>
            </w:r>
          </w:p>
        </w:tc>
        <w:tc>
          <w:tcPr>
            <w:tcW w:w="1116" w:type="dxa"/>
            <w:gridSpan w:val="2"/>
            <w:tcBorders>
              <w:top w:val="nil"/>
              <w:left w:val="single" w:sz="4" w:space="0" w:color="auto"/>
              <w:bottom w:val="single" w:sz="4" w:space="0" w:color="auto"/>
              <w:right w:val="single" w:sz="4" w:space="0" w:color="auto"/>
            </w:tcBorders>
            <w:shd w:val="clear" w:color="auto" w:fill="auto"/>
            <w:vAlign w:val="center"/>
            <w:hideMark/>
          </w:tcPr>
          <w:p w14:paraId="2F9A0DB2" w14:textId="696C24F9" w:rsidR="009D6CBA" w:rsidRPr="00095729" w:rsidRDefault="009D6CBA" w:rsidP="00095729">
            <w:pPr>
              <w:spacing w:after="0" w:line="276" w:lineRule="auto"/>
              <w:jc w:val="center"/>
              <w:rPr>
                <w:rFonts w:ascii="Arial" w:eastAsia="Times New Roman" w:hAnsi="Arial" w:cs="Arial"/>
                <w:color w:val="000000"/>
                <w:sz w:val="24"/>
                <w:szCs w:val="24"/>
                <w:lang w:eastAsia="pt-BR"/>
              </w:rPr>
            </w:pPr>
            <w:r w:rsidRPr="00095729">
              <w:rPr>
                <w:rFonts w:ascii="Arial" w:eastAsia="Times New Roman" w:hAnsi="Arial" w:cs="Arial"/>
                <w:color w:val="000000"/>
                <w:sz w:val="24"/>
                <w:szCs w:val="24"/>
                <w:lang w:eastAsia="pt-BR"/>
              </w:rPr>
              <w:t>R$</w:t>
            </w:r>
          </w:p>
        </w:tc>
        <w:tc>
          <w:tcPr>
            <w:tcW w:w="1259" w:type="dxa"/>
            <w:tcBorders>
              <w:top w:val="nil"/>
              <w:left w:val="single" w:sz="4" w:space="0" w:color="auto"/>
              <w:bottom w:val="single" w:sz="4" w:space="0" w:color="auto"/>
              <w:right w:val="single" w:sz="4" w:space="0" w:color="auto"/>
            </w:tcBorders>
            <w:shd w:val="clear" w:color="auto" w:fill="auto"/>
            <w:vAlign w:val="center"/>
            <w:hideMark/>
          </w:tcPr>
          <w:p w14:paraId="440C2AD3" w14:textId="77777777" w:rsidR="009D6CBA" w:rsidRPr="00095729" w:rsidRDefault="009D6CBA" w:rsidP="00095729">
            <w:pPr>
              <w:spacing w:after="0" w:line="276" w:lineRule="auto"/>
              <w:jc w:val="center"/>
              <w:rPr>
                <w:rFonts w:ascii="Arial" w:eastAsia="Times New Roman" w:hAnsi="Arial" w:cs="Arial"/>
                <w:color w:val="000000"/>
                <w:sz w:val="24"/>
                <w:szCs w:val="24"/>
                <w:lang w:eastAsia="pt-BR"/>
              </w:rPr>
            </w:pPr>
            <w:r w:rsidRPr="00095729">
              <w:rPr>
                <w:rFonts w:ascii="Arial" w:eastAsia="Times New Roman" w:hAnsi="Arial" w:cs="Arial"/>
                <w:color w:val="000000"/>
                <w:sz w:val="24"/>
                <w:szCs w:val="24"/>
                <w:lang w:eastAsia="pt-BR"/>
              </w:rPr>
              <w:t>R$</w:t>
            </w:r>
          </w:p>
        </w:tc>
      </w:tr>
      <w:tr w:rsidR="009D6CBA" w:rsidRPr="00095729" w14:paraId="2631006E" w14:textId="3A79FEAD" w:rsidTr="001716B3">
        <w:trPr>
          <w:trHeight w:val="897"/>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419805E" w14:textId="77777777" w:rsidR="009D6CBA" w:rsidRPr="00095729" w:rsidRDefault="009D6CBA" w:rsidP="00095729">
            <w:pPr>
              <w:spacing w:after="0" w:line="276" w:lineRule="auto"/>
              <w:jc w:val="center"/>
              <w:rPr>
                <w:rFonts w:ascii="Arial" w:eastAsia="Times New Roman" w:hAnsi="Arial" w:cs="Arial"/>
                <w:color w:val="000000"/>
                <w:sz w:val="24"/>
                <w:szCs w:val="24"/>
                <w:lang w:eastAsia="pt-BR"/>
              </w:rPr>
            </w:pPr>
            <w:r w:rsidRPr="00095729">
              <w:rPr>
                <w:rFonts w:ascii="Arial" w:eastAsia="Times New Roman" w:hAnsi="Arial" w:cs="Arial"/>
                <w:color w:val="000000"/>
                <w:sz w:val="24"/>
                <w:szCs w:val="24"/>
                <w:lang w:eastAsia="pt-BR"/>
              </w:rPr>
              <w:t>1.1</w:t>
            </w:r>
          </w:p>
        </w:tc>
        <w:tc>
          <w:tcPr>
            <w:tcW w:w="6453" w:type="dxa"/>
            <w:gridSpan w:val="4"/>
            <w:tcBorders>
              <w:top w:val="single" w:sz="4" w:space="0" w:color="auto"/>
              <w:left w:val="nil"/>
              <w:bottom w:val="single" w:sz="4" w:space="0" w:color="auto"/>
              <w:right w:val="single" w:sz="4" w:space="0" w:color="auto"/>
            </w:tcBorders>
            <w:shd w:val="clear" w:color="auto" w:fill="auto"/>
            <w:vAlign w:val="center"/>
            <w:hideMark/>
          </w:tcPr>
          <w:p w14:paraId="7156B37F" w14:textId="326D00AD" w:rsidR="009D6CBA" w:rsidRPr="00095729" w:rsidRDefault="009D6CBA" w:rsidP="00095729">
            <w:pPr>
              <w:spacing w:after="0" w:line="276" w:lineRule="auto"/>
              <w:jc w:val="both"/>
              <w:rPr>
                <w:rFonts w:ascii="Arial" w:eastAsia="Times New Roman" w:hAnsi="Arial" w:cs="Arial"/>
                <w:color w:val="000000"/>
                <w:sz w:val="24"/>
                <w:szCs w:val="24"/>
                <w:lang w:eastAsia="pt-BR"/>
              </w:rPr>
            </w:pPr>
            <w:r w:rsidRPr="00095729">
              <w:rPr>
                <w:rFonts w:ascii="Arial" w:eastAsia="Times New Roman" w:hAnsi="Arial" w:cs="Arial"/>
                <w:color w:val="000000"/>
                <w:sz w:val="24"/>
                <w:szCs w:val="24"/>
                <w:lang w:eastAsia="pt-BR"/>
              </w:rPr>
              <w:t>Valor Total do Frete: Mobilização e Desmobilização do equipamento: Considerar apenas uma entrega na vigência do contrato e uma retirada ao término do contrato por equipamento.</w:t>
            </w:r>
          </w:p>
        </w:tc>
        <w:tc>
          <w:tcPr>
            <w:tcW w:w="2369" w:type="dxa"/>
            <w:gridSpan w:val="2"/>
            <w:tcBorders>
              <w:top w:val="single" w:sz="4" w:space="0" w:color="auto"/>
              <w:left w:val="nil"/>
              <w:bottom w:val="single" w:sz="4" w:space="0" w:color="auto"/>
              <w:right w:val="single" w:sz="4" w:space="0" w:color="auto"/>
            </w:tcBorders>
            <w:vAlign w:val="center"/>
          </w:tcPr>
          <w:p w14:paraId="752C0EEE" w14:textId="3269C6E6" w:rsidR="009D6CBA" w:rsidRPr="00095729" w:rsidRDefault="009D6CBA" w:rsidP="00095729">
            <w:pPr>
              <w:spacing w:after="0" w:line="276" w:lineRule="auto"/>
              <w:jc w:val="center"/>
              <w:rPr>
                <w:rFonts w:ascii="Arial" w:eastAsia="Times New Roman" w:hAnsi="Arial" w:cs="Arial"/>
                <w:color w:val="000000"/>
                <w:sz w:val="24"/>
                <w:szCs w:val="24"/>
                <w:lang w:eastAsia="pt-BR"/>
              </w:rPr>
            </w:pPr>
            <w:r w:rsidRPr="00095729">
              <w:rPr>
                <w:rFonts w:ascii="Arial" w:eastAsia="Times New Roman" w:hAnsi="Arial" w:cs="Arial"/>
                <w:color w:val="000000"/>
                <w:sz w:val="24"/>
                <w:szCs w:val="24"/>
                <w:lang w:eastAsia="pt-BR"/>
              </w:rPr>
              <w:t>R$</w:t>
            </w:r>
          </w:p>
        </w:tc>
      </w:tr>
      <w:tr w:rsidR="009D6CBA" w:rsidRPr="00095729" w14:paraId="0DB29E16" w14:textId="77777777" w:rsidTr="001716B3">
        <w:trPr>
          <w:trHeight w:val="252"/>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66B5F" w14:textId="77777777" w:rsidR="009D6CBA" w:rsidRPr="00095729" w:rsidRDefault="009D6CBA" w:rsidP="00095729">
            <w:pPr>
              <w:spacing w:after="0" w:line="276" w:lineRule="auto"/>
              <w:jc w:val="center"/>
              <w:rPr>
                <w:rFonts w:ascii="Arial" w:eastAsia="Times New Roman" w:hAnsi="Arial" w:cs="Arial"/>
                <w:b/>
                <w:bCs/>
                <w:color w:val="000000"/>
                <w:sz w:val="24"/>
                <w:szCs w:val="24"/>
                <w:lang w:eastAsia="pt-BR"/>
              </w:rPr>
            </w:pPr>
            <w:r w:rsidRPr="00095729">
              <w:rPr>
                <w:rFonts w:ascii="Arial" w:eastAsia="Times New Roman" w:hAnsi="Arial" w:cs="Arial"/>
                <w:b/>
                <w:bCs/>
                <w:color w:val="000000"/>
                <w:sz w:val="24"/>
                <w:szCs w:val="24"/>
                <w:lang w:eastAsia="pt-BR"/>
              </w:rPr>
              <w:t>2</w:t>
            </w:r>
          </w:p>
        </w:tc>
        <w:tc>
          <w:tcPr>
            <w:tcW w:w="4073" w:type="dxa"/>
            <w:tcBorders>
              <w:top w:val="single" w:sz="4" w:space="0" w:color="auto"/>
              <w:left w:val="single" w:sz="4" w:space="0" w:color="auto"/>
              <w:bottom w:val="single" w:sz="4" w:space="0" w:color="auto"/>
              <w:right w:val="single" w:sz="4" w:space="0" w:color="auto"/>
            </w:tcBorders>
            <w:shd w:val="clear" w:color="auto" w:fill="auto"/>
            <w:vAlign w:val="center"/>
          </w:tcPr>
          <w:p w14:paraId="4C82E79C" w14:textId="0AB2749D" w:rsidR="009D6CBA" w:rsidRPr="00095729" w:rsidRDefault="009D6CBA" w:rsidP="00095729">
            <w:pPr>
              <w:spacing w:after="0" w:line="276" w:lineRule="auto"/>
              <w:rPr>
                <w:rFonts w:ascii="Arial" w:eastAsia="Times New Roman" w:hAnsi="Arial" w:cs="Arial"/>
                <w:b/>
                <w:bCs/>
                <w:color w:val="000000"/>
                <w:sz w:val="24"/>
                <w:szCs w:val="24"/>
                <w:lang w:eastAsia="pt-BR"/>
              </w:rPr>
            </w:pPr>
            <w:r w:rsidRPr="00095729">
              <w:rPr>
                <w:rFonts w:ascii="Arial" w:eastAsia="Times New Roman" w:hAnsi="Arial" w:cs="Arial"/>
                <w:b/>
                <w:bCs/>
                <w:color w:val="000000"/>
                <w:sz w:val="24"/>
                <w:szCs w:val="24"/>
                <w:lang w:eastAsia="pt-BR"/>
              </w:rPr>
              <w:t xml:space="preserve">Plataforma Aérea Articulada (16,0m), </w:t>
            </w:r>
            <w:r w:rsidRPr="00095729">
              <w:rPr>
                <w:rFonts w:ascii="Arial" w:eastAsia="Times New Roman" w:hAnsi="Arial" w:cs="Arial"/>
                <w:color w:val="000000"/>
                <w:sz w:val="24"/>
                <w:szCs w:val="24"/>
                <w:lang w:eastAsia="pt-BR"/>
              </w:rPr>
              <w:t>conforme detalhamento no Memorial Descritivo – Anexo I</w:t>
            </w:r>
            <w:r w:rsidRPr="00095729">
              <w:rPr>
                <w:rFonts w:ascii="Arial" w:eastAsia="Times New Roman" w:hAnsi="Arial" w:cs="Arial"/>
                <w:b/>
                <w:bCs/>
                <w:color w:val="000000"/>
                <w:sz w:val="24"/>
                <w:szCs w:val="24"/>
                <w:lang w:eastAsia="pt-BR"/>
              </w:rPr>
              <w:t>.</w:t>
            </w:r>
          </w:p>
        </w:tc>
        <w:tc>
          <w:tcPr>
            <w:tcW w:w="1116" w:type="dxa"/>
            <w:tcBorders>
              <w:top w:val="single" w:sz="4" w:space="0" w:color="auto"/>
              <w:left w:val="single" w:sz="4" w:space="0" w:color="auto"/>
              <w:bottom w:val="single" w:sz="4" w:space="0" w:color="auto"/>
              <w:right w:val="single" w:sz="4" w:space="0" w:color="auto"/>
            </w:tcBorders>
            <w:vAlign w:val="center"/>
          </w:tcPr>
          <w:p w14:paraId="73A54628" w14:textId="3BE53983" w:rsidR="009D6CBA" w:rsidRPr="00095729" w:rsidRDefault="009D6CBA" w:rsidP="00095729">
            <w:pPr>
              <w:spacing w:after="0" w:line="276" w:lineRule="auto"/>
              <w:jc w:val="center"/>
              <w:rPr>
                <w:rFonts w:ascii="Arial" w:eastAsia="Times New Roman" w:hAnsi="Arial" w:cs="Arial"/>
                <w:color w:val="000000"/>
                <w:sz w:val="24"/>
                <w:szCs w:val="24"/>
                <w:lang w:eastAsia="pt-BR"/>
              </w:rPr>
            </w:pPr>
            <w:r w:rsidRPr="00095729">
              <w:rPr>
                <w:rFonts w:ascii="Arial" w:eastAsia="Times New Roman" w:hAnsi="Arial" w:cs="Arial"/>
                <w:color w:val="000000"/>
                <w:sz w:val="24"/>
                <w:szCs w:val="24"/>
                <w:lang w:eastAsia="pt-BR"/>
              </w:rPr>
              <w:t>365</w:t>
            </w:r>
          </w:p>
        </w:tc>
        <w:tc>
          <w:tcPr>
            <w:tcW w:w="1256" w:type="dxa"/>
            <w:tcBorders>
              <w:top w:val="single" w:sz="4" w:space="0" w:color="auto"/>
              <w:left w:val="single" w:sz="4" w:space="0" w:color="auto"/>
              <w:bottom w:val="single" w:sz="4" w:space="0" w:color="auto"/>
              <w:right w:val="single" w:sz="4" w:space="0" w:color="auto"/>
            </w:tcBorders>
            <w:vAlign w:val="center"/>
          </w:tcPr>
          <w:p w14:paraId="2295F1C3" w14:textId="63DC33F3" w:rsidR="009D6CBA" w:rsidRPr="00095729" w:rsidRDefault="009D6CBA" w:rsidP="00095729">
            <w:pPr>
              <w:spacing w:after="0" w:line="276" w:lineRule="auto"/>
              <w:jc w:val="center"/>
              <w:rPr>
                <w:rFonts w:ascii="Arial" w:eastAsia="Times New Roman" w:hAnsi="Arial" w:cs="Arial"/>
                <w:color w:val="000000"/>
                <w:sz w:val="24"/>
                <w:szCs w:val="24"/>
                <w:lang w:eastAsia="pt-BR"/>
              </w:rPr>
            </w:pPr>
            <w:r w:rsidRPr="00095729">
              <w:rPr>
                <w:rFonts w:ascii="Arial" w:eastAsia="Times New Roman" w:hAnsi="Arial" w:cs="Arial"/>
                <w:color w:val="000000"/>
                <w:sz w:val="24"/>
                <w:szCs w:val="24"/>
                <w:lang w:eastAsia="pt-BR"/>
              </w:rPr>
              <w:t>dias</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FC3459" w14:textId="25C21B16" w:rsidR="009D6CBA" w:rsidRPr="00095729" w:rsidRDefault="009D6CBA" w:rsidP="00095729">
            <w:pPr>
              <w:spacing w:after="0" w:line="276" w:lineRule="auto"/>
              <w:jc w:val="center"/>
              <w:rPr>
                <w:rFonts w:ascii="Arial" w:eastAsia="Times New Roman" w:hAnsi="Arial" w:cs="Arial"/>
                <w:color w:val="000000"/>
                <w:sz w:val="24"/>
                <w:szCs w:val="24"/>
                <w:lang w:eastAsia="pt-BR"/>
              </w:rPr>
            </w:pPr>
            <w:r w:rsidRPr="00095729">
              <w:rPr>
                <w:rFonts w:ascii="Arial" w:eastAsia="Times New Roman" w:hAnsi="Arial" w:cs="Arial"/>
                <w:color w:val="000000"/>
                <w:sz w:val="24"/>
                <w:szCs w:val="24"/>
                <w:lang w:eastAsia="pt-BR"/>
              </w:rPr>
              <w:t>R$</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10AA7" w14:textId="77777777" w:rsidR="009D6CBA" w:rsidRPr="00095729" w:rsidRDefault="009D6CBA" w:rsidP="00095729">
            <w:pPr>
              <w:spacing w:after="0" w:line="276" w:lineRule="auto"/>
              <w:jc w:val="center"/>
              <w:rPr>
                <w:rFonts w:ascii="Arial" w:eastAsia="Times New Roman" w:hAnsi="Arial" w:cs="Arial"/>
                <w:color w:val="000000"/>
                <w:sz w:val="24"/>
                <w:szCs w:val="24"/>
                <w:lang w:eastAsia="pt-BR"/>
              </w:rPr>
            </w:pPr>
            <w:r w:rsidRPr="00095729">
              <w:rPr>
                <w:rFonts w:ascii="Arial" w:eastAsia="Times New Roman" w:hAnsi="Arial" w:cs="Arial"/>
                <w:color w:val="000000"/>
                <w:sz w:val="24"/>
                <w:szCs w:val="24"/>
                <w:lang w:eastAsia="pt-BR"/>
              </w:rPr>
              <w:t>R$</w:t>
            </w:r>
          </w:p>
        </w:tc>
      </w:tr>
      <w:tr w:rsidR="009D6CBA" w:rsidRPr="00095729" w14:paraId="2CA36D1F" w14:textId="7C10CB22" w:rsidTr="001716B3">
        <w:trPr>
          <w:trHeight w:val="1018"/>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97E8016" w14:textId="77777777" w:rsidR="009D6CBA" w:rsidRPr="00095729" w:rsidRDefault="009D6CBA" w:rsidP="00095729">
            <w:pPr>
              <w:spacing w:after="0" w:line="276" w:lineRule="auto"/>
              <w:jc w:val="center"/>
              <w:rPr>
                <w:rFonts w:ascii="Arial" w:eastAsia="Times New Roman" w:hAnsi="Arial" w:cs="Arial"/>
                <w:color w:val="000000"/>
                <w:sz w:val="24"/>
                <w:szCs w:val="24"/>
                <w:lang w:eastAsia="pt-BR"/>
              </w:rPr>
            </w:pPr>
            <w:r w:rsidRPr="00095729">
              <w:rPr>
                <w:rFonts w:ascii="Arial" w:eastAsia="Times New Roman" w:hAnsi="Arial" w:cs="Arial"/>
                <w:color w:val="000000"/>
                <w:sz w:val="24"/>
                <w:szCs w:val="24"/>
                <w:lang w:eastAsia="pt-BR"/>
              </w:rPr>
              <w:t>2.1</w:t>
            </w:r>
          </w:p>
        </w:tc>
        <w:tc>
          <w:tcPr>
            <w:tcW w:w="6453" w:type="dxa"/>
            <w:gridSpan w:val="4"/>
            <w:tcBorders>
              <w:top w:val="single" w:sz="4" w:space="0" w:color="auto"/>
              <w:left w:val="nil"/>
              <w:bottom w:val="single" w:sz="4" w:space="0" w:color="auto"/>
              <w:right w:val="single" w:sz="4" w:space="0" w:color="auto"/>
            </w:tcBorders>
            <w:shd w:val="clear" w:color="auto" w:fill="auto"/>
            <w:vAlign w:val="center"/>
            <w:hideMark/>
          </w:tcPr>
          <w:p w14:paraId="00829539" w14:textId="34A581B6" w:rsidR="009D6CBA" w:rsidRPr="00095729" w:rsidRDefault="009D6CBA" w:rsidP="00095729">
            <w:pPr>
              <w:spacing w:after="0" w:line="276" w:lineRule="auto"/>
              <w:jc w:val="both"/>
              <w:rPr>
                <w:rFonts w:ascii="Arial" w:eastAsia="Times New Roman" w:hAnsi="Arial" w:cs="Arial"/>
                <w:sz w:val="24"/>
                <w:szCs w:val="24"/>
                <w:lang w:eastAsia="pt-BR"/>
              </w:rPr>
            </w:pPr>
            <w:r w:rsidRPr="00095729">
              <w:rPr>
                <w:rFonts w:ascii="Arial" w:eastAsia="Times New Roman" w:hAnsi="Arial" w:cs="Arial"/>
                <w:color w:val="000000"/>
                <w:sz w:val="24"/>
                <w:szCs w:val="24"/>
                <w:lang w:eastAsia="pt-BR"/>
              </w:rPr>
              <w:t>Valor Total do Frete: Mobilização e Desmobilização do equipamento:  Considerar apenas uma entrega na vigência do contrato e uma retirada ao término do contrato por equipamento.</w:t>
            </w:r>
          </w:p>
        </w:tc>
        <w:tc>
          <w:tcPr>
            <w:tcW w:w="2369" w:type="dxa"/>
            <w:gridSpan w:val="2"/>
            <w:tcBorders>
              <w:top w:val="single" w:sz="4" w:space="0" w:color="auto"/>
              <w:left w:val="nil"/>
              <w:bottom w:val="single" w:sz="4" w:space="0" w:color="auto"/>
              <w:right w:val="single" w:sz="4" w:space="0" w:color="auto"/>
            </w:tcBorders>
            <w:vAlign w:val="center"/>
          </w:tcPr>
          <w:p w14:paraId="2B4DCA12" w14:textId="4CEB958A" w:rsidR="009D6CBA" w:rsidRPr="00095729" w:rsidRDefault="009D6CBA" w:rsidP="00095729">
            <w:pPr>
              <w:spacing w:after="0" w:line="276" w:lineRule="auto"/>
              <w:jc w:val="center"/>
              <w:rPr>
                <w:rFonts w:ascii="Arial" w:eastAsia="Times New Roman" w:hAnsi="Arial" w:cs="Arial"/>
                <w:sz w:val="24"/>
                <w:szCs w:val="24"/>
                <w:lang w:eastAsia="pt-BR"/>
              </w:rPr>
            </w:pPr>
            <w:r w:rsidRPr="00095729">
              <w:rPr>
                <w:rFonts w:ascii="Arial" w:eastAsia="Times New Roman" w:hAnsi="Arial" w:cs="Arial"/>
                <w:color w:val="000000"/>
                <w:sz w:val="24"/>
                <w:szCs w:val="24"/>
                <w:lang w:eastAsia="pt-BR"/>
              </w:rPr>
              <w:t>R$</w:t>
            </w:r>
          </w:p>
        </w:tc>
      </w:tr>
    </w:tbl>
    <w:p w14:paraId="0979AD24" w14:textId="29EEDDE6" w:rsidR="00EC63F1" w:rsidRPr="00095729" w:rsidRDefault="00EC63F1" w:rsidP="00095729">
      <w:pPr>
        <w:spacing w:line="276" w:lineRule="auto"/>
        <w:jc w:val="both"/>
        <w:rPr>
          <w:rStyle w:val="PGE-Alteraesdestacadas"/>
          <w:rFonts w:cs="Arial"/>
          <w:sz w:val="24"/>
          <w:szCs w:val="24"/>
        </w:rPr>
      </w:pPr>
    </w:p>
    <w:p w14:paraId="1BF3F886" w14:textId="77777777" w:rsidR="00EC63F1" w:rsidRPr="00095729" w:rsidRDefault="00EC63F1" w:rsidP="00095729">
      <w:pPr>
        <w:tabs>
          <w:tab w:val="left" w:pos="2328"/>
        </w:tabs>
        <w:spacing w:line="276" w:lineRule="auto"/>
        <w:jc w:val="both"/>
        <w:rPr>
          <w:rFonts w:ascii="Arial" w:hAnsi="Arial" w:cs="Arial"/>
          <w:b/>
          <w:sz w:val="24"/>
          <w:szCs w:val="24"/>
        </w:rPr>
      </w:pPr>
      <w:r w:rsidRPr="00095729">
        <w:rPr>
          <w:rFonts w:ascii="Arial" w:hAnsi="Arial" w:cs="Arial"/>
          <w:b/>
          <w:sz w:val="24"/>
          <w:szCs w:val="24"/>
        </w:rPr>
        <w:t>PARÁGRAFO PRIMEIRO</w:t>
      </w:r>
    </w:p>
    <w:p w14:paraId="7991FA3A" w14:textId="7085C3E4" w:rsidR="00EC63F1" w:rsidRPr="00095729" w:rsidRDefault="00EC63F1" w:rsidP="00095729">
      <w:pPr>
        <w:spacing w:line="276" w:lineRule="auto"/>
        <w:jc w:val="both"/>
        <w:rPr>
          <w:rFonts w:ascii="Arial" w:hAnsi="Arial" w:cs="Arial"/>
          <w:sz w:val="24"/>
          <w:szCs w:val="24"/>
        </w:rPr>
      </w:pPr>
      <w:r w:rsidRPr="00095729">
        <w:rPr>
          <w:rFonts w:ascii="Arial" w:hAnsi="Arial" w:cs="Arial"/>
          <w:sz w:val="24"/>
          <w:szCs w:val="24"/>
        </w:rPr>
        <w:t>Nos preços acima estão incluídos, além do lucro, todas as despesas e custos diretos e indiretos relacionados à prestação dos serviços, tais como tributos, remunerações, despesas financeiras</w:t>
      </w:r>
      <w:r w:rsidR="0040609C" w:rsidRPr="00095729">
        <w:rPr>
          <w:rFonts w:ascii="Arial" w:hAnsi="Arial" w:cs="Arial"/>
          <w:sz w:val="24"/>
          <w:szCs w:val="24"/>
        </w:rPr>
        <w:t xml:space="preserve">, frete entrega e retira para os itens 01 e 02 </w:t>
      </w:r>
      <w:r w:rsidRPr="00095729">
        <w:rPr>
          <w:rFonts w:ascii="Arial" w:hAnsi="Arial" w:cs="Arial"/>
          <w:sz w:val="24"/>
          <w:szCs w:val="24"/>
        </w:rPr>
        <w:t>e quaisquer outras necessárias ao cumprimento do objeto desta licitação, inclusive gastos com transporte.</w:t>
      </w:r>
    </w:p>
    <w:p w14:paraId="70398332" w14:textId="77777777" w:rsidR="00EC63F1" w:rsidRPr="00095729" w:rsidRDefault="00EC63F1" w:rsidP="00095729">
      <w:pPr>
        <w:spacing w:line="276" w:lineRule="auto"/>
        <w:jc w:val="both"/>
        <w:rPr>
          <w:rFonts w:ascii="Arial" w:hAnsi="Arial" w:cs="Arial"/>
          <w:sz w:val="24"/>
          <w:szCs w:val="24"/>
        </w:rPr>
      </w:pPr>
    </w:p>
    <w:p w14:paraId="696B0661" w14:textId="77777777" w:rsidR="00EC63F1" w:rsidRPr="00095729" w:rsidRDefault="00EC63F1" w:rsidP="00095729">
      <w:pPr>
        <w:spacing w:line="276" w:lineRule="auto"/>
        <w:jc w:val="both"/>
        <w:rPr>
          <w:rFonts w:ascii="Arial" w:hAnsi="Arial" w:cs="Arial"/>
          <w:b/>
          <w:sz w:val="24"/>
          <w:szCs w:val="24"/>
        </w:rPr>
      </w:pPr>
      <w:r w:rsidRPr="00095729">
        <w:rPr>
          <w:rFonts w:ascii="Arial" w:hAnsi="Arial" w:cs="Arial"/>
          <w:b/>
          <w:sz w:val="24"/>
          <w:szCs w:val="24"/>
        </w:rPr>
        <w:t>PARÁGRAFO SEGUNDO</w:t>
      </w:r>
    </w:p>
    <w:p w14:paraId="49E0A2C3" w14:textId="77777777" w:rsidR="00EC63F1" w:rsidRPr="00095729" w:rsidRDefault="00EC63F1" w:rsidP="00095729">
      <w:pPr>
        <w:spacing w:line="276" w:lineRule="auto"/>
        <w:jc w:val="both"/>
        <w:rPr>
          <w:rFonts w:ascii="Arial" w:hAnsi="Arial" w:cs="Arial"/>
          <w:sz w:val="24"/>
          <w:szCs w:val="24"/>
        </w:rPr>
      </w:pPr>
      <w:r w:rsidRPr="00095729">
        <w:rPr>
          <w:rFonts w:ascii="Arial" w:hAnsi="Arial" w:cs="Arial"/>
          <w:sz w:val="24"/>
          <w:szCs w:val="24"/>
        </w:rPr>
        <w:t xml:space="preserve">Caso a CONTRATADA seja optante pelo Simples Nacional e, por causa superveniente à contratação, perca as condições de enquadramento como microempresa ou empresa de pequeno porte ou, ainda, torne-se impedida de </w:t>
      </w:r>
      <w:r w:rsidRPr="00095729">
        <w:rPr>
          <w:rFonts w:ascii="Arial" w:hAnsi="Arial" w:cs="Arial"/>
          <w:sz w:val="24"/>
          <w:szCs w:val="24"/>
        </w:rPr>
        <w:lastRenderedPageBreak/>
        <w:t>beneficiar-se desse regime tributário diferenciado por incorrer em alguma das vedações previstas na Lei Complementar Federal nº 123/2006, não poderá deixar de cumprir as obrigações avençadas perante a FUNDAÇÃO BUTANTAN, tampouco requerer o reequilíbrio econômico-financeiro, com base na alegação de que a sua proposta levou em consideração as vantagens daquele regime tributário diferenciado.</w:t>
      </w:r>
    </w:p>
    <w:p w14:paraId="6D17D7C5" w14:textId="77777777" w:rsidR="00EC63F1" w:rsidRPr="00095729" w:rsidRDefault="00EC63F1" w:rsidP="00095729">
      <w:pPr>
        <w:spacing w:line="276" w:lineRule="auto"/>
        <w:jc w:val="both"/>
        <w:rPr>
          <w:rFonts w:ascii="Arial" w:hAnsi="Arial" w:cs="Arial"/>
          <w:b/>
          <w:sz w:val="24"/>
          <w:szCs w:val="24"/>
        </w:rPr>
      </w:pPr>
      <w:r w:rsidRPr="00095729">
        <w:rPr>
          <w:rFonts w:ascii="Arial" w:hAnsi="Arial" w:cs="Arial"/>
          <w:b/>
          <w:sz w:val="24"/>
          <w:szCs w:val="24"/>
        </w:rPr>
        <w:t>PARÁGRAFO TERCEIRO</w:t>
      </w:r>
    </w:p>
    <w:p w14:paraId="46BDA0D8" w14:textId="77777777" w:rsidR="00EC63F1" w:rsidRPr="00095729" w:rsidRDefault="00EC63F1" w:rsidP="00095729">
      <w:pPr>
        <w:spacing w:line="276" w:lineRule="auto"/>
        <w:jc w:val="both"/>
        <w:rPr>
          <w:rFonts w:ascii="Arial" w:hAnsi="Arial" w:cs="Arial"/>
          <w:sz w:val="24"/>
          <w:szCs w:val="24"/>
        </w:rPr>
      </w:pPr>
      <w:r w:rsidRPr="00095729">
        <w:rPr>
          <w:rFonts w:ascii="Arial" w:hAnsi="Arial" w:cs="Arial"/>
          <w:sz w:val="24"/>
          <w:szCs w:val="24"/>
        </w:rPr>
        <w:t>O preço permanecerá fixo e irreajustável.</w:t>
      </w:r>
    </w:p>
    <w:p w14:paraId="1AAAA271" w14:textId="77777777" w:rsidR="00EC63F1" w:rsidRPr="00095729" w:rsidRDefault="00EC63F1" w:rsidP="00850140">
      <w:pPr>
        <w:pStyle w:val="Ttulo2"/>
        <w:rPr>
          <w:rFonts w:ascii="Arial" w:eastAsia="Arial Unicode MS" w:hAnsi="Arial" w:cs="Arial"/>
          <w:b/>
          <w:bCs/>
          <w:i/>
          <w:color w:val="auto"/>
          <w:sz w:val="24"/>
          <w:szCs w:val="24"/>
          <w:u w:val="single"/>
        </w:rPr>
      </w:pPr>
      <w:r w:rsidRPr="00095729">
        <w:rPr>
          <w:rFonts w:ascii="Arial" w:eastAsia="Arial Unicode MS" w:hAnsi="Arial" w:cs="Arial"/>
          <w:b/>
          <w:bCs/>
          <w:color w:val="auto"/>
          <w:sz w:val="24"/>
          <w:szCs w:val="24"/>
          <w:u w:val="single"/>
        </w:rPr>
        <w:t>CLAUSULA OITAVA – DOS RECURSOS ORÇAMENTÁRIOS</w:t>
      </w:r>
    </w:p>
    <w:p w14:paraId="269A69A4" w14:textId="77777777" w:rsidR="00EC63F1" w:rsidRPr="00095729" w:rsidRDefault="00EC63F1" w:rsidP="00095729">
      <w:pPr>
        <w:spacing w:line="276" w:lineRule="auto"/>
        <w:jc w:val="both"/>
        <w:rPr>
          <w:rFonts w:ascii="Arial" w:hAnsi="Arial" w:cs="Arial"/>
          <w:b/>
          <w:sz w:val="24"/>
          <w:szCs w:val="24"/>
          <w:u w:val="single"/>
        </w:rPr>
      </w:pPr>
      <w:r w:rsidRPr="00095729">
        <w:rPr>
          <w:rFonts w:ascii="Arial" w:hAnsi="Arial" w:cs="Arial"/>
          <w:sz w:val="24"/>
          <w:szCs w:val="24"/>
        </w:rPr>
        <w:t>Os recursos necessários para a realização do objeto deste Pregão Eletrônico serão custeados por verba própria da FUNDAÇÃO BUTANTAN.</w:t>
      </w:r>
    </w:p>
    <w:p w14:paraId="0CD38E13" w14:textId="77777777" w:rsidR="00EC63F1" w:rsidRPr="00095729" w:rsidRDefault="00EC63F1" w:rsidP="00095729">
      <w:pPr>
        <w:spacing w:line="276" w:lineRule="auto"/>
        <w:jc w:val="both"/>
        <w:rPr>
          <w:rFonts w:ascii="Arial" w:hAnsi="Arial" w:cs="Arial"/>
          <w:b/>
          <w:sz w:val="24"/>
          <w:szCs w:val="24"/>
        </w:rPr>
      </w:pPr>
      <w:r w:rsidRPr="00095729">
        <w:rPr>
          <w:rFonts w:ascii="Arial" w:hAnsi="Arial" w:cs="Arial"/>
          <w:b/>
          <w:sz w:val="24"/>
          <w:szCs w:val="24"/>
        </w:rPr>
        <w:t>PARAGRÁFO ÚNICO</w:t>
      </w:r>
    </w:p>
    <w:p w14:paraId="2AFE2C0C" w14:textId="77777777" w:rsidR="00EC63F1" w:rsidRPr="00095729" w:rsidRDefault="00EC63F1" w:rsidP="00095729">
      <w:pPr>
        <w:spacing w:line="276" w:lineRule="auto"/>
        <w:jc w:val="both"/>
        <w:rPr>
          <w:rFonts w:ascii="Arial" w:hAnsi="Arial" w:cs="Arial"/>
          <w:sz w:val="24"/>
          <w:szCs w:val="24"/>
        </w:rPr>
      </w:pPr>
      <w:r w:rsidRPr="00095729">
        <w:rPr>
          <w:rFonts w:ascii="Arial" w:hAnsi="Arial" w:cs="Arial"/>
          <w:sz w:val="24"/>
          <w:szCs w:val="24"/>
        </w:rPr>
        <w:t>No(s) exercício(s) seguinte(s), correrão à conta dos recursos próprios para atender às despesas da mesma natureza, cuja alocação será feita no início de cada exercício financeiro.</w:t>
      </w:r>
    </w:p>
    <w:p w14:paraId="73EC8439" w14:textId="77777777" w:rsidR="00EC63F1" w:rsidRPr="00095729" w:rsidRDefault="00EC63F1" w:rsidP="00095729">
      <w:pPr>
        <w:spacing w:line="276" w:lineRule="auto"/>
        <w:jc w:val="both"/>
        <w:rPr>
          <w:rFonts w:ascii="Arial" w:hAnsi="Arial" w:cs="Arial"/>
          <w:sz w:val="24"/>
          <w:szCs w:val="24"/>
        </w:rPr>
      </w:pPr>
    </w:p>
    <w:p w14:paraId="539983EE" w14:textId="77777777" w:rsidR="00EC63F1" w:rsidRPr="00095729" w:rsidRDefault="00EC63F1" w:rsidP="00095729">
      <w:pPr>
        <w:autoSpaceDE w:val="0"/>
        <w:autoSpaceDN w:val="0"/>
        <w:adjustRightInd w:val="0"/>
        <w:spacing w:line="276" w:lineRule="auto"/>
        <w:jc w:val="both"/>
        <w:rPr>
          <w:rStyle w:val="PGE-Alteraesdestacadas"/>
          <w:rFonts w:eastAsia="Calibri" w:cs="Arial"/>
          <w:sz w:val="24"/>
          <w:szCs w:val="24"/>
        </w:rPr>
      </w:pPr>
      <w:r w:rsidRPr="00095729">
        <w:rPr>
          <w:rStyle w:val="PGE-Alteraesdestacadas"/>
          <w:rFonts w:eastAsia="Calibri" w:cs="Arial"/>
          <w:sz w:val="24"/>
          <w:szCs w:val="24"/>
        </w:rPr>
        <w:t>CLÁUSULA NONA - DAS MEDIÇÕES DOS SERVIÇOS CONTRATADOS</w:t>
      </w:r>
    </w:p>
    <w:p w14:paraId="6555AD3B" w14:textId="77777777" w:rsidR="00EC63F1" w:rsidRPr="00095729" w:rsidRDefault="00EC63F1" w:rsidP="00095729">
      <w:pPr>
        <w:autoSpaceDE w:val="0"/>
        <w:autoSpaceDN w:val="0"/>
        <w:adjustRightInd w:val="0"/>
        <w:spacing w:line="276" w:lineRule="auto"/>
        <w:jc w:val="both"/>
        <w:rPr>
          <w:rStyle w:val="PGE-Alteraesdestacadas"/>
          <w:rFonts w:eastAsia="Calibri" w:cs="Arial"/>
          <w:b w:val="0"/>
          <w:bCs/>
          <w:sz w:val="24"/>
          <w:szCs w:val="24"/>
          <w:u w:val="none"/>
        </w:rPr>
      </w:pPr>
      <w:r w:rsidRPr="00095729">
        <w:rPr>
          <w:rStyle w:val="PGE-Alteraesdestacadas"/>
          <w:rFonts w:eastAsia="Calibri" w:cs="Arial"/>
          <w:b w:val="0"/>
          <w:bCs/>
          <w:sz w:val="24"/>
          <w:szCs w:val="24"/>
          <w:u w:val="none"/>
        </w:rPr>
        <w:t>Os serviços executados serão objeto de medição mensal, de acordo com os seguintes procedimentos:</w:t>
      </w:r>
    </w:p>
    <w:p w14:paraId="22E38F85" w14:textId="77777777" w:rsidR="00EC63F1" w:rsidRPr="00095729" w:rsidRDefault="00EC63F1" w:rsidP="00095729">
      <w:pPr>
        <w:autoSpaceDE w:val="0"/>
        <w:autoSpaceDN w:val="0"/>
        <w:adjustRightInd w:val="0"/>
        <w:spacing w:line="276" w:lineRule="auto"/>
        <w:jc w:val="both"/>
        <w:rPr>
          <w:rStyle w:val="PGE-Alteraesdestacadas"/>
          <w:rFonts w:eastAsia="Calibri" w:cs="Arial"/>
          <w:b w:val="0"/>
          <w:sz w:val="24"/>
          <w:szCs w:val="24"/>
          <w:u w:val="none"/>
        </w:rPr>
      </w:pPr>
    </w:p>
    <w:p w14:paraId="0F05A80D" w14:textId="77777777" w:rsidR="00EC63F1" w:rsidRPr="00095729" w:rsidRDefault="00EC63F1" w:rsidP="00095729">
      <w:pPr>
        <w:autoSpaceDE w:val="0"/>
        <w:autoSpaceDN w:val="0"/>
        <w:adjustRightInd w:val="0"/>
        <w:spacing w:line="276" w:lineRule="auto"/>
        <w:jc w:val="both"/>
        <w:rPr>
          <w:rStyle w:val="PGE-Alteraesdestacadas"/>
          <w:rFonts w:eastAsia="Calibri" w:cs="Arial"/>
          <w:sz w:val="24"/>
          <w:szCs w:val="24"/>
          <w:u w:val="none"/>
        </w:rPr>
      </w:pPr>
      <w:r w:rsidRPr="00095729">
        <w:rPr>
          <w:rStyle w:val="PGE-Alteraesdestacadas"/>
          <w:rFonts w:eastAsia="Calibri" w:cs="Arial"/>
          <w:sz w:val="24"/>
          <w:szCs w:val="24"/>
          <w:u w:val="none"/>
        </w:rPr>
        <w:t>PARÁGRAFO PRIMEIRO</w:t>
      </w:r>
    </w:p>
    <w:p w14:paraId="670CC02E" w14:textId="77777777" w:rsidR="00EC63F1" w:rsidRPr="00095729" w:rsidRDefault="00EC63F1" w:rsidP="00095729">
      <w:pPr>
        <w:autoSpaceDE w:val="0"/>
        <w:autoSpaceDN w:val="0"/>
        <w:adjustRightInd w:val="0"/>
        <w:spacing w:line="276" w:lineRule="auto"/>
        <w:jc w:val="both"/>
        <w:rPr>
          <w:rStyle w:val="PGE-Alteraesdestacadas"/>
          <w:rFonts w:eastAsia="Calibri" w:cs="Arial"/>
          <w:b w:val="0"/>
          <w:bCs/>
          <w:sz w:val="24"/>
          <w:szCs w:val="24"/>
          <w:u w:val="none"/>
        </w:rPr>
      </w:pPr>
      <w:r w:rsidRPr="00095729">
        <w:rPr>
          <w:rStyle w:val="PGE-Alteraesdestacadas"/>
          <w:rFonts w:eastAsia="Calibri" w:cs="Arial"/>
          <w:b w:val="0"/>
          <w:bCs/>
          <w:sz w:val="24"/>
          <w:szCs w:val="24"/>
          <w:u w:val="none"/>
        </w:rPr>
        <w:t>No primeiro dia útil subsequente ao mês em que forem prestados os serviços, a CONTRATADA entregará relatório contendo os quantitativos totais de cada um dos tipos de serviços realizados e os respectivos valores apurados.</w:t>
      </w:r>
    </w:p>
    <w:p w14:paraId="6F358D29" w14:textId="77777777" w:rsidR="00EC63F1" w:rsidRPr="00095729" w:rsidRDefault="00EC63F1" w:rsidP="00095729">
      <w:pPr>
        <w:autoSpaceDE w:val="0"/>
        <w:autoSpaceDN w:val="0"/>
        <w:adjustRightInd w:val="0"/>
        <w:spacing w:line="276" w:lineRule="auto"/>
        <w:jc w:val="both"/>
        <w:rPr>
          <w:rStyle w:val="PGE-Alteraesdestacadas"/>
          <w:rFonts w:eastAsia="Calibri" w:cs="Arial"/>
          <w:sz w:val="24"/>
          <w:szCs w:val="24"/>
          <w:u w:val="none"/>
        </w:rPr>
      </w:pPr>
    </w:p>
    <w:p w14:paraId="74753FAC" w14:textId="77777777" w:rsidR="00EC63F1" w:rsidRPr="00095729" w:rsidRDefault="00EC63F1" w:rsidP="00095729">
      <w:pPr>
        <w:autoSpaceDE w:val="0"/>
        <w:autoSpaceDN w:val="0"/>
        <w:adjustRightInd w:val="0"/>
        <w:spacing w:line="276" w:lineRule="auto"/>
        <w:jc w:val="both"/>
        <w:rPr>
          <w:rStyle w:val="PGE-Alteraesdestacadas"/>
          <w:rFonts w:eastAsia="Calibri" w:cs="Arial"/>
          <w:sz w:val="24"/>
          <w:szCs w:val="24"/>
          <w:u w:val="none"/>
        </w:rPr>
      </w:pPr>
      <w:r w:rsidRPr="00095729">
        <w:rPr>
          <w:rStyle w:val="PGE-Alteraesdestacadas"/>
          <w:rFonts w:eastAsia="Calibri" w:cs="Arial"/>
          <w:sz w:val="24"/>
          <w:szCs w:val="24"/>
          <w:u w:val="none"/>
        </w:rPr>
        <w:t>PARÁGRAFO SEGUNDO</w:t>
      </w:r>
    </w:p>
    <w:p w14:paraId="5118AB56" w14:textId="77777777" w:rsidR="00EC63F1" w:rsidRPr="00095729" w:rsidRDefault="00EC63F1" w:rsidP="00095729">
      <w:pPr>
        <w:autoSpaceDE w:val="0"/>
        <w:autoSpaceDN w:val="0"/>
        <w:adjustRightInd w:val="0"/>
        <w:spacing w:line="276" w:lineRule="auto"/>
        <w:jc w:val="both"/>
        <w:rPr>
          <w:rStyle w:val="PGE-Alteraesdestacadas"/>
          <w:rFonts w:eastAsia="Calibri" w:cs="Arial"/>
          <w:b w:val="0"/>
          <w:bCs/>
          <w:sz w:val="24"/>
          <w:szCs w:val="24"/>
          <w:u w:val="none"/>
        </w:rPr>
      </w:pPr>
      <w:r w:rsidRPr="00095729">
        <w:rPr>
          <w:rStyle w:val="PGE-Alteraesdestacadas"/>
          <w:rFonts w:eastAsia="Calibri" w:cs="Arial"/>
          <w:b w:val="0"/>
          <w:bCs/>
          <w:sz w:val="24"/>
          <w:szCs w:val="24"/>
          <w:u w:val="none"/>
        </w:rPr>
        <w:t>A CONTRATANTE solicitará à CONTRATADA, na hipótese de glosas e/ou incorreções de valores, a correspondente retificação objetivando a emissão da nota fiscal/fatura.</w:t>
      </w:r>
    </w:p>
    <w:p w14:paraId="3F48C313" w14:textId="77777777" w:rsidR="00133030" w:rsidRDefault="00133030" w:rsidP="00095729">
      <w:pPr>
        <w:autoSpaceDE w:val="0"/>
        <w:autoSpaceDN w:val="0"/>
        <w:adjustRightInd w:val="0"/>
        <w:spacing w:line="276" w:lineRule="auto"/>
        <w:jc w:val="both"/>
        <w:rPr>
          <w:rStyle w:val="PGE-Alteraesdestacadas"/>
          <w:rFonts w:eastAsia="Calibri" w:cs="Arial"/>
          <w:sz w:val="24"/>
          <w:szCs w:val="24"/>
          <w:u w:val="none"/>
        </w:rPr>
      </w:pPr>
    </w:p>
    <w:p w14:paraId="3BD8B187" w14:textId="0E1B1030" w:rsidR="00EC63F1" w:rsidRPr="00095729" w:rsidRDefault="00EC63F1" w:rsidP="00095729">
      <w:pPr>
        <w:autoSpaceDE w:val="0"/>
        <w:autoSpaceDN w:val="0"/>
        <w:adjustRightInd w:val="0"/>
        <w:spacing w:line="276" w:lineRule="auto"/>
        <w:jc w:val="both"/>
        <w:rPr>
          <w:rStyle w:val="PGE-Alteraesdestacadas"/>
          <w:rFonts w:eastAsia="Calibri" w:cs="Arial"/>
          <w:sz w:val="24"/>
          <w:szCs w:val="24"/>
          <w:u w:val="none"/>
        </w:rPr>
      </w:pPr>
      <w:r w:rsidRPr="00095729">
        <w:rPr>
          <w:rStyle w:val="PGE-Alteraesdestacadas"/>
          <w:rFonts w:eastAsia="Calibri" w:cs="Arial"/>
          <w:sz w:val="24"/>
          <w:szCs w:val="24"/>
          <w:u w:val="none"/>
        </w:rPr>
        <w:lastRenderedPageBreak/>
        <w:t>PARÁGRAFO TERCEIRO</w:t>
      </w:r>
    </w:p>
    <w:p w14:paraId="031F5A65" w14:textId="77777777" w:rsidR="00EC63F1" w:rsidRPr="00095729" w:rsidRDefault="00EC63F1" w:rsidP="00095729">
      <w:pPr>
        <w:autoSpaceDE w:val="0"/>
        <w:autoSpaceDN w:val="0"/>
        <w:adjustRightInd w:val="0"/>
        <w:spacing w:line="276" w:lineRule="auto"/>
        <w:jc w:val="both"/>
        <w:rPr>
          <w:rStyle w:val="PGE-Alteraesdestacadas"/>
          <w:rFonts w:eastAsia="Calibri" w:cs="Arial"/>
          <w:b w:val="0"/>
          <w:bCs/>
          <w:sz w:val="24"/>
          <w:szCs w:val="24"/>
          <w:u w:val="none"/>
        </w:rPr>
      </w:pPr>
      <w:r w:rsidRPr="00095729">
        <w:rPr>
          <w:rStyle w:val="PGE-Alteraesdestacadas"/>
          <w:rFonts w:eastAsia="Calibri" w:cs="Arial"/>
          <w:b w:val="0"/>
          <w:bCs/>
          <w:sz w:val="24"/>
          <w:szCs w:val="24"/>
          <w:u w:val="none"/>
        </w:rPr>
        <w:t>Serão considerados somente os serviços efetivamente realizados e apurados da seguinte forma:</w:t>
      </w:r>
    </w:p>
    <w:p w14:paraId="64DB79B4" w14:textId="77777777" w:rsidR="00EC63F1" w:rsidRPr="00095729" w:rsidRDefault="00EC63F1" w:rsidP="00095729">
      <w:pPr>
        <w:autoSpaceDE w:val="0"/>
        <w:autoSpaceDN w:val="0"/>
        <w:adjustRightInd w:val="0"/>
        <w:spacing w:line="276" w:lineRule="auto"/>
        <w:jc w:val="both"/>
        <w:rPr>
          <w:rStyle w:val="PGE-Alteraesdestacadas"/>
          <w:rFonts w:eastAsia="Calibri" w:cs="Arial"/>
          <w:b w:val="0"/>
          <w:bCs/>
          <w:sz w:val="24"/>
          <w:szCs w:val="24"/>
          <w:u w:val="none"/>
        </w:rPr>
      </w:pPr>
      <w:r w:rsidRPr="00095729">
        <w:rPr>
          <w:rStyle w:val="PGE-Alteraesdestacadas"/>
          <w:rFonts w:eastAsia="Calibri" w:cs="Arial"/>
          <w:b w:val="0"/>
          <w:bCs/>
          <w:sz w:val="24"/>
          <w:szCs w:val="24"/>
          <w:u w:val="none"/>
        </w:rPr>
        <w:t>a) O valor dos pagamentos será obtido mediante a aplicação dos preços unitários contratados às correspondentes quantidades de serviços efetivamente executados, aplicando-se eventual desconto em função da pontuação obtida no Relatório de Avaliação da Qualidade dos Serviços, se for o caso;</w:t>
      </w:r>
    </w:p>
    <w:p w14:paraId="52D8E441" w14:textId="77777777" w:rsidR="00EC63F1" w:rsidRPr="00095729" w:rsidRDefault="00EC63F1" w:rsidP="00095729">
      <w:pPr>
        <w:autoSpaceDE w:val="0"/>
        <w:autoSpaceDN w:val="0"/>
        <w:adjustRightInd w:val="0"/>
        <w:spacing w:line="276" w:lineRule="auto"/>
        <w:jc w:val="both"/>
        <w:rPr>
          <w:rStyle w:val="PGE-Alteraesdestacadas"/>
          <w:rFonts w:eastAsia="Calibri" w:cs="Arial"/>
          <w:b w:val="0"/>
          <w:bCs/>
          <w:sz w:val="24"/>
          <w:szCs w:val="24"/>
          <w:u w:val="none"/>
        </w:rPr>
      </w:pPr>
      <w:r w:rsidRPr="00095729">
        <w:rPr>
          <w:rStyle w:val="PGE-Alteraesdestacadas"/>
          <w:rFonts w:eastAsia="Calibri" w:cs="Arial"/>
          <w:b w:val="0"/>
          <w:bCs/>
          <w:sz w:val="24"/>
          <w:szCs w:val="24"/>
          <w:u w:val="none"/>
        </w:rPr>
        <w:t>b) A realização dos descontos indicados na alínea “a” não prejudica a aplicação de sanções à CONTRATADA em virtude da inexecução dos serviços.</w:t>
      </w:r>
    </w:p>
    <w:p w14:paraId="65B977BD" w14:textId="77777777" w:rsidR="00EC63F1" w:rsidRPr="00095729" w:rsidRDefault="00EC63F1" w:rsidP="00095729">
      <w:pPr>
        <w:autoSpaceDE w:val="0"/>
        <w:autoSpaceDN w:val="0"/>
        <w:adjustRightInd w:val="0"/>
        <w:spacing w:line="276" w:lineRule="auto"/>
        <w:jc w:val="both"/>
        <w:rPr>
          <w:rStyle w:val="PGE-Alteraesdestacadas"/>
          <w:rFonts w:eastAsia="Calibri" w:cs="Arial"/>
          <w:b w:val="0"/>
          <w:sz w:val="24"/>
          <w:szCs w:val="24"/>
          <w:u w:val="none"/>
        </w:rPr>
      </w:pPr>
    </w:p>
    <w:p w14:paraId="17337D9B" w14:textId="77777777" w:rsidR="00EC63F1" w:rsidRPr="00095729" w:rsidRDefault="00EC63F1" w:rsidP="00095729">
      <w:pPr>
        <w:autoSpaceDE w:val="0"/>
        <w:autoSpaceDN w:val="0"/>
        <w:adjustRightInd w:val="0"/>
        <w:spacing w:line="276" w:lineRule="auto"/>
        <w:jc w:val="both"/>
        <w:rPr>
          <w:rStyle w:val="PGE-Alteraesdestacadas"/>
          <w:rFonts w:eastAsia="Calibri" w:cs="Arial"/>
          <w:sz w:val="24"/>
          <w:szCs w:val="24"/>
          <w:u w:val="none"/>
        </w:rPr>
      </w:pPr>
      <w:r w:rsidRPr="00095729">
        <w:rPr>
          <w:rStyle w:val="PGE-Alteraesdestacadas"/>
          <w:rFonts w:eastAsia="Calibri" w:cs="Arial"/>
          <w:sz w:val="24"/>
          <w:szCs w:val="24"/>
          <w:u w:val="none"/>
        </w:rPr>
        <w:t>PARÁGRAFO QUARTO</w:t>
      </w:r>
    </w:p>
    <w:p w14:paraId="2D666506" w14:textId="77777777" w:rsidR="00EC63F1" w:rsidRPr="00095729" w:rsidRDefault="00EC63F1" w:rsidP="00095729">
      <w:pPr>
        <w:autoSpaceDE w:val="0"/>
        <w:autoSpaceDN w:val="0"/>
        <w:adjustRightInd w:val="0"/>
        <w:spacing w:line="276" w:lineRule="auto"/>
        <w:jc w:val="both"/>
        <w:rPr>
          <w:rStyle w:val="PGE-Alteraesdestacadas"/>
          <w:rFonts w:eastAsia="Calibri" w:cs="Arial"/>
          <w:b w:val="0"/>
          <w:bCs/>
          <w:sz w:val="24"/>
          <w:szCs w:val="24"/>
          <w:u w:val="none"/>
        </w:rPr>
      </w:pPr>
      <w:r w:rsidRPr="00095729">
        <w:rPr>
          <w:rStyle w:val="PGE-Alteraesdestacadas"/>
          <w:rFonts w:eastAsia="Calibri" w:cs="Arial"/>
          <w:b w:val="0"/>
          <w:bCs/>
          <w:sz w:val="24"/>
          <w:szCs w:val="24"/>
          <w:u w:val="none"/>
        </w:rPr>
        <w:t>Após a conferência dos quantitativos e valores apresentados, a CONTRATANTE atestará a medição mensal, no prazo de 05 (cinco) dias úteis contados do recebimento do relatório, comunicando à CONTRATADA o valor aprovado e autorizando a emissão da correspondente nota fiscal/fatura.</w:t>
      </w:r>
    </w:p>
    <w:p w14:paraId="4C3E561E" w14:textId="77777777" w:rsidR="00EC63F1" w:rsidRPr="00095729" w:rsidRDefault="00EC63F1" w:rsidP="00095729">
      <w:pPr>
        <w:autoSpaceDE w:val="0"/>
        <w:autoSpaceDN w:val="0"/>
        <w:adjustRightInd w:val="0"/>
        <w:spacing w:line="276" w:lineRule="auto"/>
        <w:jc w:val="both"/>
        <w:rPr>
          <w:rFonts w:ascii="Arial" w:eastAsia="Calibri" w:hAnsi="Arial" w:cs="Arial"/>
          <w:color w:val="000000"/>
          <w:sz w:val="24"/>
          <w:szCs w:val="24"/>
        </w:rPr>
      </w:pPr>
    </w:p>
    <w:p w14:paraId="0E7AACEB" w14:textId="77777777" w:rsidR="00EC63F1" w:rsidRPr="00095729" w:rsidRDefault="00EC63F1" w:rsidP="00095729">
      <w:pPr>
        <w:pStyle w:val="Ttulo2"/>
        <w:spacing w:line="276" w:lineRule="auto"/>
        <w:rPr>
          <w:rFonts w:ascii="Arial" w:hAnsi="Arial" w:cs="Arial"/>
          <w:b/>
          <w:bCs/>
          <w:i/>
          <w:color w:val="auto"/>
          <w:sz w:val="24"/>
          <w:szCs w:val="24"/>
          <w:u w:val="single"/>
        </w:rPr>
      </w:pPr>
      <w:r w:rsidRPr="00095729">
        <w:rPr>
          <w:rFonts w:ascii="Arial" w:hAnsi="Arial" w:cs="Arial"/>
          <w:b/>
          <w:bCs/>
          <w:color w:val="auto"/>
          <w:sz w:val="24"/>
          <w:szCs w:val="24"/>
          <w:u w:val="single"/>
        </w:rPr>
        <w:t xml:space="preserve">CLÁUSULA DÉCIMA – DOS PAGAMENTOS </w:t>
      </w:r>
    </w:p>
    <w:p w14:paraId="13487C0E" w14:textId="77777777" w:rsidR="00EC63F1" w:rsidRPr="00095729" w:rsidRDefault="00EC63F1" w:rsidP="00095729">
      <w:pPr>
        <w:spacing w:line="276" w:lineRule="auto"/>
        <w:jc w:val="both"/>
        <w:rPr>
          <w:rFonts w:ascii="Arial" w:hAnsi="Arial" w:cs="Arial"/>
          <w:snapToGrid w:val="0"/>
          <w:sz w:val="24"/>
          <w:szCs w:val="24"/>
        </w:rPr>
      </w:pPr>
    </w:p>
    <w:p w14:paraId="5ECBDFE7" w14:textId="2DAC4FF4" w:rsidR="00EC63F1" w:rsidRPr="00095729" w:rsidRDefault="00EC63F1" w:rsidP="00095729">
      <w:pPr>
        <w:spacing w:line="276" w:lineRule="auto"/>
        <w:jc w:val="both"/>
        <w:rPr>
          <w:rFonts w:ascii="Arial" w:hAnsi="Arial" w:cs="Arial"/>
          <w:snapToGrid w:val="0"/>
          <w:sz w:val="24"/>
          <w:szCs w:val="24"/>
        </w:rPr>
      </w:pPr>
      <w:r w:rsidRPr="00095729">
        <w:rPr>
          <w:rFonts w:ascii="Arial" w:hAnsi="Arial" w:cs="Arial"/>
          <w:sz w:val="24"/>
          <w:szCs w:val="24"/>
        </w:rPr>
        <w:t xml:space="preserve">Os pagamentos </w:t>
      </w:r>
      <w:sdt>
        <w:sdtPr>
          <w:rPr>
            <w:rFonts w:ascii="Arial" w:hAnsi="Arial" w:cs="Arial"/>
            <w:sz w:val="24"/>
            <w:szCs w:val="24"/>
          </w:rPr>
          <w:id w:val="61917075"/>
          <w:placeholder>
            <w:docPart w:val="444D5EA369D64841908C8A460D5273E2"/>
          </w:placeholder>
        </w:sdtPr>
        <w:sdtEndPr>
          <w:rPr>
            <w:snapToGrid w:val="0"/>
          </w:rPr>
        </w:sdtEndPr>
        <w:sdtContent>
          <w:r w:rsidRPr="00095729">
            <w:rPr>
              <w:rFonts w:ascii="Arial" w:hAnsi="Arial" w:cs="Arial"/>
              <w:sz w:val="24"/>
              <w:szCs w:val="24"/>
            </w:rPr>
            <w:t xml:space="preserve">serão efetuados </w:t>
          </w:r>
          <w:commentRangeStart w:id="27"/>
          <w:r w:rsidRPr="00095729">
            <w:rPr>
              <w:rStyle w:val="PGE-Alteraesdestacadas"/>
              <w:rFonts w:cs="Arial"/>
              <w:sz w:val="24"/>
              <w:szCs w:val="24"/>
            </w:rPr>
            <w:t>mensalmente</w:t>
          </w:r>
          <w:commentRangeEnd w:id="27"/>
          <w:r w:rsidRPr="00095729">
            <w:rPr>
              <w:rStyle w:val="Refdecomentrio"/>
              <w:rFonts w:ascii="Arial" w:hAnsi="Arial" w:cs="Arial"/>
              <w:b/>
              <w:sz w:val="24"/>
              <w:szCs w:val="24"/>
            </w:rPr>
            <w:commentReference w:id="27"/>
          </w:r>
          <w:r w:rsidRPr="00095729">
            <w:rPr>
              <w:rFonts w:ascii="Arial" w:hAnsi="Arial" w:cs="Arial"/>
              <w:sz w:val="24"/>
              <w:szCs w:val="24"/>
            </w:rPr>
            <w:t>,</w:t>
          </w:r>
          <w:r w:rsidR="001716B3" w:rsidRPr="00095729">
            <w:rPr>
              <w:rFonts w:ascii="Arial" w:hAnsi="Arial" w:cs="Arial"/>
              <w:sz w:val="24"/>
              <w:szCs w:val="24"/>
            </w:rPr>
            <w:t xml:space="preserve"> através de medição mensal,</w:t>
          </w:r>
          <w:r w:rsidRPr="00095729">
            <w:rPr>
              <w:rFonts w:ascii="Arial" w:hAnsi="Arial" w:cs="Arial"/>
              <w:sz w:val="24"/>
              <w:szCs w:val="24"/>
            </w:rPr>
            <w:t xml:space="preserve"> de acordo com o período locado e valor negociado de cada equipamento, mediante a apresentação dos originais da nota fiscal/fatura </w:t>
          </w:r>
          <w:r w:rsidRPr="00095729">
            <w:rPr>
              <w:rStyle w:val="PGE-Alteraesdestacadas"/>
              <w:rFonts w:eastAsia="Calibri" w:cs="Arial"/>
              <w:sz w:val="24"/>
              <w:szCs w:val="24"/>
            </w:rPr>
            <w:t>no local indicado pela FUNDAÇÃO BUTANTAN</w:t>
          </w:r>
          <w:r w:rsidRPr="00095729">
            <w:rPr>
              <w:rFonts w:ascii="Arial" w:hAnsi="Arial" w:cs="Arial"/>
              <w:snapToGrid w:val="0"/>
              <w:sz w:val="24"/>
              <w:szCs w:val="24"/>
            </w:rPr>
            <w:t>,</w:t>
          </w:r>
        </w:sdtContent>
      </w:sdt>
      <w:r w:rsidRPr="00095729">
        <w:rPr>
          <w:rFonts w:ascii="Arial" w:hAnsi="Arial" w:cs="Arial"/>
          <w:snapToGrid w:val="0"/>
          <w:sz w:val="24"/>
          <w:szCs w:val="24"/>
        </w:rPr>
        <w:t xml:space="preserve"> em conformidade com a Cláusula Nona deste instrumento.</w:t>
      </w:r>
    </w:p>
    <w:p w14:paraId="5D286F38" w14:textId="77777777" w:rsidR="00EC63F1" w:rsidRPr="00095729" w:rsidRDefault="00EC63F1" w:rsidP="00095729">
      <w:pPr>
        <w:spacing w:line="276" w:lineRule="auto"/>
        <w:jc w:val="both"/>
        <w:rPr>
          <w:rFonts w:ascii="Arial" w:hAnsi="Arial" w:cs="Arial"/>
          <w:b/>
          <w:snapToGrid w:val="0"/>
          <w:sz w:val="24"/>
          <w:szCs w:val="24"/>
        </w:rPr>
      </w:pPr>
      <w:r w:rsidRPr="00095729">
        <w:rPr>
          <w:rFonts w:ascii="Arial" w:hAnsi="Arial" w:cs="Arial"/>
          <w:b/>
          <w:snapToGrid w:val="0"/>
          <w:sz w:val="24"/>
          <w:szCs w:val="24"/>
        </w:rPr>
        <w:t>PARÁGRAFO PRIMEIRO</w:t>
      </w:r>
    </w:p>
    <w:p w14:paraId="733FAA48" w14:textId="77777777" w:rsidR="00EC63F1" w:rsidRPr="00095729" w:rsidRDefault="00EC63F1" w:rsidP="00095729">
      <w:pPr>
        <w:spacing w:line="276" w:lineRule="auto"/>
        <w:jc w:val="both"/>
        <w:rPr>
          <w:rFonts w:ascii="Arial" w:hAnsi="Arial" w:cs="Arial"/>
          <w:color w:val="000000" w:themeColor="text1"/>
          <w:sz w:val="24"/>
          <w:szCs w:val="24"/>
        </w:rPr>
      </w:pPr>
      <w:r w:rsidRPr="00095729">
        <w:rPr>
          <w:rFonts w:ascii="Arial" w:eastAsia="Calibri" w:hAnsi="Arial" w:cs="Arial"/>
          <w:color w:val="000000" w:themeColor="text1"/>
          <w:sz w:val="24"/>
          <w:szCs w:val="24"/>
        </w:rPr>
        <w:t>Os pagamentos serão feitos mediante crédito aberto em conta corrente em nome da CONTRATADA no Banco indicado</w:t>
      </w:r>
      <w:r w:rsidRPr="00095729">
        <w:rPr>
          <w:rFonts w:ascii="Arial" w:hAnsi="Arial" w:cs="Arial"/>
          <w:color w:val="000000" w:themeColor="text1"/>
          <w:sz w:val="24"/>
          <w:szCs w:val="24"/>
        </w:rPr>
        <w:t>.</w:t>
      </w:r>
    </w:p>
    <w:p w14:paraId="6C747E6B" w14:textId="77777777" w:rsidR="00EC63F1" w:rsidRPr="00095729" w:rsidRDefault="00EC63F1" w:rsidP="00095729">
      <w:pPr>
        <w:spacing w:line="276" w:lineRule="auto"/>
        <w:jc w:val="both"/>
        <w:rPr>
          <w:rFonts w:ascii="Arial" w:eastAsia="Calibri" w:hAnsi="Arial" w:cs="Arial"/>
          <w:color w:val="000000"/>
          <w:sz w:val="24"/>
          <w:szCs w:val="24"/>
        </w:rPr>
      </w:pPr>
    </w:p>
    <w:p w14:paraId="4C22CF39" w14:textId="77777777" w:rsidR="00EC63F1" w:rsidRPr="00095729" w:rsidRDefault="00EC63F1" w:rsidP="00095729">
      <w:pPr>
        <w:spacing w:line="276" w:lineRule="auto"/>
        <w:jc w:val="both"/>
        <w:rPr>
          <w:rFonts w:ascii="Arial" w:hAnsi="Arial" w:cs="Arial"/>
          <w:b/>
          <w:snapToGrid w:val="0"/>
          <w:sz w:val="24"/>
          <w:szCs w:val="24"/>
        </w:rPr>
      </w:pPr>
      <w:r w:rsidRPr="00095729">
        <w:rPr>
          <w:rFonts w:ascii="Arial" w:hAnsi="Arial" w:cs="Arial"/>
          <w:b/>
          <w:snapToGrid w:val="0"/>
          <w:sz w:val="24"/>
          <w:szCs w:val="24"/>
        </w:rPr>
        <w:t>PARÁGRAFO SEGUNDO</w:t>
      </w:r>
    </w:p>
    <w:p w14:paraId="6E749D63" w14:textId="77777777" w:rsidR="00EC63F1" w:rsidRPr="00095729" w:rsidRDefault="00EC63F1" w:rsidP="00095729">
      <w:pPr>
        <w:spacing w:line="276" w:lineRule="auto"/>
        <w:jc w:val="both"/>
        <w:rPr>
          <w:rFonts w:ascii="Arial" w:hAnsi="Arial" w:cs="Arial"/>
          <w:snapToGrid w:val="0"/>
          <w:sz w:val="24"/>
          <w:szCs w:val="24"/>
        </w:rPr>
      </w:pPr>
      <w:r w:rsidRPr="00095729">
        <w:rPr>
          <w:rFonts w:ascii="Arial" w:hAnsi="Arial" w:cs="Arial"/>
          <w:snapToGrid w:val="0"/>
          <w:sz w:val="24"/>
          <w:szCs w:val="24"/>
        </w:rPr>
        <w:t xml:space="preserve">Havendo atraso nos pagamentos, incidirá correção monetária sobre o valor devido na forma da legislação aplicável, bem como juros moratórios, a razão de 0,5% (meio por cento) ao mês, calculados </w:t>
      </w:r>
      <w:r w:rsidRPr="00095729">
        <w:rPr>
          <w:rFonts w:ascii="Arial" w:hAnsi="Arial" w:cs="Arial"/>
          <w:i/>
          <w:snapToGrid w:val="0"/>
          <w:sz w:val="24"/>
          <w:szCs w:val="24"/>
        </w:rPr>
        <w:t xml:space="preserve">pro rata </w:t>
      </w:r>
      <w:proofErr w:type="spellStart"/>
      <w:r w:rsidRPr="00095729">
        <w:rPr>
          <w:rFonts w:ascii="Arial" w:hAnsi="Arial" w:cs="Arial"/>
          <w:i/>
          <w:snapToGrid w:val="0"/>
          <w:sz w:val="24"/>
          <w:szCs w:val="24"/>
        </w:rPr>
        <w:t>temporis</w:t>
      </w:r>
      <w:proofErr w:type="spellEnd"/>
      <w:r w:rsidRPr="00095729">
        <w:rPr>
          <w:rFonts w:ascii="Arial" w:hAnsi="Arial" w:cs="Arial"/>
          <w:snapToGrid w:val="0"/>
          <w:sz w:val="24"/>
          <w:szCs w:val="24"/>
        </w:rPr>
        <w:t>, em relação ao atraso verificado.</w:t>
      </w:r>
    </w:p>
    <w:p w14:paraId="12FEFAC8" w14:textId="77777777" w:rsidR="00EC63F1" w:rsidRPr="00095729" w:rsidRDefault="00EC63F1" w:rsidP="00095729">
      <w:pPr>
        <w:spacing w:line="276" w:lineRule="auto"/>
        <w:jc w:val="both"/>
        <w:rPr>
          <w:rFonts w:ascii="Arial" w:hAnsi="Arial" w:cs="Arial"/>
          <w:sz w:val="24"/>
          <w:szCs w:val="24"/>
        </w:rPr>
      </w:pPr>
    </w:p>
    <w:p w14:paraId="5AE77451" w14:textId="7CAD54BB" w:rsidR="00EC63F1" w:rsidRPr="00095729" w:rsidRDefault="00EC63F1" w:rsidP="00095729">
      <w:pPr>
        <w:spacing w:line="276" w:lineRule="auto"/>
        <w:jc w:val="both"/>
        <w:rPr>
          <w:rFonts w:ascii="Arial" w:hAnsi="Arial" w:cs="Arial"/>
          <w:b/>
          <w:sz w:val="24"/>
          <w:szCs w:val="24"/>
        </w:rPr>
      </w:pPr>
      <w:r w:rsidRPr="00095729">
        <w:rPr>
          <w:rFonts w:ascii="Arial" w:hAnsi="Arial" w:cs="Arial"/>
          <w:b/>
          <w:sz w:val="24"/>
          <w:szCs w:val="24"/>
        </w:rPr>
        <w:t>PARAGRAFO</w:t>
      </w:r>
      <w:r w:rsidR="00A66878" w:rsidRPr="00095729">
        <w:rPr>
          <w:rFonts w:ascii="Arial" w:hAnsi="Arial" w:cs="Arial"/>
          <w:b/>
          <w:sz w:val="24"/>
          <w:szCs w:val="24"/>
        </w:rPr>
        <w:t xml:space="preserve"> TERCEIRO</w:t>
      </w:r>
    </w:p>
    <w:p w14:paraId="7C6620F6" w14:textId="77777777" w:rsidR="00EC63F1" w:rsidRPr="00095729" w:rsidRDefault="00EC63F1" w:rsidP="00095729">
      <w:pPr>
        <w:pStyle w:val="Default"/>
        <w:spacing w:line="276" w:lineRule="auto"/>
        <w:jc w:val="both"/>
        <w:rPr>
          <w:rFonts w:ascii="Arial" w:hAnsi="Arial" w:cs="Arial"/>
        </w:rPr>
      </w:pPr>
      <w:r w:rsidRPr="00095729">
        <w:rPr>
          <w:rFonts w:ascii="Arial" w:hAnsi="Arial" w:cs="Arial"/>
        </w:rPr>
        <w:t>A CONTRATANTE poderá, por ocasião do pagamento, efetuar a retenção de tributos determinada por lei, ainda que não haja indicação de retenção na nota fiscal apresentada ou que se refira a retenções não realizadas em meses anteriores.</w:t>
      </w:r>
    </w:p>
    <w:p w14:paraId="750B7FE4" w14:textId="77777777" w:rsidR="00EC63F1" w:rsidRPr="00095729" w:rsidRDefault="00EC63F1" w:rsidP="00095729">
      <w:pPr>
        <w:pStyle w:val="Default"/>
        <w:spacing w:line="276" w:lineRule="auto"/>
        <w:jc w:val="both"/>
        <w:rPr>
          <w:rFonts w:ascii="Arial" w:hAnsi="Arial" w:cs="Arial"/>
        </w:rPr>
      </w:pPr>
    </w:p>
    <w:p w14:paraId="553637DA" w14:textId="60DCA476" w:rsidR="00EC63F1" w:rsidRPr="00095729" w:rsidRDefault="00EC63F1" w:rsidP="00095729">
      <w:pPr>
        <w:spacing w:line="276" w:lineRule="auto"/>
        <w:jc w:val="both"/>
        <w:rPr>
          <w:rFonts w:ascii="Arial" w:hAnsi="Arial" w:cs="Arial"/>
          <w:sz w:val="24"/>
          <w:szCs w:val="24"/>
        </w:rPr>
      </w:pPr>
      <w:r w:rsidRPr="00095729">
        <w:rPr>
          <w:rFonts w:ascii="Arial" w:hAnsi="Arial" w:cs="Arial"/>
          <w:b/>
          <w:snapToGrid w:val="0"/>
          <w:sz w:val="24"/>
          <w:szCs w:val="24"/>
        </w:rPr>
        <w:t xml:space="preserve">PARÁGRAFO </w:t>
      </w:r>
      <w:r w:rsidR="00A66878" w:rsidRPr="00095729">
        <w:rPr>
          <w:rFonts w:ascii="Arial" w:hAnsi="Arial" w:cs="Arial"/>
          <w:b/>
          <w:snapToGrid w:val="0"/>
          <w:sz w:val="24"/>
          <w:szCs w:val="24"/>
        </w:rPr>
        <w:t>QUARTO</w:t>
      </w:r>
    </w:p>
    <w:p w14:paraId="1C0980F0" w14:textId="77777777" w:rsidR="00EC63F1" w:rsidRPr="00095729" w:rsidRDefault="00EC63F1" w:rsidP="00095729">
      <w:pPr>
        <w:spacing w:line="276" w:lineRule="auto"/>
        <w:jc w:val="both"/>
        <w:rPr>
          <w:rFonts w:ascii="Arial" w:eastAsia="Arial Unicode MS" w:hAnsi="Arial" w:cs="Arial"/>
          <w:sz w:val="24"/>
          <w:szCs w:val="24"/>
        </w:rPr>
      </w:pPr>
      <w:r w:rsidRPr="00095729">
        <w:rPr>
          <w:rFonts w:ascii="Arial" w:eastAsia="Arial Unicode MS" w:hAnsi="Arial" w:cs="Arial"/>
          <w:sz w:val="24"/>
          <w:szCs w:val="24"/>
        </w:rPr>
        <w:t>O recolhimento do Imposto sobre Serviços de Qualquer Natureza – ISSQN deverá ser feito em consonância com o artigo 3º e demais disposições da Lei Complementar Federal nº 116/2003, e respeitando as seguintes determinações:</w:t>
      </w:r>
    </w:p>
    <w:p w14:paraId="33A42964" w14:textId="77777777" w:rsidR="00EC63F1" w:rsidRPr="00095729" w:rsidRDefault="00EC63F1" w:rsidP="00095729">
      <w:pPr>
        <w:spacing w:line="276" w:lineRule="auto"/>
        <w:jc w:val="both"/>
        <w:rPr>
          <w:rFonts w:ascii="Arial" w:eastAsia="Arial Unicode MS" w:hAnsi="Arial" w:cs="Arial"/>
          <w:sz w:val="24"/>
          <w:szCs w:val="24"/>
        </w:rPr>
      </w:pPr>
      <w:r w:rsidRPr="00095729">
        <w:rPr>
          <w:rFonts w:ascii="Arial" w:eastAsia="Arial Unicode MS" w:hAnsi="Arial" w:cs="Arial"/>
          <w:sz w:val="24"/>
          <w:szCs w:val="24"/>
        </w:rPr>
        <w:t>I - Quando da celebração do contrato, a CONTRATADA deverá indicar a legislação municipal aplicável aos serviços por ela prestados, relativamente ao ISSQN, esclarecendo, expressamente, sobre a eventual necessidade de retenção do tributo, pelo tomador dos serviços;</w:t>
      </w:r>
    </w:p>
    <w:p w14:paraId="3BD4AFA1" w14:textId="77777777" w:rsidR="00EC63F1" w:rsidRPr="00095729" w:rsidRDefault="00EC63F1" w:rsidP="00095729">
      <w:pPr>
        <w:spacing w:line="276" w:lineRule="auto"/>
        <w:jc w:val="both"/>
        <w:rPr>
          <w:rFonts w:ascii="Arial" w:eastAsia="Arial Unicode MS" w:hAnsi="Arial" w:cs="Arial"/>
          <w:sz w:val="24"/>
          <w:szCs w:val="24"/>
        </w:rPr>
      </w:pPr>
      <w:r w:rsidRPr="00095729">
        <w:rPr>
          <w:rFonts w:ascii="Arial" w:eastAsia="Arial Unicode MS" w:hAnsi="Arial" w:cs="Arial"/>
          <w:sz w:val="24"/>
          <w:szCs w:val="24"/>
        </w:rPr>
        <w:t>II - Caso se mostre exigível, à luz da legislação municipal, a retenção do ISSQN pelo tomador dos serviços:</w:t>
      </w:r>
    </w:p>
    <w:p w14:paraId="69628635" w14:textId="77777777" w:rsidR="00EC63F1" w:rsidRPr="00095729" w:rsidRDefault="00EC63F1" w:rsidP="00095729">
      <w:pPr>
        <w:spacing w:line="276" w:lineRule="auto"/>
        <w:ind w:left="426"/>
        <w:jc w:val="both"/>
        <w:rPr>
          <w:rFonts w:ascii="Arial" w:eastAsia="Arial Unicode MS" w:hAnsi="Arial" w:cs="Arial"/>
          <w:sz w:val="24"/>
          <w:szCs w:val="24"/>
        </w:rPr>
      </w:pPr>
      <w:r w:rsidRPr="00095729">
        <w:rPr>
          <w:rFonts w:ascii="Arial" w:eastAsia="Arial Unicode MS" w:hAnsi="Arial" w:cs="Arial"/>
          <w:sz w:val="24"/>
          <w:szCs w:val="24"/>
        </w:rPr>
        <w:t>a) O CONTRATANTE, na qualidade de responsável tributário, deverá reter a quantia correspondente do valor da nota-fiscal, fatura, recibo ou documento de cobrança equivalente apresentada e recolher a respectiva importância em nome da CONTRATADA no prazo previsto na legislação municipal.</w:t>
      </w:r>
    </w:p>
    <w:p w14:paraId="03C38D7A" w14:textId="77777777" w:rsidR="00EC63F1" w:rsidRPr="00095729" w:rsidRDefault="00EC63F1" w:rsidP="00095729">
      <w:pPr>
        <w:spacing w:line="276" w:lineRule="auto"/>
        <w:ind w:left="426"/>
        <w:jc w:val="both"/>
        <w:rPr>
          <w:rFonts w:ascii="Arial" w:eastAsia="Arial Unicode MS" w:hAnsi="Arial" w:cs="Arial"/>
          <w:sz w:val="24"/>
          <w:szCs w:val="24"/>
        </w:rPr>
      </w:pPr>
      <w:r w:rsidRPr="00095729">
        <w:rPr>
          <w:rFonts w:ascii="Arial" w:eastAsia="Arial Unicode MS" w:hAnsi="Arial" w:cs="Arial"/>
          <w:sz w:val="24"/>
          <w:szCs w:val="24"/>
        </w:rPr>
        <w:t>b) Para tanto, a CONTRATADA deverá destacar o valor da retenção, a título de “RETENÇÃO PARA O ISS” ao emitir a nota fiscal, fatura, recibo ou documento de cobrança equivalente. Considera-se preço do serviço a receita bruta a ele correspondente, sem nenhuma dedução.</w:t>
      </w:r>
    </w:p>
    <w:p w14:paraId="00173C38" w14:textId="77777777" w:rsidR="00EC63F1" w:rsidRPr="00095729" w:rsidRDefault="00EC63F1" w:rsidP="00095729">
      <w:pPr>
        <w:spacing w:line="276" w:lineRule="auto"/>
        <w:jc w:val="both"/>
        <w:rPr>
          <w:rFonts w:ascii="Arial" w:eastAsia="Arial Unicode MS" w:hAnsi="Arial" w:cs="Arial"/>
          <w:sz w:val="24"/>
          <w:szCs w:val="24"/>
        </w:rPr>
      </w:pPr>
      <w:r w:rsidRPr="00095729">
        <w:rPr>
          <w:rFonts w:ascii="Arial" w:eastAsia="Arial Unicode MS" w:hAnsi="Arial" w:cs="Arial"/>
          <w:sz w:val="24"/>
          <w:szCs w:val="24"/>
        </w:rPr>
        <w:t xml:space="preserve">III - Caso, por outro lado, não haja previsão de retenção do ISSQN pelo tomador dos serviços: </w:t>
      </w:r>
    </w:p>
    <w:p w14:paraId="166DDAFB" w14:textId="77777777" w:rsidR="00EC63F1" w:rsidRPr="00095729" w:rsidRDefault="00EC63F1" w:rsidP="00095729">
      <w:pPr>
        <w:spacing w:line="276" w:lineRule="auto"/>
        <w:ind w:left="426"/>
        <w:jc w:val="both"/>
        <w:rPr>
          <w:rFonts w:ascii="Arial" w:eastAsia="Arial Unicode MS" w:hAnsi="Arial" w:cs="Arial"/>
          <w:sz w:val="24"/>
          <w:szCs w:val="24"/>
        </w:rPr>
      </w:pPr>
      <w:r w:rsidRPr="00095729">
        <w:rPr>
          <w:rFonts w:ascii="Arial" w:eastAsia="Arial Unicode MS" w:hAnsi="Arial" w:cs="Arial"/>
          <w:sz w:val="24"/>
          <w:szCs w:val="24"/>
        </w:rPr>
        <w:t>a) A CONTRATADA deverá apresentar declaração da Municipalidade competente com a indicação de sua data-limite de recolhimento ou, se for o caso, da condição de isenção;</w:t>
      </w:r>
    </w:p>
    <w:p w14:paraId="0F76903A" w14:textId="77777777" w:rsidR="00EC63F1" w:rsidRPr="00095729" w:rsidRDefault="00EC63F1" w:rsidP="00095729">
      <w:pPr>
        <w:spacing w:line="276" w:lineRule="auto"/>
        <w:ind w:left="426"/>
        <w:jc w:val="both"/>
        <w:rPr>
          <w:rFonts w:ascii="Arial" w:eastAsia="Arial Unicode MS" w:hAnsi="Arial" w:cs="Arial"/>
          <w:sz w:val="24"/>
          <w:szCs w:val="24"/>
        </w:rPr>
      </w:pPr>
      <w:r w:rsidRPr="00095729">
        <w:rPr>
          <w:rFonts w:ascii="Arial" w:eastAsia="Arial Unicode MS" w:hAnsi="Arial" w:cs="Arial"/>
          <w:sz w:val="24"/>
          <w:szCs w:val="24"/>
        </w:rPr>
        <w:t xml:space="preserve">b) Mensalmente a CONTRATADA deverá apresentar comprovante de recolhimento do ISSQN por meio de cópias autenticadas das guias </w:t>
      </w:r>
      <w:r w:rsidRPr="00095729">
        <w:rPr>
          <w:rFonts w:ascii="Arial" w:eastAsia="Arial Unicode MS" w:hAnsi="Arial" w:cs="Arial"/>
          <w:sz w:val="24"/>
          <w:szCs w:val="24"/>
        </w:rPr>
        <w:lastRenderedPageBreak/>
        <w:t>correspondentes ao serviço executado e deverá estar referenciado à data de emissão da nota fiscal, fatura ou documento de cobrança equivalente;</w:t>
      </w:r>
    </w:p>
    <w:p w14:paraId="5287B550" w14:textId="77777777" w:rsidR="00EC63F1" w:rsidRPr="00095729" w:rsidRDefault="00EC63F1" w:rsidP="00095729">
      <w:pPr>
        <w:spacing w:line="276" w:lineRule="auto"/>
        <w:ind w:left="426"/>
        <w:jc w:val="both"/>
        <w:rPr>
          <w:rFonts w:ascii="Arial" w:eastAsia="Arial Unicode MS" w:hAnsi="Arial" w:cs="Arial"/>
          <w:sz w:val="24"/>
          <w:szCs w:val="24"/>
        </w:rPr>
      </w:pPr>
      <w:r w:rsidRPr="00095729">
        <w:rPr>
          <w:rFonts w:ascii="Arial" w:eastAsia="Arial Unicode MS" w:hAnsi="Arial" w:cs="Arial"/>
          <w:sz w:val="24"/>
          <w:szCs w:val="24"/>
        </w:rPr>
        <w:t>c) Caso, por ocasião da apresentação da nota fiscal, da fatura ou do documento de cobrança equivalente, não haja decorrido o prazo legal para recolhimento do ISSQN, poderão ser apresentadas cópias das guias de recolhimento referentes ao mês imediatamente anterior, devendo a CONTRATADA apresentar a documentação devida quando do vencimento do prazo legal para o recolhimento.</w:t>
      </w:r>
    </w:p>
    <w:p w14:paraId="3B43A735" w14:textId="77777777" w:rsidR="00EC63F1" w:rsidRPr="00095729" w:rsidRDefault="00EC63F1" w:rsidP="00095729">
      <w:pPr>
        <w:spacing w:line="276" w:lineRule="auto"/>
        <w:ind w:left="426"/>
        <w:jc w:val="both"/>
        <w:rPr>
          <w:rFonts w:ascii="Arial" w:eastAsia="Arial Unicode MS" w:hAnsi="Arial" w:cs="Arial"/>
          <w:sz w:val="24"/>
          <w:szCs w:val="24"/>
        </w:rPr>
      </w:pPr>
      <w:r w:rsidRPr="00095729">
        <w:rPr>
          <w:rFonts w:ascii="Arial" w:eastAsia="Arial Unicode MS" w:hAnsi="Arial" w:cs="Arial"/>
          <w:sz w:val="24"/>
          <w:szCs w:val="24"/>
        </w:rPr>
        <w:t>d) a não apresentação dessas comprovações assegura ao CONTRATANTE o direito de sustar o pagamento respectivo e/ou os pagamentos seguintes.</w:t>
      </w:r>
    </w:p>
    <w:p w14:paraId="2D726828" w14:textId="77777777" w:rsidR="00EC63F1" w:rsidRPr="00095729" w:rsidRDefault="00EC63F1" w:rsidP="00095729">
      <w:pPr>
        <w:spacing w:line="276" w:lineRule="auto"/>
        <w:jc w:val="both"/>
        <w:rPr>
          <w:rStyle w:val="PGE-Alteraesdestacadas"/>
          <w:rFonts w:cs="Arial"/>
          <w:b w:val="0"/>
          <w:i/>
          <w:sz w:val="24"/>
          <w:szCs w:val="24"/>
        </w:rPr>
      </w:pPr>
    </w:p>
    <w:p w14:paraId="1912A073" w14:textId="77777777" w:rsidR="00EC63F1" w:rsidRPr="00095729" w:rsidRDefault="00EC63F1" w:rsidP="00095729">
      <w:pPr>
        <w:pStyle w:val="Ttulo2"/>
        <w:spacing w:line="276" w:lineRule="auto"/>
        <w:jc w:val="both"/>
        <w:rPr>
          <w:rFonts w:ascii="Arial" w:hAnsi="Arial" w:cs="Arial"/>
          <w:b/>
          <w:bCs/>
          <w:i/>
          <w:color w:val="auto"/>
          <w:sz w:val="24"/>
          <w:szCs w:val="24"/>
          <w:u w:val="single"/>
        </w:rPr>
      </w:pPr>
      <w:r w:rsidRPr="00095729">
        <w:rPr>
          <w:rFonts w:ascii="Arial" w:hAnsi="Arial" w:cs="Arial"/>
          <w:b/>
          <w:bCs/>
          <w:color w:val="auto"/>
          <w:sz w:val="24"/>
          <w:szCs w:val="24"/>
          <w:u w:val="single"/>
        </w:rPr>
        <w:t>CLÁUSULA DÉCIMA PRIMEIRA – DA SUBCONTRATAÇÃO, CESSÃO OU TRANSFERÊNCIA DOS DIREITOS E OBRIGAÇÕES CONTRATUAIS.</w:t>
      </w:r>
    </w:p>
    <w:sdt>
      <w:sdtPr>
        <w:rPr>
          <w:rStyle w:val="PGE-Alteraesdestacadas"/>
          <w:rFonts w:cs="Arial"/>
          <w:b w:val="0"/>
          <w:bCs/>
          <w:sz w:val="24"/>
          <w:szCs w:val="24"/>
        </w:rPr>
        <w:alias w:val="Cláusula de subcontratação"/>
        <w:tag w:val="Cláusula de subcontratação"/>
        <w:id w:val="-2098853904"/>
        <w:placeholder>
          <w:docPart w:val="6229037717EB445C95266253DDBE8CC4"/>
        </w:placeholder>
      </w:sdtPr>
      <w:sdtContent>
        <w:p w14:paraId="3602045B" w14:textId="77777777" w:rsidR="00EC63F1" w:rsidRPr="00095729" w:rsidRDefault="00EC63F1" w:rsidP="00095729">
          <w:pPr>
            <w:spacing w:line="276" w:lineRule="auto"/>
            <w:jc w:val="both"/>
            <w:rPr>
              <w:rFonts w:ascii="Arial" w:hAnsi="Arial" w:cs="Arial"/>
              <w:bCs/>
              <w:sz w:val="24"/>
              <w:szCs w:val="24"/>
            </w:rPr>
          </w:pPr>
          <w:r w:rsidRPr="00095729">
            <w:rPr>
              <w:rStyle w:val="PGE-Alteraesdestacadas"/>
              <w:rFonts w:cs="Arial"/>
              <w:b w:val="0"/>
              <w:bCs/>
              <w:sz w:val="24"/>
              <w:szCs w:val="24"/>
            </w:rPr>
            <w:t>A CONTRATADA</w:t>
          </w:r>
          <w:commentRangeStart w:id="28"/>
          <w:commentRangeEnd w:id="28"/>
          <w:r w:rsidRPr="00095729">
            <w:rPr>
              <w:rStyle w:val="Refdecomentrio"/>
              <w:rFonts w:ascii="Arial" w:hAnsi="Arial" w:cs="Arial"/>
              <w:bCs/>
              <w:sz w:val="24"/>
              <w:szCs w:val="24"/>
            </w:rPr>
            <w:commentReference w:id="28"/>
          </w:r>
          <w:r w:rsidRPr="00095729">
            <w:rPr>
              <w:rStyle w:val="PGE-Alteraesdestacadas"/>
              <w:rFonts w:cs="Arial"/>
              <w:b w:val="0"/>
              <w:bCs/>
              <w:sz w:val="24"/>
              <w:szCs w:val="24"/>
            </w:rPr>
            <w:t xml:space="preserve"> não poderá subcontratar, ceder ou transferir, total ou parcialmente, o objeto deste ajuste. </w:t>
          </w:r>
        </w:p>
      </w:sdtContent>
    </w:sdt>
    <w:p w14:paraId="06EFF73B" w14:textId="77777777" w:rsidR="00A66878" w:rsidRPr="00095729" w:rsidRDefault="00A66878" w:rsidP="00095729">
      <w:pPr>
        <w:pStyle w:val="Ttulo2"/>
        <w:spacing w:line="276" w:lineRule="auto"/>
        <w:jc w:val="both"/>
        <w:rPr>
          <w:rFonts w:ascii="Arial" w:hAnsi="Arial" w:cs="Arial"/>
          <w:sz w:val="24"/>
          <w:szCs w:val="24"/>
          <w:u w:val="single"/>
        </w:rPr>
      </w:pPr>
    </w:p>
    <w:p w14:paraId="066DE5D0" w14:textId="512B5886" w:rsidR="00EC63F1" w:rsidRPr="00095729" w:rsidRDefault="00EC63F1" w:rsidP="00095729">
      <w:pPr>
        <w:pStyle w:val="Ttulo2"/>
        <w:spacing w:line="276" w:lineRule="auto"/>
        <w:jc w:val="both"/>
        <w:rPr>
          <w:rFonts w:ascii="Arial" w:hAnsi="Arial" w:cs="Arial"/>
          <w:b/>
          <w:bCs/>
          <w:i/>
          <w:color w:val="auto"/>
          <w:sz w:val="24"/>
          <w:szCs w:val="24"/>
          <w:u w:val="single"/>
        </w:rPr>
      </w:pPr>
      <w:r w:rsidRPr="00095729">
        <w:rPr>
          <w:rFonts w:ascii="Arial" w:hAnsi="Arial" w:cs="Arial"/>
          <w:b/>
          <w:bCs/>
          <w:color w:val="auto"/>
          <w:sz w:val="24"/>
          <w:szCs w:val="24"/>
          <w:u w:val="single"/>
        </w:rPr>
        <w:t>CLÁUSULA DÉCIMA SEGUNDA – DA ALTERAÇÃO DA QUANTIDADE DO OBJETO CONTRATADO</w:t>
      </w:r>
    </w:p>
    <w:p w14:paraId="05E547A5" w14:textId="77777777" w:rsidR="00EC63F1" w:rsidRPr="00095729" w:rsidRDefault="00EC63F1" w:rsidP="00095729">
      <w:pPr>
        <w:spacing w:line="276" w:lineRule="auto"/>
        <w:jc w:val="both"/>
        <w:rPr>
          <w:rFonts w:ascii="Arial" w:hAnsi="Arial" w:cs="Arial"/>
          <w:sz w:val="24"/>
          <w:szCs w:val="24"/>
        </w:rPr>
      </w:pPr>
      <w:r w:rsidRPr="00095729">
        <w:rPr>
          <w:rFonts w:ascii="Arial" w:hAnsi="Arial" w:cs="Arial"/>
          <w:sz w:val="24"/>
          <w:szCs w:val="24"/>
        </w:rPr>
        <w:t xml:space="preserve">A CONTRATADA fica obrigada a aceitar, nas mesmas condições contratadas, os acréscimos ou supressões que se fizerem necessários no objeto, a critério exclusivo do CONTRATANTE, até o limite de 25% (vinte e cinco por cento) do valor inicial atualizado do contrato. </w:t>
      </w:r>
    </w:p>
    <w:p w14:paraId="47FA4215" w14:textId="77777777" w:rsidR="00EC63F1" w:rsidRPr="00095729" w:rsidRDefault="00EC63F1" w:rsidP="00095729">
      <w:pPr>
        <w:spacing w:line="276" w:lineRule="auto"/>
        <w:jc w:val="both"/>
        <w:rPr>
          <w:rFonts w:ascii="Arial" w:hAnsi="Arial" w:cs="Arial"/>
          <w:sz w:val="24"/>
          <w:szCs w:val="24"/>
        </w:rPr>
      </w:pPr>
    </w:p>
    <w:p w14:paraId="66C601DC" w14:textId="77777777" w:rsidR="00EC63F1" w:rsidRPr="00095729" w:rsidRDefault="00EC63F1" w:rsidP="00095729">
      <w:pPr>
        <w:spacing w:line="276" w:lineRule="auto"/>
        <w:jc w:val="both"/>
        <w:rPr>
          <w:rFonts w:ascii="Arial" w:hAnsi="Arial" w:cs="Arial"/>
          <w:b/>
          <w:sz w:val="24"/>
          <w:szCs w:val="24"/>
        </w:rPr>
      </w:pPr>
      <w:r w:rsidRPr="00095729">
        <w:rPr>
          <w:rFonts w:ascii="Arial" w:hAnsi="Arial" w:cs="Arial"/>
          <w:b/>
          <w:sz w:val="24"/>
          <w:szCs w:val="24"/>
        </w:rPr>
        <w:t>PARÁGRAFO ÚNICO</w:t>
      </w:r>
    </w:p>
    <w:p w14:paraId="554233C8" w14:textId="77777777" w:rsidR="00EC63F1" w:rsidRPr="00095729" w:rsidRDefault="00EC63F1" w:rsidP="00095729">
      <w:pPr>
        <w:spacing w:line="276" w:lineRule="auto"/>
        <w:jc w:val="both"/>
        <w:rPr>
          <w:rFonts w:ascii="Arial" w:hAnsi="Arial" w:cs="Arial"/>
          <w:sz w:val="24"/>
          <w:szCs w:val="24"/>
        </w:rPr>
      </w:pPr>
      <w:r w:rsidRPr="00095729">
        <w:rPr>
          <w:rFonts w:ascii="Arial" w:hAnsi="Arial" w:cs="Arial"/>
          <w:sz w:val="24"/>
          <w:szCs w:val="24"/>
        </w:rPr>
        <w:t>Eventual alteração será obrigatoriamente formalizada pela celebração de prévio termo aditivo ao presente instrumento, respeitadas as disposições da Lei Federal nº 8.666/1993.</w:t>
      </w:r>
    </w:p>
    <w:p w14:paraId="67C957D8" w14:textId="77777777" w:rsidR="00EC63F1" w:rsidRPr="00095729" w:rsidRDefault="00EC63F1" w:rsidP="00095729">
      <w:pPr>
        <w:spacing w:line="276" w:lineRule="auto"/>
        <w:jc w:val="both"/>
        <w:rPr>
          <w:rFonts w:ascii="Arial" w:hAnsi="Arial" w:cs="Arial"/>
          <w:sz w:val="24"/>
          <w:szCs w:val="24"/>
        </w:rPr>
      </w:pPr>
    </w:p>
    <w:p w14:paraId="323BF1A8" w14:textId="77777777" w:rsidR="00EC63F1" w:rsidRPr="00095729" w:rsidRDefault="00EC63F1" w:rsidP="00095729">
      <w:pPr>
        <w:pStyle w:val="Ttulo2"/>
        <w:spacing w:line="276" w:lineRule="auto"/>
        <w:rPr>
          <w:rFonts w:ascii="Arial" w:hAnsi="Arial" w:cs="Arial"/>
          <w:b/>
          <w:bCs/>
          <w:i/>
          <w:color w:val="auto"/>
          <w:sz w:val="24"/>
          <w:szCs w:val="24"/>
          <w:u w:val="single"/>
        </w:rPr>
      </w:pPr>
      <w:r w:rsidRPr="00095729">
        <w:rPr>
          <w:rFonts w:ascii="Arial" w:hAnsi="Arial" w:cs="Arial"/>
          <w:b/>
          <w:bCs/>
          <w:color w:val="auto"/>
          <w:sz w:val="24"/>
          <w:szCs w:val="24"/>
          <w:u w:val="single"/>
        </w:rPr>
        <w:t xml:space="preserve">CLÁUSULA DÉCIMA TERCEIRA – DA RESCISÃO </w:t>
      </w:r>
    </w:p>
    <w:p w14:paraId="1A254E9F" w14:textId="77777777" w:rsidR="00EC63F1" w:rsidRPr="00095729" w:rsidRDefault="00EC63F1" w:rsidP="00095729">
      <w:pPr>
        <w:spacing w:line="276" w:lineRule="auto"/>
        <w:jc w:val="both"/>
        <w:rPr>
          <w:rFonts w:ascii="Arial" w:hAnsi="Arial" w:cs="Arial"/>
          <w:sz w:val="24"/>
          <w:szCs w:val="24"/>
        </w:rPr>
      </w:pPr>
      <w:r w:rsidRPr="00095729">
        <w:rPr>
          <w:rFonts w:ascii="Arial" w:hAnsi="Arial" w:cs="Arial"/>
          <w:sz w:val="24"/>
          <w:szCs w:val="24"/>
        </w:rPr>
        <w:t>O contrato poderá ser rescindido, na forma, com as consequências e pelos motivos previstos nos artigos 77 a 80 e 86 a 88, da Lei Federal nº 8.666/1993.</w:t>
      </w:r>
    </w:p>
    <w:p w14:paraId="2A0D87F0" w14:textId="77777777" w:rsidR="00133030" w:rsidRDefault="00133030" w:rsidP="00095729">
      <w:pPr>
        <w:spacing w:line="276" w:lineRule="auto"/>
        <w:jc w:val="both"/>
        <w:rPr>
          <w:rFonts w:ascii="Arial" w:hAnsi="Arial" w:cs="Arial"/>
          <w:b/>
          <w:sz w:val="24"/>
          <w:szCs w:val="24"/>
        </w:rPr>
      </w:pPr>
    </w:p>
    <w:p w14:paraId="2B0553A4" w14:textId="65708E3C" w:rsidR="00EC63F1" w:rsidRPr="00095729" w:rsidRDefault="00EC63F1" w:rsidP="00095729">
      <w:pPr>
        <w:spacing w:line="276" w:lineRule="auto"/>
        <w:jc w:val="both"/>
        <w:rPr>
          <w:rFonts w:ascii="Arial" w:hAnsi="Arial" w:cs="Arial"/>
          <w:sz w:val="24"/>
          <w:szCs w:val="24"/>
        </w:rPr>
      </w:pPr>
      <w:r w:rsidRPr="00095729">
        <w:rPr>
          <w:rFonts w:ascii="Arial" w:hAnsi="Arial" w:cs="Arial"/>
          <w:b/>
          <w:sz w:val="24"/>
          <w:szCs w:val="24"/>
        </w:rPr>
        <w:lastRenderedPageBreak/>
        <w:t>PARÁGRAFO ÚNICO</w:t>
      </w:r>
    </w:p>
    <w:p w14:paraId="06667241" w14:textId="77777777" w:rsidR="00EC63F1" w:rsidRPr="00095729" w:rsidRDefault="00EC63F1" w:rsidP="00095729">
      <w:pPr>
        <w:spacing w:line="276" w:lineRule="auto"/>
        <w:jc w:val="both"/>
        <w:rPr>
          <w:rFonts w:ascii="Arial" w:hAnsi="Arial" w:cs="Arial"/>
          <w:iCs/>
          <w:sz w:val="24"/>
          <w:szCs w:val="24"/>
        </w:rPr>
      </w:pPr>
      <w:r w:rsidRPr="00095729">
        <w:rPr>
          <w:rFonts w:ascii="Arial" w:hAnsi="Arial" w:cs="Arial"/>
          <w:sz w:val="24"/>
          <w:szCs w:val="24"/>
        </w:rPr>
        <w:t>A CONTRATADA reconhece desde já os direitos do CONTRATANTE nos casos de rescisão administrativa, prevista no artigo 79 da Lei Federal nº 8.666/1993, bem como no artigo 1º, §2º, item 3, do Decreto Estadual nº 55.938/2010, com a redação que lhe foi dada pelo Decreto Estadual nº 57.159/2011, na hipótese da configuração de</w:t>
      </w:r>
      <w:r w:rsidRPr="00095729">
        <w:rPr>
          <w:rFonts w:ascii="Arial" w:hAnsi="Arial" w:cs="Arial"/>
          <w:iCs/>
          <w:sz w:val="24"/>
          <w:szCs w:val="24"/>
        </w:rPr>
        <w:t xml:space="preserve"> trabalho em caráter não eventual por pessoas físicas, com relação de subordinação ou dependência</w:t>
      </w:r>
      <w:hyperlink r:id="rId28" w:anchor="_ftn8" w:history="1"/>
      <w:r w:rsidRPr="00095729">
        <w:rPr>
          <w:rFonts w:ascii="Arial" w:hAnsi="Arial" w:cs="Arial"/>
          <w:iCs/>
          <w:sz w:val="24"/>
          <w:szCs w:val="24"/>
        </w:rPr>
        <w:t xml:space="preserve">, </w:t>
      </w:r>
      <w:r w:rsidRPr="00095729">
        <w:rPr>
          <w:rFonts w:ascii="Arial" w:hAnsi="Arial" w:cs="Arial"/>
          <w:sz w:val="24"/>
          <w:szCs w:val="24"/>
        </w:rPr>
        <w:t>quando a CONTRATADA for sociedade cooperativa</w:t>
      </w:r>
      <w:r w:rsidRPr="00095729">
        <w:rPr>
          <w:rFonts w:ascii="Arial" w:hAnsi="Arial" w:cs="Arial"/>
          <w:iCs/>
          <w:sz w:val="24"/>
          <w:szCs w:val="24"/>
        </w:rPr>
        <w:t>.</w:t>
      </w:r>
    </w:p>
    <w:p w14:paraId="2339D985" w14:textId="77777777" w:rsidR="00EC63F1" w:rsidRPr="00095729" w:rsidRDefault="00EC63F1" w:rsidP="00095729">
      <w:pPr>
        <w:spacing w:line="276" w:lineRule="auto"/>
        <w:jc w:val="both"/>
        <w:rPr>
          <w:rFonts w:ascii="Arial" w:hAnsi="Arial" w:cs="Arial"/>
          <w:b/>
          <w:bCs/>
          <w:iCs/>
          <w:sz w:val="24"/>
          <w:szCs w:val="24"/>
        </w:rPr>
      </w:pPr>
    </w:p>
    <w:p w14:paraId="7D5A75BD" w14:textId="77777777" w:rsidR="00EC63F1" w:rsidRPr="00095729" w:rsidRDefault="00EC63F1" w:rsidP="00095729">
      <w:pPr>
        <w:pStyle w:val="Ttulo2"/>
        <w:spacing w:line="276" w:lineRule="auto"/>
        <w:rPr>
          <w:rFonts w:ascii="Arial" w:hAnsi="Arial" w:cs="Arial"/>
          <w:b/>
          <w:bCs/>
          <w:i/>
          <w:color w:val="auto"/>
          <w:sz w:val="24"/>
          <w:szCs w:val="24"/>
          <w:u w:val="single"/>
        </w:rPr>
      </w:pPr>
      <w:r w:rsidRPr="00095729">
        <w:rPr>
          <w:rFonts w:ascii="Arial" w:hAnsi="Arial" w:cs="Arial"/>
          <w:b/>
          <w:bCs/>
          <w:color w:val="auto"/>
          <w:sz w:val="24"/>
          <w:szCs w:val="24"/>
          <w:u w:val="single"/>
        </w:rPr>
        <w:t>CLÁUSULA DÉCIMA QUARTA - DAS SANÇÕES ADMINISTRATIVAS</w:t>
      </w:r>
    </w:p>
    <w:p w14:paraId="1C2AE6CB" w14:textId="43353A86" w:rsidR="00EC63F1" w:rsidRPr="00095729" w:rsidRDefault="00DA33A3" w:rsidP="00095729">
      <w:pPr>
        <w:spacing w:line="276" w:lineRule="auto"/>
        <w:jc w:val="both"/>
        <w:rPr>
          <w:rFonts w:ascii="Arial" w:hAnsi="Arial" w:cs="Arial"/>
          <w:sz w:val="24"/>
          <w:szCs w:val="24"/>
        </w:rPr>
      </w:pPr>
      <w:r w:rsidRPr="00095729">
        <w:rPr>
          <w:rFonts w:ascii="Arial" w:hAnsi="Arial" w:cs="Arial"/>
          <w:sz w:val="24"/>
          <w:szCs w:val="24"/>
        </w:rPr>
        <w:t>As sanções e demais penalidades serão aplicadas nos termos previstos no item 13 da Carta Convite, referido no preâmbulo do presente instrumento, conforme Portaria nº 048/2019.</w:t>
      </w:r>
    </w:p>
    <w:p w14:paraId="34E4C2BA" w14:textId="77777777" w:rsidR="00EC63F1" w:rsidRPr="00095729" w:rsidRDefault="00EC63F1" w:rsidP="00095729">
      <w:pPr>
        <w:spacing w:line="276" w:lineRule="auto"/>
        <w:jc w:val="both"/>
        <w:rPr>
          <w:rFonts w:ascii="Arial" w:hAnsi="Arial" w:cs="Arial"/>
          <w:sz w:val="24"/>
          <w:szCs w:val="24"/>
        </w:rPr>
      </w:pPr>
    </w:p>
    <w:p w14:paraId="470F3043" w14:textId="77777777" w:rsidR="00EC63F1" w:rsidRPr="00095729" w:rsidRDefault="00EC63F1" w:rsidP="00095729">
      <w:pPr>
        <w:spacing w:line="276" w:lineRule="auto"/>
        <w:jc w:val="both"/>
        <w:rPr>
          <w:rFonts w:ascii="Arial" w:hAnsi="Arial" w:cs="Arial"/>
          <w:b/>
          <w:sz w:val="24"/>
          <w:szCs w:val="24"/>
        </w:rPr>
      </w:pPr>
      <w:r w:rsidRPr="00095729">
        <w:rPr>
          <w:rFonts w:ascii="Arial" w:hAnsi="Arial" w:cs="Arial"/>
          <w:b/>
          <w:sz w:val="24"/>
          <w:szCs w:val="24"/>
        </w:rPr>
        <w:t xml:space="preserve">PARÁGRAFO PRIMEIRO </w:t>
      </w:r>
    </w:p>
    <w:p w14:paraId="2CBB5A40" w14:textId="3F9E45CF" w:rsidR="00EC63F1" w:rsidRPr="00095729" w:rsidRDefault="00EC63F1" w:rsidP="00095729">
      <w:pPr>
        <w:spacing w:line="276" w:lineRule="auto"/>
        <w:jc w:val="both"/>
        <w:rPr>
          <w:rFonts w:ascii="Arial" w:hAnsi="Arial" w:cs="Arial"/>
          <w:sz w:val="24"/>
          <w:szCs w:val="24"/>
        </w:rPr>
      </w:pPr>
      <w:r w:rsidRPr="00095729">
        <w:rPr>
          <w:rFonts w:ascii="Arial" w:hAnsi="Arial" w:cs="Arial"/>
          <w:sz w:val="24"/>
          <w:szCs w:val="24"/>
        </w:rPr>
        <w:t xml:space="preserve">A sanção de que trata o caput desta Cláusula poderá ser aplicada juntamente com as multas previstas no  </w:t>
      </w:r>
      <w:r w:rsidRPr="00095729">
        <w:rPr>
          <w:rFonts w:ascii="Arial" w:hAnsi="Arial" w:cs="Arial"/>
          <w:b/>
          <w:sz w:val="24"/>
          <w:szCs w:val="24"/>
        </w:rPr>
        <w:t xml:space="preserve">Anexo </w:t>
      </w:r>
      <w:r w:rsidR="001716B3" w:rsidRPr="00095729">
        <w:rPr>
          <w:rFonts w:ascii="Arial" w:hAnsi="Arial" w:cs="Arial"/>
          <w:b/>
          <w:sz w:val="24"/>
          <w:szCs w:val="24"/>
        </w:rPr>
        <w:t xml:space="preserve"> VII</w:t>
      </w:r>
      <w:r w:rsidRPr="00095729">
        <w:rPr>
          <w:rFonts w:ascii="Arial" w:hAnsi="Arial" w:cs="Arial"/>
          <w:sz w:val="24"/>
          <w:szCs w:val="24"/>
        </w:rPr>
        <w:t xml:space="preserve"> do Edital indicado no preâmbulo deste instrumento, garantido o exercício de prévia e ampla defesa, e deverá ser registrada no CAUFESP, no “Sistema Eletrônico de Aplicação e Registro de Sanções Administrativas – e-Sanções”, no endereço www.esancoes.sp.gov.br, e também no “Cadastro Nacional de Empresas Inidôneas e Suspensas – CEIS”, no endereço http://www.portaltransparencia.gov.br/ceis.</w:t>
      </w:r>
    </w:p>
    <w:p w14:paraId="2A820FE9" w14:textId="77777777" w:rsidR="00EC63F1" w:rsidRPr="00095729" w:rsidRDefault="00EC63F1" w:rsidP="00095729">
      <w:pPr>
        <w:spacing w:line="276" w:lineRule="auto"/>
        <w:jc w:val="both"/>
        <w:rPr>
          <w:rFonts w:ascii="Arial" w:hAnsi="Arial" w:cs="Arial"/>
          <w:sz w:val="24"/>
          <w:szCs w:val="24"/>
        </w:rPr>
      </w:pPr>
    </w:p>
    <w:p w14:paraId="5AA91C22" w14:textId="77777777" w:rsidR="00EC63F1" w:rsidRPr="00095729" w:rsidRDefault="00EC63F1" w:rsidP="00095729">
      <w:pPr>
        <w:spacing w:line="276" w:lineRule="auto"/>
        <w:jc w:val="both"/>
        <w:rPr>
          <w:rFonts w:ascii="Arial" w:hAnsi="Arial" w:cs="Arial"/>
          <w:b/>
          <w:sz w:val="24"/>
          <w:szCs w:val="24"/>
        </w:rPr>
      </w:pPr>
      <w:r w:rsidRPr="00095729">
        <w:rPr>
          <w:rFonts w:ascii="Arial" w:hAnsi="Arial" w:cs="Arial"/>
          <w:b/>
          <w:sz w:val="24"/>
          <w:szCs w:val="24"/>
        </w:rPr>
        <w:t xml:space="preserve">PARÁGRAFO SEGUNDO </w:t>
      </w:r>
    </w:p>
    <w:p w14:paraId="24A930ED" w14:textId="77777777" w:rsidR="00EC63F1" w:rsidRPr="00095729" w:rsidRDefault="00EC63F1" w:rsidP="00095729">
      <w:pPr>
        <w:spacing w:line="276" w:lineRule="auto"/>
        <w:jc w:val="both"/>
        <w:rPr>
          <w:rFonts w:ascii="Arial" w:hAnsi="Arial" w:cs="Arial"/>
          <w:sz w:val="24"/>
          <w:szCs w:val="24"/>
        </w:rPr>
      </w:pPr>
      <w:r w:rsidRPr="00095729">
        <w:rPr>
          <w:rFonts w:ascii="Arial" w:hAnsi="Arial" w:cs="Arial"/>
          <w:sz w:val="24"/>
          <w:szCs w:val="24"/>
        </w:rPr>
        <w:t xml:space="preserve">As sanções são autônomas e a aplicação de uma não exclui a de outra. </w:t>
      </w:r>
    </w:p>
    <w:p w14:paraId="09C6AF25" w14:textId="77777777" w:rsidR="00EC63F1" w:rsidRPr="00095729" w:rsidRDefault="00EC63F1" w:rsidP="00095729">
      <w:pPr>
        <w:spacing w:line="276" w:lineRule="auto"/>
        <w:jc w:val="both"/>
        <w:rPr>
          <w:rFonts w:ascii="Arial" w:hAnsi="Arial" w:cs="Arial"/>
          <w:b/>
          <w:sz w:val="24"/>
          <w:szCs w:val="24"/>
        </w:rPr>
      </w:pPr>
    </w:p>
    <w:p w14:paraId="2639D704" w14:textId="77777777" w:rsidR="00EC63F1" w:rsidRPr="00095729" w:rsidRDefault="00EC63F1" w:rsidP="00095729">
      <w:pPr>
        <w:spacing w:line="276" w:lineRule="auto"/>
        <w:jc w:val="both"/>
        <w:rPr>
          <w:rFonts w:ascii="Arial" w:hAnsi="Arial" w:cs="Arial"/>
          <w:b/>
          <w:sz w:val="24"/>
          <w:szCs w:val="24"/>
        </w:rPr>
      </w:pPr>
      <w:r w:rsidRPr="00095729">
        <w:rPr>
          <w:rFonts w:ascii="Arial" w:hAnsi="Arial" w:cs="Arial"/>
          <w:b/>
          <w:sz w:val="24"/>
          <w:szCs w:val="24"/>
        </w:rPr>
        <w:t>PARÁGRAFO TERCEIRO</w:t>
      </w:r>
    </w:p>
    <w:p w14:paraId="13FA6D40" w14:textId="77777777" w:rsidR="00EC63F1" w:rsidRPr="00095729" w:rsidRDefault="00EC63F1" w:rsidP="00095729">
      <w:pPr>
        <w:spacing w:line="276" w:lineRule="auto"/>
        <w:jc w:val="both"/>
        <w:rPr>
          <w:rFonts w:ascii="Arial" w:hAnsi="Arial" w:cs="Arial"/>
          <w:sz w:val="24"/>
          <w:szCs w:val="24"/>
        </w:rPr>
      </w:pPr>
      <w:r w:rsidRPr="00095729">
        <w:rPr>
          <w:rFonts w:ascii="Arial" w:hAnsi="Arial" w:cs="Arial"/>
          <w:sz w:val="24"/>
          <w:szCs w:val="24"/>
        </w:rPr>
        <w:t>O CONTRATANTE reserva-se no direito de descontar das faturas os valores correspondentes às multas que eventualmente forem aplicadas por descumprimento de cláusulas contratuais, ou, quando for o caso, efetuará a cobrança judicialmente.</w:t>
      </w:r>
    </w:p>
    <w:p w14:paraId="2A443AFB" w14:textId="77777777" w:rsidR="00EC63F1" w:rsidRPr="00095729" w:rsidRDefault="00EC63F1" w:rsidP="00095729">
      <w:pPr>
        <w:spacing w:line="276" w:lineRule="auto"/>
        <w:jc w:val="both"/>
        <w:rPr>
          <w:rFonts w:ascii="Arial" w:hAnsi="Arial" w:cs="Arial"/>
          <w:b/>
          <w:sz w:val="24"/>
          <w:szCs w:val="24"/>
        </w:rPr>
      </w:pPr>
      <w:r w:rsidRPr="00095729">
        <w:rPr>
          <w:rFonts w:ascii="Arial" w:hAnsi="Arial" w:cs="Arial"/>
          <w:b/>
          <w:sz w:val="24"/>
          <w:szCs w:val="24"/>
        </w:rPr>
        <w:t>PARÁGRAFO QUARTO</w:t>
      </w:r>
    </w:p>
    <w:p w14:paraId="169771A6" w14:textId="77777777" w:rsidR="00EC63F1" w:rsidRPr="00095729" w:rsidRDefault="00EC63F1" w:rsidP="00095729">
      <w:pPr>
        <w:spacing w:line="276" w:lineRule="auto"/>
        <w:jc w:val="both"/>
        <w:rPr>
          <w:rFonts w:ascii="Arial" w:hAnsi="Arial" w:cs="Arial"/>
          <w:color w:val="000000"/>
          <w:sz w:val="24"/>
          <w:szCs w:val="24"/>
        </w:rPr>
      </w:pPr>
      <w:r w:rsidRPr="00095729">
        <w:rPr>
          <w:rFonts w:ascii="Arial" w:hAnsi="Arial" w:cs="Arial"/>
          <w:color w:val="000000"/>
          <w:sz w:val="24"/>
          <w:szCs w:val="24"/>
        </w:rPr>
        <w:lastRenderedPageBreak/>
        <w:t>A prática de atos que atentem contra o patrimônio público nacional ou estrangeiro, contra princípios da administração pública, ou que de qualquer forma venham a constituir fraude ou corrupção, durante a licitação ou ao longo da execução do contrato, será objeto de instauração de processo administrativo de responsabilização nos termos da Lei Federal nº 12.846/ 2013 e do Decreto Estadual nº 60.106/2014, sem prejuízo da aplicação das sanções administrativas previstas nos artigos 87 e 88 da Lei Federal nº 8.666/1993, e no artigo 7º da Lei Federal nº 10.520/2002.</w:t>
      </w:r>
    </w:p>
    <w:p w14:paraId="4AEFA533" w14:textId="77777777" w:rsidR="00EC63F1" w:rsidRPr="00095729" w:rsidRDefault="00EC63F1" w:rsidP="00095729">
      <w:pPr>
        <w:spacing w:line="276" w:lineRule="auto"/>
        <w:jc w:val="both"/>
        <w:rPr>
          <w:rFonts w:ascii="Arial" w:hAnsi="Arial" w:cs="Arial"/>
          <w:color w:val="000000"/>
          <w:sz w:val="24"/>
          <w:szCs w:val="24"/>
        </w:rPr>
      </w:pPr>
    </w:p>
    <w:p w14:paraId="66A182B2" w14:textId="77777777" w:rsidR="00EC63F1" w:rsidRPr="00095729" w:rsidRDefault="00EC63F1" w:rsidP="00095729">
      <w:pPr>
        <w:pStyle w:val="Ttulo2"/>
        <w:spacing w:line="276" w:lineRule="auto"/>
        <w:rPr>
          <w:rFonts w:ascii="Arial" w:hAnsi="Arial" w:cs="Arial"/>
          <w:b/>
          <w:bCs/>
          <w:i/>
          <w:color w:val="auto"/>
          <w:sz w:val="24"/>
          <w:szCs w:val="24"/>
          <w:u w:val="single"/>
        </w:rPr>
      </w:pPr>
      <w:r w:rsidRPr="00095729">
        <w:rPr>
          <w:rFonts w:ascii="Arial" w:hAnsi="Arial" w:cs="Arial"/>
          <w:b/>
          <w:bCs/>
          <w:color w:val="auto"/>
          <w:sz w:val="24"/>
          <w:szCs w:val="24"/>
          <w:u w:val="single"/>
        </w:rPr>
        <w:t>CLÁUSULA DÉCIMA QUINTA - DA GARANTIA DE EXECUÇÃO CONTRATUAL</w:t>
      </w:r>
    </w:p>
    <w:sdt>
      <w:sdtPr>
        <w:rPr>
          <w:rStyle w:val="PGE-Alteraesdestacadas"/>
          <w:rFonts w:cs="Arial"/>
          <w:sz w:val="24"/>
          <w:szCs w:val="24"/>
          <w:highlight w:val="yellow"/>
        </w:rPr>
        <w:alias w:val="Defina a Cláusula Décima Quinta, sobre garantia de execução"/>
        <w:tag w:val="Defina a Cláusula Décima Quinta, sobre garantia de execução"/>
        <w:id w:val="-504825525"/>
        <w:placeholder>
          <w:docPart w:val="6229037717EB445C95266253DDBE8CC4"/>
        </w:placeholder>
      </w:sdtPr>
      <w:sdtContent>
        <w:p w14:paraId="29E61B79" w14:textId="77777777" w:rsidR="00EC63F1" w:rsidRPr="00095729" w:rsidRDefault="00EC63F1" w:rsidP="00095729">
          <w:pPr>
            <w:spacing w:line="276" w:lineRule="auto"/>
            <w:jc w:val="both"/>
            <w:rPr>
              <w:rFonts w:ascii="Arial" w:hAnsi="Arial" w:cs="Arial"/>
              <w:b/>
              <w:iCs/>
              <w:sz w:val="24"/>
              <w:szCs w:val="24"/>
            </w:rPr>
          </w:pPr>
          <w:r w:rsidRPr="00095729">
            <w:rPr>
              <w:rFonts w:ascii="Arial" w:hAnsi="Arial" w:cs="Arial"/>
              <w:sz w:val="24"/>
              <w:szCs w:val="24"/>
            </w:rPr>
            <w:t xml:space="preserve">Não será exigida a prestação de garantia de execução para celebrar a contratação decorrente deste certame licitatório. </w:t>
          </w:r>
        </w:p>
      </w:sdtContent>
    </w:sdt>
    <w:p w14:paraId="7BB8ACBF" w14:textId="77777777" w:rsidR="00EC63F1" w:rsidRPr="00095729" w:rsidRDefault="00EC63F1" w:rsidP="00095729">
      <w:pPr>
        <w:spacing w:line="276" w:lineRule="auto"/>
        <w:jc w:val="both"/>
        <w:rPr>
          <w:rFonts w:ascii="Arial" w:hAnsi="Arial" w:cs="Arial"/>
          <w:b/>
          <w:sz w:val="24"/>
          <w:szCs w:val="24"/>
          <w:u w:val="single"/>
        </w:rPr>
      </w:pPr>
    </w:p>
    <w:sdt>
      <w:sdtPr>
        <w:rPr>
          <w:rStyle w:val="PGE-Alteraesdestacadas"/>
          <w:rFonts w:cs="Arial"/>
          <w:sz w:val="24"/>
          <w:szCs w:val="24"/>
        </w:rPr>
        <w:alias w:val="Renumere esta Cláusula, se necessário"/>
        <w:tag w:val="Renumere esta Cláusula, se necessário"/>
        <w:id w:val="1896550532"/>
        <w:placeholder>
          <w:docPart w:val="6229037717EB445C95266253DDBE8CC4"/>
        </w:placeholder>
      </w:sdtPr>
      <w:sdtEndPr>
        <w:rPr>
          <w:rStyle w:val="PGE-Alteraesdestacadas"/>
          <w:bCs/>
          <w:i/>
          <w:color w:val="auto"/>
        </w:rPr>
      </w:sdtEndPr>
      <w:sdtContent>
        <w:p w14:paraId="76C819A3" w14:textId="77777777" w:rsidR="00EC63F1" w:rsidRPr="00095729" w:rsidRDefault="00EC63F1" w:rsidP="00095729">
          <w:pPr>
            <w:pStyle w:val="Ttulo2"/>
            <w:spacing w:line="276" w:lineRule="auto"/>
            <w:rPr>
              <w:rFonts w:ascii="Arial" w:hAnsi="Arial" w:cs="Arial"/>
              <w:bCs/>
              <w:i/>
              <w:color w:val="auto"/>
              <w:sz w:val="24"/>
              <w:szCs w:val="24"/>
              <w:u w:val="single"/>
            </w:rPr>
          </w:pPr>
          <w:r w:rsidRPr="00095729">
            <w:rPr>
              <w:rStyle w:val="PGE-Alteraesdestacadas"/>
              <w:rFonts w:cs="Arial"/>
              <w:bCs/>
              <w:color w:val="auto"/>
              <w:sz w:val="24"/>
              <w:szCs w:val="24"/>
            </w:rPr>
            <w:t xml:space="preserve">CLÁUSULA DÉCIMA SEXTA – DISPOSIÇÕES FINAIS </w:t>
          </w:r>
        </w:p>
      </w:sdtContent>
    </w:sdt>
    <w:p w14:paraId="758C84F6" w14:textId="77777777" w:rsidR="00EC63F1" w:rsidRPr="00095729" w:rsidRDefault="00EC63F1" w:rsidP="00095729">
      <w:pPr>
        <w:spacing w:line="276" w:lineRule="auto"/>
        <w:jc w:val="both"/>
        <w:rPr>
          <w:rFonts w:ascii="Arial" w:hAnsi="Arial" w:cs="Arial"/>
          <w:sz w:val="24"/>
          <w:szCs w:val="24"/>
        </w:rPr>
      </w:pPr>
    </w:p>
    <w:p w14:paraId="2AD5D039" w14:textId="77777777" w:rsidR="00EC63F1" w:rsidRPr="00095729" w:rsidRDefault="00EC63F1" w:rsidP="00095729">
      <w:pPr>
        <w:spacing w:line="276" w:lineRule="auto"/>
        <w:jc w:val="both"/>
        <w:rPr>
          <w:rFonts w:ascii="Arial" w:hAnsi="Arial" w:cs="Arial"/>
          <w:sz w:val="24"/>
          <w:szCs w:val="24"/>
        </w:rPr>
      </w:pPr>
      <w:r w:rsidRPr="00095729">
        <w:rPr>
          <w:rFonts w:ascii="Arial" w:hAnsi="Arial" w:cs="Arial"/>
          <w:sz w:val="24"/>
          <w:szCs w:val="24"/>
        </w:rPr>
        <w:t>Fica ajustado, ainda, que:</w:t>
      </w:r>
    </w:p>
    <w:p w14:paraId="67A1E21D" w14:textId="77777777" w:rsidR="00EC63F1" w:rsidRPr="00095729" w:rsidRDefault="00EC63F1" w:rsidP="00095729">
      <w:pPr>
        <w:spacing w:line="276" w:lineRule="auto"/>
        <w:jc w:val="both"/>
        <w:rPr>
          <w:rFonts w:ascii="Arial" w:hAnsi="Arial" w:cs="Arial"/>
          <w:sz w:val="24"/>
          <w:szCs w:val="24"/>
        </w:rPr>
      </w:pPr>
      <w:r w:rsidRPr="00095729">
        <w:rPr>
          <w:rFonts w:ascii="Arial" w:hAnsi="Arial" w:cs="Arial"/>
          <w:sz w:val="24"/>
          <w:szCs w:val="24"/>
        </w:rPr>
        <w:t>I. Consideram-se partes integrantes do presente Termo de Contrato, como se nele estivessem transcritos:</w:t>
      </w:r>
    </w:p>
    <w:p w14:paraId="486C5058" w14:textId="77777777" w:rsidR="00EC63F1" w:rsidRPr="00095729" w:rsidRDefault="00EC63F1" w:rsidP="00095729">
      <w:pPr>
        <w:spacing w:line="276" w:lineRule="auto"/>
        <w:jc w:val="both"/>
        <w:rPr>
          <w:rFonts w:ascii="Arial" w:hAnsi="Arial" w:cs="Arial"/>
          <w:sz w:val="24"/>
          <w:szCs w:val="24"/>
        </w:rPr>
      </w:pPr>
      <w:r w:rsidRPr="00095729">
        <w:rPr>
          <w:rFonts w:ascii="Arial" w:hAnsi="Arial" w:cs="Arial"/>
          <w:sz w:val="24"/>
          <w:szCs w:val="24"/>
        </w:rPr>
        <w:tab/>
        <w:t>a. o Edital mencionado no preâmbulo e seus anexos.</w:t>
      </w:r>
    </w:p>
    <w:p w14:paraId="7E5329B0" w14:textId="77777777" w:rsidR="00EC63F1" w:rsidRPr="00095729" w:rsidRDefault="00EC63F1" w:rsidP="00095729">
      <w:pPr>
        <w:spacing w:line="276" w:lineRule="auto"/>
        <w:jc w:val="both"/>
        <w:rPr>
          <w:rFonts w:ascii="Arial" w:hAnsi="Arial" w:cs="Arial"/>
          <w:sz w:val="24"/>
          <w:szCs w:val="24"/>
        </w:rPr>
      </w:pPr>
      <w:r w:rsidRPr="00095729">
        <w:rPr>
          <w:rFonts w:ascii="Arial" w:hAnsi="Arial" w:cs="Arial"/>
          <w:sz w:val="24"/>
          <w:szCs w:val="24"/>
        </w:rPr>
        <w:tab/>
        <w:t>b. a proposta apresentada pela CONTRATADA;</w:t>
      </w:r>
    </w:p>
    <w:p w14:paraId="57735074" w14:textId="77777777" w:rsidR="00EC63F1" w:rsidRPr="00095729" w:rsidRDefault="00EC63F1" w:rsidP="00095729">
      <w:pPr>
        <w:spacing w:line="276" w:lineRule="auto"/>
        <w:jc w:val="both"/>
        <w:rPr>
          <w:rFonts w:ascii="Arial" w:hAnsi="Arial" w:cs="Arial"/>
          <w:sz w:val="24"/>
          <w:szCs w:val="24"/>
        </w:rPr>
      </w:pPr>
      <w:r w:rsidRPr="00095729">
        <w:rPr>
          <w:rFonts w:ascii="Arial" w:hAnsi="Arial" w:cs="Arial"/>
          <w:sz w:val="24"/>
          <w:szCs w:val="24"/>
        </w:rPr>
        <w:t>II. Aplicam-se às omissões deste contrato as disposições normativas indicadas no preâmbulo deste Termo de Contrato e demais disposições regulamentares pertinentes.</w:t>
      </w:r>
    </w:p>
    <w:p w14:paraId="7DE2545E" w14:textId="77777777" w:rsidR="00EC63F1" w:rsidRPr="00095729" w:rsidRDefault="00EC63F1" w:rsidP="00095729">
      <w:pPr>
        <w:spacing w:line="276" w:lineRule="auto"/>
        <w:jc w:val="both"/>
        <w:rPr>
          <w:rFonts w:ascii="Arial" w:hAnsi="Arial" w:cs="Arial"/>
          <w:sz w:val="24"/>
          <w:szCs w:val="24"/>
        </w:rPr>
      </w:pPr>
      <w:r w:rsidRPr="00095729">
        <w:rPr>
          <w:rFonts w:ascii="Arial" w:hAnsi="Arial" w:cs="Arial"/>
          <w:sz w:val="24"/>
          <w:szCs w:val="24"/>
        </w:rPr>
        <w:t>III. Para dirimir quaisquer questões decorrentes deste Termo de Contrato, não resolvidas na esfera administrativa, será competente o foro da Comarca da Capital do Estado de São Paulo.</w:t>
      </w:r>
    </w:p>
    <w:p w14:paraId="0669A35E" w14:textId="77777777" w:rsidR="005843DE" w:rsidRDefault="005843DE" w:rsidP="00095729">
      <w:pPr>
        <w:spacing w:line="276" w:lineRule="auto"/>
        <w:jc w:val="both"/>
        <w:rPr>
          <w:rFonts w:ascii="Arial" w:hAnsi="Arial" w:cs="Arial"/>
          <w:sz w:val="24"/>
          <w:szCs w:val="24"/>
        </w:rPr>
      </w:pPr>
    </w:p>
    <w:p w14:paraId="0E4ECAB6" w14:textId="77777777" w:rsidR="005843DE" w:rsidRDefault="005843DE" w:rsidP="00095729">
      <w:pPr>
        <w:spacing w:line="276" w:lineRule="auto"/>
        <w:jc w:val="both"/>
        <w:rPr>
          <w:rFonts w:ascii="Arial" w:hAnsi="Arial" w:cs="Arial"/>
          <w:sz w:val="24"/>
          <w:szCs w:val="24"/>
        </w:rPr>
      </w:pPr>
    </w:p>
    <w:p w14:paraId="02AC5E45" w14:textId="77777777" w:rsidR="005843DE" w:rsidRDefault="005843DE" w:rsidP="00095729">
      <w:pPr>
        <w:spacing w:line="276" w:lineRule="auto"/>
        <w:jc w:val="both"/>
        <w:rPr>
          <w:rFonts w:ascii="Arial" w:hAnsi="Arial" w:cs="Arial"/>
          <w:sz w:val="24"/>
          <w:szCs w:val="24"/>
        </w:rPr>
      </w:pPr>
    </w:p>
    <w:p w14:paraId="5845725D" w14:textId="77777777" w:rsidR="005843DE" w:rsidRDefault="005843DE" w:rsidP="00095729">
      <w:pPr>
        <w:spacing w:line="276" w:lineRule="auto"/>
        <w:jc w:val="both"/>
        <w:rPr>
          <w:rFonts w:ascii="Arial" w:hAnsi="Arial" w:cs="Arial"/>
          <w:sz w:val="24"/>
          <w:szCs w:val="24"/>
        </w:rPr>
      </w:pPr>
    </w:p>
    <w:p w14:paraId="0F6EF26A" w14:textId="77777777" w:rsidR="005843DE" w:rsidRDefault="005843DE" w:rsidP="00095729">
      <w:pPr>
        <w:spacing w:line="276" w:lineRule="auto"/>
        <w:jc w:val="both"/>
        <w:rPr>
          <w:rFonts w:ascii="Arial" w:hAnsi="Arial" w:cs="Arial"/>
          <w:sz w:val="24"/>
          <w:szCs w:val="24"/>
        </w:rPr>
      </w:pPr>
    </w:p>
    <w:p w14:paraId="45900E34" w14:textId="77777777" w:rsidR="005843DE" w:rsidRDefault="005843DE" w:rsidP="00095729">
      <w:pPr>
        <w:spacing w:line="276" w:lineRule="auto"/>
        <w:jc w:val="both"/>
        <w:rPr>
          <w:rFonts w:ascii="Arial" w:hAnsi="Arial" w:cs="Arial"/>
          <w:sz w:val="24"/>
          <w:szCs w:val="24"/>
        </w:rPr>
      </w:pPr>
    </w:p>
    <w:p w14:paraId="6DE1590D" w14:textId="77777777" w:rsidR="005843DE" w:rsidRDefault="005843DE" w:rsidP="00095729">
      <w:pPr>
        <w:spacing w:line="276" w:lineRule="auto"/>
        <w:jc w:val="both"/>
        <w:rPr>
          <w:rFonts w:ascii="Arial" w:hAnsi="Arial" w:cs="Arial"/>
          <w:sz w:val="24"/>
          <w:szCs w:val="24"/>
        </w:rPr>
      </w:pPr>
    </w:p>
    <w:p w14:paraId="14ADD7DB" w14:textId="427DC452" w:rsidR="00EC63F1" w:rsidRPr="00095729" w:rsidRDefault="00EC63F1" w:rsidP="00095729">
      <w:pPr>
        <w:spacing w:line="276" w:lineRule="auto"/>
        <w:jc w:val="both"/>
        <w:rPr>
          <w:rFonts w:ascii="Arial" w:hAnsi="Arial" w:cs="Arial"/>
          <w:sz w:val="24"/>
          <w:szCs w:val="24"/>
        </w:rPr>
      </w:pPr>
      <w:r w:rsidRPr="00095729">
        <w:rPr>
          <w:rFonts w:ascii="Arial" w:hAnsi="Arial" w:cs="Arial"/>
          <w:sz w:val="24"/>
          <w:szCs w:val="24"/>
        </w:rPr>
        <w:t xml:space="preserve">E assim, por estarem as partes justas e contratadas, foi lavrado o presente instrumento </w:t>
      </w:r>
      <w:sdt>
        <w:sdtPr>
          <w:rPr>
            <w:rStyle w:val="PGE-Alteraesdestacadas"/>
            <w:rFonts w:cs="Arial"/>
            <w:sz w:val="24"/>
            <w:szCs w:val="24"/>
          </w:rPr>
          <w:alias w:val="Número de vias para o Termo de Contrato"/>
          <w:tag w:val="Número de vias para o Termo de Contrato"/>
          <w:id w:val="1787625689"/>
          <w:placeholder>
            <w:docPart w:val="82E13FA6D67445E9A79DCB20B32AB3E4"/>
          </w:placeholder>
        </w:sdtPr>
        <w:sdtContent>
          <w:r w:rsidRPr="00095729">
            <w:rPr>
              <w:rStyle w:val="PGE-Alteraesdestacadas"/>
              <w:rFonts w:cs="Arial"/>
              <w:sz w:val="24"/>
              <w:szCs w:val="24"/>
            </w:rPr>
            <w:t>em _02 (duas) vias</w:t>
          </w:r>
        </w:sdtContent>
      </w:sdt>
      <w:r w:rsidRPr="00095729">
        <w:rPr>
          <w:rFonts w:ascii="Arial" w:hAnsi="Arial" w:cs="Arial"/>
          <w:sz w:val="24"/>
          <w:szCs w:val="24"/>
        </w:rPr>
        <w:t xml:space="preserve"> de igual teor e forma que, lido e achado conforme pela CONTRATADA e pela CONTRATANTE, vai por elas assinado para que produza todos os efeitos de Direito, na presença das testemunhas abaixo identificadas.</w:t>
      </w:r>
    </w:p>
    <w:p w14:paraId="066CBE5D" w14:textId="77777777" w:rsidR="001436AD" w:rsidRPr="00095729" w:rsidRDefault="001436AD" w:rsidP="00095729">
      <w:pPr>
        <w:tabs>
          <w:tab w:val="left" w:pos="0"/>
        </w:tabs>
        <w:spacing w:after="0" w:line="276" w:lineRule="auto"/>
        <w:jc w:val="both"/>
        <w:rPr>
          <w:rFonts w:ascii="Arial" w:hAnsi="Arial" w:cs="Arial"/>
          <w:sz w:val="24"/>
          <w:szCs w:val="24"/>
        </w:rPr>
      </w:pPr>
    </w:p>
    <w:p w14:paraId="14CFA5AB" w14:textId="77777777" w:rsidR="001436AD" w:rsidRPr="00095729" w:rsidRDefault="001436AD" w:rsidP="00095729">
      <w:pPr>
        <w:tabs>
          <w:tab w:val="left" w:pos="0"/>
        </w:tabs>
        <w:spacing w:after="0" w:line="276" w:lineRule="auto"/>
        <w:jc w:val="center"/>
        <w:rPr>
          <w:rFonts w:ascii="Arial" w:hAnsi="Arial" w:cs="Arial"/>
          <w:sz w:val="24"/>
          <w:szCs w:val="24"/>
        </w:rPr>
      </w:pPr>
      <w:r w:rsidRPr="00095729">
        <w:rPr>
          <w:rFonts w:ascii="Arial" w:hAnsi="Arial" w:cs="Arial"/>
          <w:sz w:val="24"/>
          <w:szCs w:val="24"/>
        </w:rPr>
        <w:t xml:space="preserve">São Paulo, ____ de __________ </w:t>
      </w:r>
      <w:proofErr w:type="spellStart"/>
      <w:r w:rsidRPr="00095729">
        <w:rPr>
          <w:rFonts w:ascii="Arial" w:hAnsi="Arial" w:cs="Arial"/>
          <w:sz w:val="24"/>
          <w:szCs w:val="24"/>
        </w:rPr>
        <w:t>de</w:t>
      </w:r>
      <w:proofErr w:type="spellEnd"/>
      <w:r w:rsidRPr="00095729">
        <w:rPr>
          <w:rFonts w:ascii="Arial" w:hAnsi="Arial" w:cs="Arial"/>
          <w:sz w:val="24"/>
          <w:szCs w:val="24"/>
        </w:rPr>
        <w:t xml:space="preserve"> </w:t>
      </w:r>
      <w:r w:rsidRPr="00095729">
        <w:rPr>
          <w:rFonts w:ascii="Arial" w:hAnsi="Arial" w:cs="Arial"/>
          <w:sz w:val="24"/>
          <w:szCs w:val="24"/>
          <w:highlight w:val="yellow"/>
        </w:rPr>
        <w:t>20XX</w:t>
      </w:r>
      <w:r w:rsidRPr="00095729">
        <w:rPr>
          <w:rFonts w:ascii="Arial" w:hAnsi="Arial" w:cs="Arial"/>
          <w:sz w:val="24"/>
          <w:szCs w:val="24"/>
        </w:rPr>
        <w:t>.</w:t>
      </w:r>
    </w:p>
    <w:p w14:paraId="7D134737" w14:textId="77777777" w:rsidR="001436AD" w:rsidRPr="00095729" w:rsidRDefault="001436AD" w:rsidP="00095729">
      <w:pPr>
        <w:autoSpaceDE w:val="0"/>
        <w:autoSpaceDN w:val="0"/>
        <w:adjustRightInd w:val="0"/>
        <w:spacing w:after="0" w:line="276" w:lineRule="auto"/>
        <w:jc w:val="both"/>
        <w:rPr>
          <w:rFonts w:ascii="Arial" w:hAnsi="Arial" w:cs="Arial"/>
          <w:sz w:val="24"/>
          <w:szCs w:val="24"/>
        </w:rPr>
      </w:pPr>
    </w:p>
    <w:tbl>
      <w:tblPr>
        <w:tblStyle w:val="TableNormal"/>
        <w:tblW w:w="0" w:type="auto"/>
        <w:tblInd w:w="420" w:type="dxa"/>
        <w:tblLayout w:type="fixed"/>
        <w:tblLook w:val="01E0" w:firstRow="1" w:lastRow="1" w:firstColumn="1" w:lastColumn="1" w:noHBand="0" w:noVBand="0"/>
      </w:tblPr>
      <w:tblGrid>
        <w:gridCol w:w="3733"/>
        <w:gridCol w:w="4468"/>
      </w:tblGrid>
      <w:tr w:rsidR="001436AD" w:rsidRPr="003D634E" w14:paraId="6F90127D" w14:textId="77777777" w:rsidTr="0092213F">
        <w:trPr>
          <w:trHeight w:val="748"/>
        </w:trPr>
        <w:tc>
          <w:tcPr>
            <w:tcW w:w="3733" w:type="dxa"/>
          </w:tcPr>
          <w:p w14:paraId="0B8CBA6B" w14:textId="77777777" w:rsidR="001436AD" w:rsidRPr="003D634E" w:rsidRDefault="001436AD" w:rsidP="00095729">
            <w:pPr>
              <w:pStyle w:val="TableParagraph"/>
              <w:spacing w:line="276" w:lineRule="auto"/>
              <w:contextualSpacing/>
              <w:jc w:val="center"/>
              <w:rPr>
                <w:sz w:val="24"/>
                <w:szCs w:val="24"/>
              </w:rPr>
            </w:pPr>
            <w:r w:rsidRPr="003D634E">
              <w:rPr>
                <w:sz w:val="24"/>
                <w:szCs w:val="24"/>
              </w:rPr>
              <w:t>________________________</w:t>
            </w:r>
          </w:p>
          <w:p w14:paraId="30D85F95" w14:textId="77777777" w:rsidR="001436AD" w:rsidRPr="003D634E" w:rsidRDefault="001436AD" w:rsidP="00095729">
            <w:pPr>
              <w:spacing w:line="276" w:lineRule="auto"/>
              <w:ind w:right="958"/>
              <w:contextualSpacing/>
              <w:jc w:val="center"/>
              <w:rPr>
                <w:rFonts w:ascii="Arial" w:eastAsia="Arial" w:hAnsi="Arial" w:cs="Arial"/>
                <w:sz w:val="24"/>
                <w:szCs w:val="24"/>
                <w:lang w:val="pt-PT" w:eastAsia="pt-PT" w:bidi="pt-PT"/>
              </w:rPr>
            </w:pPr>
            <w:r w:rsidRPr="003D634E">
              <w:rPr>
                <w:rFonts w:ascii="Arial" w:eastAsia="Arial" w:hAnsi="Arial" w:cs="Arial"/>
                <w:sz w:val="24"/>
                <w:szCs w:val="24"/>
                <w:lang w:val="pt-PT" w:eastAsia="pt-PT" w:bidi="pt-PT"/>
              </w:rPr>
              <w:t>Rui Curi</w:t>
            </w:r>
          </w:p>
          <w:p w14:paraId="77D7A041" w14:textId="77777777" w:rsidR="001436AD" w:rsidRPr="003D634E" w:rsidRDefault="001436AD" w:rsidP="00095729">
            <w:pPr>
              <w:spacing w:line="276" w:lineRule="auto"/>
              <w:ind w:right="958"/>
              <w:contextualSpacing/>
              <w:jc w:val="center"/>
              <w:rPr>
                <w:rFonts w:ascii="Arial" w:eastAsia="Arial" w:hAnsi="Arial" w:cs="Arial"/>
                <w:sz w:val="24"/>
                <w:szCs w:val="24"/>
                <w:lang w:val="pt-PT" w:eastAsia="pt-PT" w:bidi="pt-PT"/>
              </w:rPr>
            </w:pPr>
            <w:r w:rsidRPr="003D634E">
              <w:rPr>
                <w:rFonts w:ascii="Arial" w:eastAsia="Arial" w:hAnsi="Arial" w:cs="Arial"/>
                <w:sz w:val="24"/>
                <w:szCs w:val="24"/>
                <w:lang w:val="pt-PT" w:eastAsia="pt-PT" w:bidi="pt-PT"/>
              </w:rPr>
              <w:t>Diretor Presidente</w:t>
            </w:r>
          </w:p>
          <w:p w14:paraId="262BE89B" w14:textId="77777777" w:rsidR="001436AD" w:rsidRPr="003D634E" w:rsidRDefault="001436AD" w:rsidP="00095729">
            <w:pPr>
              <w:pStyle w:val="TableParagraph"/>
              <w:spacing w:line="276" w:lineRule="auto"/>
              <w:ind w:right="958"/>
              <w:contextualSpacing/>
              <w:jc w:val="center"/>
              <w:rPr>
                <w:sz w:val="24"/>
                <w:szCs w:val="24"/>
              </w:rPr>
            </w:pPr>
            <w:r w:rsidRPr="003D634E">
              <w:rPr>
                <w:sz w:val="24"/>
                <w:szCs w:val="24"/>
              </w:rPr>
              <w:t>Fundação Butantan</w:t>
            </w:r>
          </w:p>
          <w:p w14:paraId="7D875A0C" w14:textId="77777777" w:rsidR="001436AD" w:rsidRPr="003D634E" w:rsidRDefault="001436AD" w:rsidP="00095729">
            <w:pPr>
              <w:pStyle w:val="TableParagraph"/>
              <w:spacing w:line="276" w:lineRule="auto"/>
              <w:ind w:right="958"/>
              <w:contextualSpacing/>
              <w:jc w:val="center"/>
              <w:rPr>
                <w:b/>
                <w:sz w:val="24"/>
                <w:szCs w:val="24"/>
              </w:rPr>
            </w:pPr>
            <w:r w:rsidRPr="003D634E">
              <w:rPr>
                <w:b/>
                <w:sz w:val="24"/>
                <w:szCs w:val="24"/>
              </w:rPr>
              <w:t>CONTRATANTE</w:t>
            </w:r>
          </w:p>
        </w:tc>
        <w:tc>
          <w:tcPr>
            <w:tcW w:w="4468" w:type="dxa"/>
          </w:tcPr>
          <w:p w14:paraId="5C9F192B" w14:textId="77777777" w:rsidR="001436AD" w:rsidRPr="003D634E" w:rsidRDefault="001436AD" w:rsidP="00095729">
            <w:pPr>
              <w:pStyle w:val="TableParagraph"/>
              <w:spacing w:line="276" w:lineRule="auto"/>
              <w:ind w:left="193"/>
              <w:contextualSpacing/>
              <w:jc w:val="center"/>
              <w:rPr>
                <w:sz w:val="24"/>
                <w:szCs w:val="24"/>
              </w:rPr>
            </w:pPr>
            <w:r w:rsidRPr="003D634E">
              <w:rPr>
                <w:sz w:val="24"/>
                <w:szCs w:val="24"/>
              </w:rPr>
              <w:t>________________________</w:t>
            </w:r>
          </w:p>
          <w:p w14:paraId="5E957B35" w14:textId="77777777" w:rsidR="001436AD" w:rsidRPr="003D634E" w:rsidRDefault="001436AD" w:rsidP="00095729">
            <w:pPr>
              <w:pStyle w:val="TableParagraph"/>
              <w:spacing w:line="276" w:lineRule="auto"/>
              <w:ind w:right="485"/>
              <w:contextualSpacing/>
              <w:jc w:val="center"/>
              <w:rPr>
                <w:b/>
                <w:sz w:val="24"/>
                <w:szCs w:val="24"/>
              </w:rPr>
            </w:pPr>
            <w:r w:rsidRPr="003D634E">
              <w:rPr>
                <w:sz w:val="24"/>
                <w:szCs w:val="24"/>
              </w:rPr>
              <w:t>XXXXXXXXXXX</w:t>
            </w:r>
          </w:p>
          <w:p w14:paraId="27A4925F" w14:textId="77777777" w:rsidR="001436AD" w:rsidRPr="003D634E" w:rsidRDefault="001436AD" w:rsidP="00095729">
            <w:pPr>
              <w:pStyle w:val="TableParagraph"/>
              <w:spacing w:line="276" w:lineRule="auto"/>
              <w:ind w:right="485"/>
              <w:contextualSpacing/>
              <w:jc w:val="center"/>
              <w:rPr>
                <w:b/>
                <w:sz w:val="24"/>
                <w:szCs w:val="24"/>
              </w:rPr>
            </w:pPr>
            <w:r w:rsidRPr="003D634E">
              <w:rPr>
                <w:b/>
                <w:sz w:val="24"/>
                <w:szCs w:val="24"/>
              </w:rPr>
              <w:t>CONTRATADA</w:t>
            </w:r>
          </w:p>
        </w:tc>
      </w:tr>
    </w:tbl>
    <w:p w14:paraId="0522264C" w14:textId="77777777" w:rsidR="001436AD" w:rsidRPr="003D634E" w:rsidRDefault="001436AD" w:rsidP="00095729">
      <w:pPr>
        <w:pStyle w:val="Corpodetexto"/>
        <w:spacing w:line="276" w:lineRule="auto"/>
        <w:contextualSpacing/>
        <w:rPr>
          <w:rFonts w:ascii="Arial" w:hAnsi="Arial" w:cs="Arial"/>
        </w:rPr>
      </w:pPr>
    </w:p>
    <w:p w14:paraId="0A23DFD8" w14:textId="77777777" w:rsidR="001436AD" w:rsidRPr="003D634E" w:rsidRDefault="001436AD" w:rsidP="00095729">
      <w:pPr>
        <w:pStyle w:val="Corpodetexto"/>
        <w:spacing w:line="276" w:lineRule="auto"/>
        <w:contextualSpacing/>
        <w:rPr>
          <w:rFonts w:ascii="Arial" w:hAnsi="Arial" w:cs="Arial"/>
        </w:rPr>
      </w:pPr>
    </w:p>
    <w:tbl>
      <w:tblPr>
        <w:tblStyle w:val="TableNormal"/>
        <w:tblW w:w="0" w:type="auto"/>
        <w:tblInd w:w="420" w:type="dxa"/>
        <w:tblLayout w:type="fixed"/>
        <w:tblLook w:val="01E0" w:firstRow="1" w:lastRow="1" w:firstColumn="1" w:lastColumn="1" w:noHBand="0" w:noVBand="0"/>
      </w:tblPr>
      <w:tblGrid>
        <w:gridCol w:w="3733"/>
        <w:gridCol w:w="4468"/>
      </w:tblGrid>
      <w:tr w:rsidR="001436AD" w:rsidRPr="00095729" w14:paraId="195A49A5" w14:textId="77777777" w:rsidTr="0092213F">
        <w:trPr>
          <w:trHeight w:val="748"/>
        </w:trPr>
        <w:tc>
          <w:tcPr>
            <w:tcW w:w="3733" w:type="dxa"/>
          </w:tcPr>
          <w:p w14:paraId="1D4F17B8" w14:textId="77777777" w:rsidR="001436AD" w:rsidRPr="003D634E" w:rsidRDefault="001436AD" w:rsidP="00095729">
            <w:pPr>
              <w:pStyle w:val="TableParagraph"/>
              <w:spacing w:line="276" w:lineRule="auto"/>
              <w:contextualSpacing/>
              <w:rPr>
                <w:sz w:val="24"/>
                <w:szCs w:val="24"/>
              </w:rPr>
            </w:pPr>
          </w:p>
          <w:p w14:paraId="7E4DB4CC" w14:textId="77777777" w:rsidR="001436AD" w:rsidRPr="003D634E" w:rsidRDefault="001436AD" w:rsidP="00095729">
            <w:pPr>
              <w:pStyle w:val="TableParagraph"/>
              <w:spacing w:line="276" w:lineRule="auto"/>
              <w:contextualSpacing/>
              <w:rPr>
                <w:sz w:val="24"/>
                <w:szCs w:val="24"/>
              </w:rPr>
            </w:pPr>
            <w:r w:rsidRPr="003D634E">
              <w:rPr>
                <w:sz w:val="24"/>
                <w:szCs w:val="24"/>
              </w:rPr>
              <w:t xml:space="preserve">  ________________________</w:t>
            </w:r>
          </w:p>
          <w:p w14:paraId="061DF6D7" w14:textId="77777777" w:rsidR="001436AD" w:rsidRPr="003D634E" w:rsidRDefault="001436AD" w:rsidP="00095729">
            <w:pPr>
              <w:pStyle w:val="TableParagraph"/>
              <w:spacing w:line="276" w:lineRule="auto"/>
              <w:ind w:right="958"/>
              <w:contextualSpacing/>
              <w:jc w:val="center"/>
              <w:rPr>
                <w:sz w:val="24"/>
                <w:szCs w:val="24"/>
              </w:rPr>
            </w:pPr>
            <w:r w:rsidRPr="003D634E">
              <w:rPr>
                <w:sz w:val="24"/>
                <w:szCs w:val="24"/>
              </w:rPr>
              <w:t>Reinaldo Noboru Sato</w:t>
            </w:r>
          </w:p>
          <w:p w14:paraId="46934BFB" w14:textId="77777777" w:rsidR="001436AD" w:rsidRPr="003D634E" w:rsidRDefault="001436AD" w:rsidP="00095729">
            <w:pPr>
              <w:pStyle w:val="TableParagraph"/>
              <w:spacing w:line="276" w:lineRule="auto"/>
              <w:ind w:right="958"/>
              <w:contextualSpacing/>
              <w:jc w:val="center"/>
              <w:rPr>
                <w:sz w:val="24"/>
                <w:szCs w:val="24"/>
              </w:rPr>
            </w:pPr>
            <w:r w:rsidRPr="003D634E">
              <w:rPr>
                <w:sz w:val="24"/>
                <w:szCs w:val="24"/>
              </w:rPr>
              <w:t>Superintendente</w:t>
            </w:r>
          </w:p>
          <w:p w14:paraId="1BD6A6AA" w14:textId="77777777" w:rsidR="001436AD" w:rsidRPr="003D634E" w:rsidRDefault="001436AD" w:rsidP="00095729">
            <w:pPr>
              <w:pStyle w:val="TableParagraph"/>
              <w:spacing w:line="276" w:lineRule="auto"/>
              <w:ind w:right="958"/>
              <w:contextualSpacing/>
              <w:jc w:val="center"/>
              <w:rPr>
                <w:sz w:val="24"/>
                <w:szCs w:val="24"/>
              </w:rPr>
            </w:pPr>
            <w:r w:rsidRPr="003D634E">
              <w:rPr>
                <w:sz w:val="24"/>
                <w:szCs w:val="24"/>
              </w:rPr>
              <w:t>Fundação Butantan</w:t>
            </w:r>
          </w:p>
          <w:p w14:paraId="14C4905E" w14:textId="77777777" w:rsidR="001436AD" w:rsidRPr="003D634E" w:rsidRDefault="001436AD" w:rsidP="00095729">
            <w:pPr>
              <w:pStyle w:val="TableParagraph"/>
              <w:spacing w:line="276" w:lineRule="auto"/>
              <w:ind w:right="958"/>
              <w:contextualSpacing/>
              <w:jc w:val="center"/>
              <w:rPr>
                <w:b/>
                <w:sz w:val="24"/>
                <w:szCs w:val="24"/>
              </w:rPr>
            </w:pPr>
            <w:r w:rsidRPr="003D634E">
              <w:rPr>
                <w:b/>
                <w:sz w:val="24"/>
                <w:szCs w:val="24"/>
              </w:rPr>
              <w:t>CONTRATANTE</w:t>
            </w:r>
          </w:p>
          <w:p w14:paraId="53E319FF" w14:textId="77777777" w:rsidR="001436AD" w:rsidRPr="003D634E" w:rsidRDefault="001436AD" w:rsidP="00095729">
            <w:pPr>
              <w:pStyle w:val="TableParagraph"/>
              <w:spacing w:line="276" w:lineRule="auto"/>
              <w:ind w:left="808" w:right="958"/>
              <w:contextualSpacing/>
              <w:jc w:val="center"/>
              <w:rPr>
                <w:b/>
                <w:sz w:val="24"/>
                <w:szCs w:val="24"/>
              </w:rPr>
            </w:pPr>
          </w:p>
          <w:p w14:paraId="4A694026" w14:textId="77777777" w:rsidR="001436AD" w:rsidRPr="003D634E" w:rsidRDefault="001436AD" w:rsidP="00095729">
            <w:pPr>
              <w:pStyle w:val="TableParagraph"/>
              <w:spacing w:line="276" w:lineRule="auto"/>
              <w:ind w:left="808" w:right="958"/>
              <w:contextualSpacing/>
              <w:jc w:val="center"/>
              <w:rPr>
                <w:b/>
                <w:sz w:val="24"/>
                <w:szCs w:val="24"/>
              </w:rPr>
            </w:pPr>
          </w:p>
        </w:tc>
        <w:tc>
          <w:tcPr>
            <w:tcW w:w="4468" w:type="dxa"/>
          </w:tcPr>
          <w:p w14:paraId="42CEDCF4" w14:textId="77777777" w:rsidR="001436AD" w:rsidRPr="003D634E" w:rsidRDefault="001436AD" w:rsidP="00095729">
            <w:pPr>
              <w:pStyle w:val="TableParagraph"/>
              <w:spacing w:line="276" w:lineRule="auto"/>
              <w:contextualSpacing/>
              <w:rPr>
                <w:sz w:val="24"/>
                <w:szCs w:val="24"/>
              </w:rPr>
            </w:pPr>
          </w:p>
          <w:p w14:paraId="14FF4CBE" w14:textId="77777777" w:rsidR="001436AD" w:rsidRPr="003D634E" w:rsidRDefault="001436AD" w:rsidP="00095729">
            <w:pPr>
              <w:pStyle w:val="TableParagraph"/>
              <w:spacing w:line="276" w:lineRule="auto"/>
              <w:ind w:left="193"/>
              <w:contextualSpacing/>
              <w:jc w:val="center"/>
              <w:rPr>
                <w:sz w:val="24"/>
                <w:szCs w:val="24"/>
              </w:rPr>
            </w:pPr>
            <w:r w:rsidRPr="003D634E">
              <w:rPr>
                <w:sz w:val="24"/>
                <w:szCs w:val="24"/>
              </w:rPr>
              <w:t>________________________</w:t>
            </w:r>
          </w:p>
          <w:p w14:paraId="212FCF2C" w14:textId="77777777" w:rsidR="001436AD" w:rsidRPr="003D634E" w:rsidRDefault="001436AD" w:rsidP="00095729">
            <w:pPr>
              <w:pStyle w:val="TableParagraph"/>
              <w:spacing w:line="276" w:lineRule="auto"/>
              <w:ind w:right="485"/>
              <w:contextualSpacing/>
              <w:jc w:val="center"/>
              <w:rPr>
                <w:sz w:val="24"/>
                <w:szCs w:val="24"/>
              </w:rPr>
            </w:pPr>
            <w:r w:rsidRPr="003D634E">
              <w:rPr>
                <w:sz w:val="24"/>
                <w:szCs w:val="24"/>
              </w:rPr>
              <w:t>Gestor do Contrato</w:t>
            </w:r>
          </w:p>
          <w:p w14:paraId="422B7CA9" w14:textId="77777777" w:rsidR="001436AD" w:rsidRPr="00095729" w:rsidRDefault="001436AD" w:rsidP="00095729">
            <w:pPr>
              <w:pStyle w:val="TableParagraph"/>
              <w:spacing w:line="276" w:lineRule="auto"/>
              <w:ind w:right="485"/>
              <w:contextualSpacing/>
              <w:jc w:val="center"/>
              <w:rPr>
                <w:b/>
                <w:sz w:val="24"/>
                <w:szCs w:val="24"/>
              </w:rPr>
            </w:pPr>
            <w:r w:rsidRPr="003D634E">
              <w:rPr>
                <w:b/>
                <w:sz w:val="24"/>
                <w:szCs w:val="24"/>
              </w:rPr>
              <w:t>CONTRATANTE</w:t>
            </w:r>
          </w:p>
        </w:tc>
      </w:tr>
    </w:tbl>
    <w:p w14:paraId="37C80826" w14:textId="77777777" w:rsidR="001436AD" w:rsidRPr="00095729" w:rsidRDefault="001436AD" w:rsidP="00095729">
      <w:pPr>
        <w:spacing w:line="276" w:lineRule="auto"/>
        <w:ind w:left="102"/>
        <w:contextualSpacing/>
        <w:jc w:val="both"/>
        <w:rPr>
          <w:rFonts w:ascii="Arial" w:hAnsi="Arial" w:cs="Arial"/>
          <w:b/>
          <w:sz w:val="24"/>
          <w:szCs w:val="24"/>
        </w:rPr>
      </w:pPr>
      <w:r w:rsidRPr="00095729">
        <w:rPr>
          <w:rFonts w:ascii="Arial" w:hAnsi="Arial" w:cs="Arial"/>
          <w:b/>
          <w:sz w:val="24"/>
          <w:szCs w:val="24"/>
        </w:rPr>
        <w:t xml:space="preserve">       TESTEMUNHAS:</w:t>
      </w:r>
    </w:p>
    <w:p w14:paraId="0FED5F0B" w14:textId="77777777" w:rsidR="001436AD" w:rsidRPr="00095729" w:rsidRDefault="001436AD" w:rsidP="00095729">
      <w:pPr>
        <w:pStyle w:val="Corpodetexto"/>
        <w:spacing w:line="276" w:lineRule="auto"/>
        <w:contextualSpacing/>
        <w:jc w:val="both"/>
        <w:rPr>
          <w:rFonts w:ascii="Arial" w:hAnsi="Arial" w:cs="Arial"/>
          <w:b/>
        </w:rPr>
      </w:pPr>
    </w:p>
    <w:tbl>
      <w:tblPr>
        <w:tblStyle w:val="TableNormal"/>
        <w:tblW w:w="8230" w:type="dxa"/>
        <w:tblInd w:w="444" w:type="dxa"/>
        <w:tblLayout w:type="fixed"/>
        <w:tblLook w:val="01E0" w:firstRow="1" w:lastRow="1" w:firstColumn="1" w:lastColumn="1" w:noHBand="0" w:noVBand="0"/>
      </w:tblPr>
      <w:tblGrid>
        <w:gridCol w:w="3804"/>
        <w:gridCol w:w="4426"/>
      </w:tblGrid>
      <w:tr w:rsidR="001436AD" w:rsidRPr="00095729" w14:paraId="5D742901" w14:textId="77777777" w:rsidTr="0092213F">
        <w:trPr>
          <w:trHeight w:val="501"/>
        </w:trPr>
        <w:tc>
          <w:tcPr>
            <w:tcW w:w="3804" w:type="dxa"/>
          </w:tcPr>
          <w:p w14:paraId="2063D62E" w14:textId="77777777" w:rsidR="001436AD" w:rsidRPr="00095729" w:rsidRDefault="001436AD" w:rsidP="00095729">
            <w:pPr>
              <w:pStyle w:val="TableParagraph"/>
              <w:spacing w:line="276" w:lineRule="auto"/>
              <w:contextualSpacing/>
              <w:jc w:val="both"/>
              <w:rPr>
                <w:b/>
                <w:sz w:val="24"/>
                <w:szCs w:val="24"/>
              </w:rPr>
            </w:pPr>
          </w:p>
          <w:p w14:paraId="311C6A7E" w14:textId="77777777" w:rsidR="001436AD" w:rsidRPr="00095729" w:rsidRDefault="001436AD" w:rsidP="00095729">
            <w:pPr>
              <w:pStyle w:val="TableParagraph"/>
              <w:spacing w:line="276" w:lineRule="auto"/>
              <w:ind w:left="193"/>
              <w:contextualSpacing/>
              <w:rPr>
                <w:sz w:val="24"/>
                <w:szCs w:val="24"/>
              </w:rPr>
            </w:pPr>
            <w:r w:rsidRPr="00095729">
              <w:rPr>
                <w:sz w:val="24"/>
                <w:szCs w:val="24"/>
              </w:rPr>
              <w:t>________________________</w:t>
            </w:r>
          </w:p>
          <w:p w14:paraId="2A2E3E10" w14:textId="77777777" w:rsidR="001436AD" w:rsidRPr="00095729" w:rsidRDefault="001436AD" w:rsidP="00095729">
            <w:pPr>
              <w:pStyle w:val="TableParagraph"/>
              <w:spacing w:line="276" w:lineRule="auto"/>
              <w:contextualSpacing/>
              <w:jc w:val="both"/>
              <w:rPr>
                <w:i/>
                <w:sz w:val="24"/>
                <w:szCs w:val="24"/>
              </w:rPr>
            </w:pPr>
            <w:r w:rsidRPr="00095729">
              <w:rPr>
                <w:i/>
                <w:sz w:val="24"/>
                <w:szCs w:val="24"/>
              </w:rPr>
              <w:t xml:space="preserve">  (nome, RG e CPF)</w:t>
            </w:r>
          </w:p>
        </w:tc>
        <w:tc>
          <w:tcPr>
            <w:tcW w:w="4426" w:type="dxa"/>
          </w:tcPr>
          <w:p w14:paraId="4B0FC0EE" w14:textId="77777777" w:rsidR="001436AD" w:rsidRPr="00095729" w:rsidRDefault="001436AD" w:rsidP="00095729">
            <w:pPr>
              <w:pStyle w:val="TableParagraph"/>
              <w:spacing w:line="276" w:lineRule="auto"/>
              <w:contextualSpacing/>
              <w:jc w:val="both"/>
              <w:rPr>
                <w:b/>
                <w:sz w:val="24"/>
                <w:szCs w:val="24"/>
              </w:rPr>
            </w:pPr>
          </w:p>
          <w:p w14:paraId="3669517D" w14:textId="77777777" w:rsidR="001436AD" w:rsidRPr="00095729" w:rsidRDefault="001436AD" w:rsidP="00095729">
            <w:pPr>
              <w:pStyle w:val="TableParagraph"/>
              <w:spacing w:line="276" w:lineRule="auto"/>
              <w:ind w:left="193"/>
              <w:contextualSpacing/>
              <w:rPr>
                <w:sz w:val="24"/>
                <w:szCs w:val="24"/>
              </w:rPr>
            </w:pPr>
            <w:r w:rsidRPr="00095729">
              <w:rPr>
                <w:sz w:val="24"/>
                <w:szCs w:val="24"/>
              </w:rPr>
              <w:t>________________________</w:t>
            </w:r>
          </w:p>
          <w:p w14:paraId="0167F8E3" w14:textId="77777777" w:rsidR="001436AD" w:rsidRPr="00095729" w:rsidRDefault="001436AD" w:rsidP="00095729">
            <w:pPr>
              <w:pStyle w:val="TableParagraph"/>
              <w:spacing w:line="276" w:lineRule="auto"/>
              <w:contextualSpacing/>
              <w:jc w:val="both"/>
              <w:rPr>
                <w:i/>
                <w:sz w:val="24"/>
                <w:szCs w:val="24"/>
              </w:rPr>
            </w:pPr>
            <w:r w:rsidRPr="00095729">
              <w:rPr>
                <w:i/>
                <w:sz w:val="24"/>
                <w:szCs w:val="24"/>
              </w:rPr>
              <w:t xml:space="preserve">  (nome, RG e CPF)</w:t>
            </w:r>
          </w:p>
          <w:p w14:paraId="0CC3D317" w14:textId="77777777" w:rsidR="001436AD" w:rsidRPr="00095729" w:rsidRDefault="001436AD" w:rsidP="00095729">
            <w:pPr>
              <w:pStyle w:val="TableParagraph"/>
              <w:spacing w:line="276" w:lineRule="auto"/>
              <w:contextualSpacing/>
              <w:jc w:val="both"/>
              <w:rPr>
                <w:i/>
                <w:sz w:val="24"/>
                <w:szCs w:val="24"/>
              </w:rPr>
            </w:pPr>
          </w:p>
          <w:p w14:paraId="4F85DCCB" w14:textId="77777777" w:rsidR="001436AD" w:rsidRPr="00095729" w:rsidRDefault="001436AD" w:rsidP="00095729">
            <w:pPr>
              <w:pStyle w:val="TableParagraph"/>
              <w:spacing w:line="276" w:lineRule="auto"/>
              <w:contextualSpacing/>
              <w:jc w:val="both"/>
              <w:rPr>
                <w:i/>
                <w:sz w:val="24"/>
                <w:szCs w:val="24"/>
              </w:rPr>
            </w:pPr>
          </w:p>
        </w:tc>
      </w:tr>
    </w:tbl>
    <w:p w14:paraId="0499F884" w14:textId="0A5F2E24" w:rsidR="001436AD" w:rsidRPr="00095729" w:rsidRDefault="001436AD" w:rsidP="00095729">
      <w:pPr>
        <w:spacing w:line="276" w:lineRule="auto"/>
        <w:jc w:val="center"/>
        <w:rPr>
          <w:rFonts w:ascii="Arial" w:eastAsia="Times New Roman" w:hAnsi="Arial" w:cs="Arial"/>
          <w:b/>
          <w:sz w:val="24"/>
          <w:szCs w:val="24"/>
          <w:lang w:eastAsia="pt-BR"/>
        </w:rPr>
      </w:pPr>
      <w:r w:rsidRPr="00095729">
        <w:rPr>
          <w:rFonts w:ascii="Arial" w:eastAsia="Times New Roman" w:hAnsi="Arial" w:cs="Arial"/>
          <w:b/>
          <w:sz w:val="24"/>
          <w:szCs w:val="24"/>
          <w:u w:val="single"/>
          <w:lang w:eastAsia="pt-BR"/>
        </w:rPr>
        <w:br w:type="page"/>
      </w:r>
      <w:r w:rsidRPr="00095729">
        <w:rPr>
          <w:rFonts w:ascii="Arial" w:eastAsia="Times New Roman" w:hAnsi="Arial" w:cs="Arial"/>
          <w:b/>
          <w:sz w:val="24"/>
          <w:szCs w:val="24"/>
          <w:lang w:eastAsia="pt-BR"/>
        </w:rPr>
        <w:lastRenderedPageBreak/>
        <w:t>ANEXO VI</w:t>
      </w:r>
    </w:p>
    <w:p w14:paraId="16CEEFAA" w14:textId="77777777" w:rsidR="001436AD" w:rsidRPr="00095729" w:rsidRDefault="001436AD" w:rsidP="00095729">
      <w:pPr>
        <w:tabs>
          <w:tab w:val="left" w:pos="0"/>
        </w:tabs>
        <w:spacing w:after="0" w:line="276" w:lineRule="auto"/>
        <w:jc w:val="center"/>
        <w:rPr>
          <w:rFonts w:ascii="Arial" w:eastAsia="Times New Roman" w:hAnsi="Arial" w:cs="Arial"/>
          <w:b/>
          <w:sz w:val="24"/>
          <w:szCs w:val="24"/>
          <w:u w:val="single"/>
          <w:lang w:eastAsia="pt-BR"/>
        </w:rPr>
      </w:pPr>
      <w:r w:rsidRPr="00095729">
        <w:rPr>
          <w:rFonts w:ascii="Arial" w:eastAsia="Times New Roman" w:hAnsi="Arial" w:cs="Arial"/>
          <w:b/>
          <w:sz w:val="24"/>
          <w:szCs w:val="24"/>
          <w:u w:val="single"/>
          <w:lang w:eastAsia="pt-BR"/>
        </w:rPr>
        <w:t>PORTARIA nº 001/2020</w:t>
      </w:r>
    </w:p>
    <w:p w14:paraId="1BCD1118" w14:textId="1D3676B3" w:rsidR="001436AD" w:rsidRPr="00095729" w:rsidRDefault="001436AD" w:rsidP="00095729">
      <w:pPr>
        <w:tabs>
          <w:tab w:val="left" w:pos="0"/>
        </w:tabs>
        <w:spacing w:after="0" w:line="276" w:lineRule="auto"/>
        <w:jc w:val="center"/>
        <w:rPr>
          <w:rFonts w:ascii="Arial" w:eastAsia="Times New Roman" w:hAnsi="Arial" w:cs="Arial"/>
          <w:b/>
          <w:sz w:val="24"/>
          <w:szCs w:val="24"/>
          <w:u w:val="single"/>
          <w:lang w:eastAsia="pt-BR"/>
        </w:rPr>
      </w:pPr>
      <w:r w:rsidRPr="00095729">
        <w:rPr>
          <w:rFonts w:ascii="Arial" w:eastAsia="Times New Roman" w:hAnsi="Arial" w:cs="Arial"/>
          <w:b/>
          <w:sz w:val="24"/>
          <w:szCs w:val="24"/>
          <w:u w:val="single"/>
          <w:lang w:eastAsia="pt-BR"/>
        </w:rPr>
        <w:t>(Política de Garantias)</w:t>
      </w:r>
    </w:p>
    <w:p w14:paraId="4D747AE8" w14:textId="089BF3DF" w:rsidR="007C4FE5" w:rsidRPr="00095729" w:rsidRDefault="007C4FE5" w:rsidP="00095729">
      <w:pPr>
        <w:tabs>
          <w:tab w:val="left" w:pos="0"/>
        </w:tabs>
        <w:spacing w:after="0" w:line="276" w:lineRule="auto"/>
        <w:jc w:val="center"/>
        <w:rPr>
          <w:rFonts w:ascii="Arial" w:eastAsia="Times New Roman" w:hAnsi="Arial" w:cs="Arial"/>
          <w:b/>
          <w:sz w:val="24"/>
          <w:szCs w:val="24"/>
          <w:highlight w:val="yellow"/>
          <w:u w:val="single"/>
          <w:lang w:eastAsia="pt-BR"/>
        </w:rPr>
      </w:pPr>
    </w:p>
    <w:p w14:paraId="507386E2" w14:textId="77777777" w:rsidR="007C4FE5" w:rsidRPr="00095729" w:rsidRDefault="007C4FE5" w:rsidP="00095729">
      <w:pPr>
        <w:spacing w:line="276" w:lineRule="auto"/>
        <w:contextualSpacing/>
        <w:jc w:val="center"/>
        <w:rPr>
          <w:rFonts w:ascii="Arial" w:hAnsi="Arial" w:cs="Arial"/>
          <w:b/>
          <w:sz w:val="24"/>
          <w:szCs w:val="24"/>
        </w:rPr>
      </w:pPr>
    </w:p>
    <w:p w14:paraId="121B1707" w14:textId="7B1ADBEA" w:rsidR="007C4FE5" w:rsidRPr="00095729" w:rsidRDefault="007C4FE5" w:rsidP="00095729">
      <w:pPr>
        <w:spacing w:line="276" w:lineRule="auto"/>
        <w:contextualSpacing/>
        <w:jc w:val="center"/>
        <w:rPr>
          <w:rFonts w:ascii="Arial" w:hAnsi="Arial" w:cs="Arial"/>
          <w:b/>
          <w:sz w:val="24"/>
          <w:szCs w:val="24"/>
        </w:rPr>
      </w:pPr>
      <w:r w:rsidRPr="00095729">
        <w:rPr>
          <w:rFonts w:ascii="Arial" w:hAnsi="Arial" w:cs="Arial"/>
          <w:b/>
          <w:sz w:val="24"/>
          <w:szCs w:val="24"/>
        </w:rPr>
        <w:t>PORTARIA FB Nº 001/2020</w:t>
      </w:r>
    </w:p>
    <w:p w14:paraId="344F32FF" w14:textId="77777777" w:rsidR="007C4FE5" w:rsidRPr="00095729" w:rsidRDefault="007C4FE5" w:rsidP="00095729">
      <w:pPr>
        <w:spacing w:line="276" w:lineRule="auto"/>
        <w:contextualSpacing/>
        <w:jc w:val="center"/>
        <w:rPr>
          <w:rFonts w:ascii="Arial" w:hAnsi="Arial" w:cs="Arial"/>
          <w:b/>
          <w:sz w:val="24"/>
          <w:szCs w:val="24"/>
        </w:rPr>
      </w:pPr>
    </w:p>
    <w:p w14:paraId="5D64371A" w14:textId="77777777" w:rsidR="007C4FE5" w:rsidRPr="00095729" w:rsidRDefault="007C4FE5" w:rsidP="00095729">
      <w:pPr>
        <w:spacing w:line="276" w:lineRule="auto"/>
        <w:contextualSpacing/>
        <w:rPr>
          <w:rFonts w:ascii="Arial" w:hAnsi="Arial" w:cs="Arial"/>
          <w:b/>
          <w:sz w:val="24"/>
          <w:szCs w:val="24"/>
        </w:rPr>
      </w:pPr>
    </w:p>
    <w:p w14:paraId="68A2D1CF" w14:textId="77777777" w:rsidR="007C4FE5" w:rsidRPr="00095729" w:rsidRDefault="007C4FE5" w:rsidP="00095729">
      <w:pPr>
        <w:spacing w:line="276" w:lineRule="auto"/>
        <w:contextualSpacing/>
        <w:jc w:val="both"/>
        <w:rPr>
          <w:rFonts w:ascii="Arial" w:hAnsi="Arial" w:cs="Arial"/>
          <w:sz w:val="24"/>
          <w:szCs w:val="24"/>
        </w:rPr>
      </w:pPr>
      <w:r w:rsidRPr="00095729">
        <w:rPr>
          <w:rFonts w:ascii="Arial" w:hAnsi="Arial" w:cs="Arial"/>
          <w:sz w:val="24"/>
          <w:szCs w:val="24"/>
        </w:rPr>
        <w:t xml:space="preserve">Prof. Dr. Rui Curi, Diretor Presidente da Fundação </w:t>
      </w:r>
      <w:proofErr w:type="spellStart"/>
      <w:r w:rsidRPr="00095729">
        <w:rPr>
          <w:rFonts w:ascii="Arial" w:hAnsi="Arial" w:cs="Arial"/>
          <w:sz w:val="24"/>
          <w:szCs w:val="24"/>
        </w:rPr>
        <w:t>Butantan</w:t>
      </w:r>
      <w:proofErr w:type="spellEnd"/>
      <w:r w:rsidRPr="00095729">
        <w:rPr>
          <w:rFonts w:ascii="Arial" w:hAnsi="Arial" w:cs="Arial"/>
          <w:sz w:val="24"/>
          <w:szCs w:val="24"/>
        </w:rPr>
        <w:t xml:space="preserve">, e Dr. Reinaldo </w:t>
      </w:r>
      <w:proofErr w:type="spellStart"/>
      <w:r w:rsidRPr="00095729">
        <w:rPr>
          <w:rFonts w:ascii="Arial" w:hAnsi="Arial" w:cs="Arial"/>
          <w:sz w:val="24"/>
          <w:szCs w:val="24"/>
        </w:rPr>
        <w:t>Noboru</w:t>
      </w:r>
      <w:proofErr w:type="spellEnd"/>
      <w:r w:rsidRPr="00095729">
        <w:rPr>
          <w:rFonts w:ascii="Arial" w:hAnsi="Arial" w:cs="Arial"/>
          <w:sz w:val="24"/>
          <w:szCs w:val="24"/>
        </w:rPr>
        <w:t xml:space="preserve"> Sato, Superintendente da Fundação </w:t>
      </w:r>
      <w:proofErr w:type="spellStart"/>
      <w:r w:rsidRPr="00095729">
        <w:rPr>
          <w:rFonts w:ascii="Arial" w:hAnsi="Arial" w:cs="Arial"/>
          <w:sz w:val="24"/>
          <w:szCs w:val="24"/>
        </w:rPr>
        <w:t>Butantan</w:t>
      </w:r>
      <w:proofErr w:type="spellEnd"/>
      <w:r w:rsidRPr="00095729">
        <w:rPr>
          <w:rFonts w:ascii="Arial" w:hAnsi="Arial" w:cs="Arial"/>
          <w:sz w:val="24"/>
          <w:szCs w:val="24"/>
        </w:rPr>
        <w:t>, no uso das atribuições que lhe são conferidas,</w:t>
      </w:r>
    </w:p>
    <w:p w14:paraId="4957EB95" w14:textId="77777777" w:rsidR="007C4FE5" w:rsidRPr="00095729" w:rsidRDefault="007C4FE5" w:rsidP="00095729">
      <w:pPr>
        <w:spacing w:line="276" w:lineRule="auto"/>
        <w:contextualSpacing/>
        <w:jc w:val="both"/>
        <w:rPr>
          <w:rFonts w:ascii="Arial" w:hAnsi="Arial" w:cs="Arial"/>
          <w:sz w:val="24"/>
          <w:szCs w:val="24"/>
        </w:rPr>
      </w:pPr>
    </w:p>
    <w:p w14:paraId="4CF596DC" w14:textId="77777777" w:rsidR="007C4FE5" w:rsidRPr="00095729" w:rsidRDefault="007C4FE5" w:rsidP="00095729">
      <w:pPr>
        <w:spacing w:line="276" w:lineRule="auto"/>
        <w:contextualSpacing/>
        <w:jc w:val="both"/>
        <w:rPr>
          <w:rFonts w:ascii="Arial" w:hAnsi="Arial" w:cs="Arial"/>
          <w:sz w:val="24"/>
          <w:szCs w:val="24"/>
        </w:rPr>
      </w:pPr>
      <w:r w:rsidRPr="00095729">
        <w:rPr>
          <w:rFonts w:ascii="Arial" w:hAnsi="Arial" w:cs="Arial"/>
          <w:b/>
          <w:sz w:val="24"/>
          <w:szCs w:val="24"/>
        </w:rPr>
        <w:t xml:space="preserve">RESOLVEM </w:t>
      </w:r>
      <w:r w:rsidRPr="00095729">
        <w:rPr>
          <w:rFonts w:ascii="Arial" w:hAnsi="Arial" w:cs="Arial"/>
          <w:sz w:val="24"/>
          <w:szCs w:val="24"/>
        </w:rPr>
        <w:t xml:space="preserve">estabelecer a presente </w:t>
      </w:r>
      <w:r w:rsidRPr="00095729">
        <w:rPr>
          <w:rFonts w:ascii="Arial" w:hAnsi="Arial" w:cs="Arial"/>
          <w:sz w:val="24"/>
          <w:szCs w:val="24"/>
          <w:u w:val="single"/>
        </w:rPr>
        <w:t xml:space="preserve">Regulamentação para exigência de garantias, pela Fundação </w:t>
      </w:r>
      <w:proofErr w:type="spellStart"/>
      <w:r w:rsidRPr="00095729">
        <w:rPr>
          <w:rFonts w:ascii="Arial" w:hAnsi="Arial" w:cs="Arial"/>
          <w:sz w:val="24"/>
          <w:szCs w:val="24"/>
          <w:u w:val="single"/>
        </w:rPr>
        <w:t>Butantan</w:t>
      </w:r>
      <w:proofErr w:type="spellEnd"/>
      <w:r w:rsidRPr="00095729">
        <w:rPr>
          <w:rFonts w:ascii="Arial" w:hAnsi="Arial" w:cs="Arial"/>
          <w:sz w:val="24"/>
          <w:szCs w:val="24"/>
          <w:u w:val="single"/>
        </w:rPr>
        <w:t>,</w:t>
      </w:r>
      <w:r w:rsidRPr="00095729">
        <w:rPr>
          <w:rFonts w:ascii="Arial" w:hAnsi="Arial" w:cs="Arial"/>
          <w:sz w:val="24"/>
          <w:szCs w:val="24"/>
        </w:rPr>
        <w:t xml:space="preserve"> na seguinte forma:</w:t>
      </w:r>
    </w:p>
    <w:p w14:paraId="04A946B3" w14:textId="77777777" w:rsidR="007C4FE5" w:rsidRPr="00095729" w:rsidRDefault="007C4FE5" w:rsidP="00095729">
      <w:pPr>
        <w:spacing w:line="276" w:lineRule="auto"/>
        <w:contextualSpacing/>
        <w:jc w:val="both"/>
        <w:rPr>
          <w:rFonts w:ascii="Arial" w:hAnsi="Arial" w:cs="Arial"/>
          <w:b/>
          <w:sz w:val="24"/>
          <w:szCs w:val="24"/>
        </w:rPr>
      </w:pPr>
    </w:p>
    <w:p w14:paraId="6D09ED28" w14:textId="77777777" w:rsidR="007C4FE5" w:rsidRPr="00095729" w:rsidRDefault="007C4FE5" w:rsidP="00095729">
      <w:pPr>
        <w:spacing w:line="276" w:lineRule="auto"/>
        <w:contextualSpacing/>
        <w:jc w:val="both"/>
        <w:rPr>
          <w:rFonts w:ascii="Arial" w:hAnsi="Arial" w:cs="Arial"/>
          <w:b/>
          <w:sz w:val="24"/>
          <w:szCs w:val="24"/>
        </w:rPr>
      </w:pPr>
    </w:p>
    <w:p w14:paraId="30DC1736" w14:textId="77777777" w:rsidR="007C4FE5" w:rsidRPr="00095729" w:rsidRDefault="007C4FE5" w:rsidP="00095729">
      <w:pPr>
        <w:spacing w:line="276" w:lineRule="auto"/>
        <w:contextualSpacing/>
        <w:jc w:val="center"/>
        <w:rPr>
          <w:rFonts w:ascii="Arial" w:hAnsi="Arial" w:cs="Arial"/>
          <w:sz w:val="24"/>
          <w:szCs w:val="24"/>
        </w:rPr>
      </w:pPr>
      <w:r w:rsidRPr="00095729">
        <w:rPr>
          <w:rFonts w:ascii="Arial" w:hAnsi="Arial" w:cs="Arial"/>
          <w:sz w:val="24"/>
          <w:szCs w:val="24"/>
        </w:rPr>
        <w:t>Capítulo I</w:t>
      </w:r>
    </w:p>
    <w:p w14:paraId="067339E1" w14:textId="77777777" w:rsidR="007C4FE5" w:rsidRPr="00095729" w:rsidRDefault="007C4FE5" w:rsidP="00095729">
      <w:pPr>
        <w:spacing w:line="276" w:lineRule="auto"/>
        <w:contextualSpacing/>
        <w:jc w:val="center"/>
        <w:rPr>
          <w:rFonts w:ascii="Arial" w:hAnsi="Arial" w:cs="Arial"/>
          <w:sz w:val="24"/>
          <w:szCs w:val="24"/>
        </w:rPr>
      </w:pPr>
      <w:r w:rsidRPr="00095729">
        <w:rPr>
          <w:rFonts w:ascii="Arial" w:hAnsi="Arial" w:cs="Arial"/>
          <w:sz w:val="24"/>
          <w:szCs w:val="24"/>
        </w:rPr>
        <w:t>Disposições Preliminares</w:t>
      </w:r>
    </w:p>
    <w:p w14:paraId="0D801641" w14:textId="77777777" w:rsidR="007C4FE5" w:rsidRPr="00095729" w:rsidRDefault="007C4FE5" w:rsidP="00095729">
      <w:pPr>
        <w:spacing w:line="276" w:lineRule="auto"/>
        <w:contextualSpacing/>
        <w:jc w:val="both"/>
        <w:rPr>
          <w:rFonts w:ascii="Arial" w:hAnsi="Arial" w:cs="Arial"/>
          <w:b/>
          <w:sz w:val="24"/>
          <w:szCs w:val="24"/>
        </w:rPr>
      </w:pPr>
    </w:p>
    <w:p w14:paraId="05E260DB" w14:textId="77777777" w:rsidR="007C4FE5" w:rsidRPr="00095729" w:rsidRDefault="007C4FE5" w:rsidP="00095729">
      <w:pPr>
        <w:tabs>
          <w:tab w:val="left" w:pos="851"/>
        </w:tabs>
        <w:spacing w:line="276" w:lineRule="auto"/>
        <w:ind w:left="851" w:hanging="851"/>
        <w:contextualSpacing/>
        <w:jc w:val="both"/>
        <w:rPr>
          <w:rFonts w:ascii="Arial" w:hAnsi="Arial" w:cs="Arial"/>
          <w:sz w:val="24"/>
          <w:szCs w:val="24"/>
        </w:rPr>
      </w:pPr>
      <w:r w:rsidRPr="00095729">
        <w:rPr>
          <w:rFonts w:ascii="Arial" w:hAnsi="Arial" w:cs="Arial"/>
          <w:b/>
          <w:sz w:val="24"/>
          <w:szCs w:val="24"/>
        </w:rPr>
        <w:t>Art. 1º</w:t>
      </w:r>
      <w:r w:rsidRPr="00095729">
        <w:rPr>
          <w:rFonts w:ascii="Arial" w:hAnsi="Arial" w:cs="Arial"/>
          <w:sz w:val="24"/>
          <w:szCs w:val="24"/>
        </w:rPr>
        <w:tab/>
        <w:t xml:space="preserve">Esta Portaria tem como objetivo instituir a política de garantia para os processos de licitação/seleção de fornecedor e contratações realizados pela Fundação </w:t>
      </w:r>
      <w:proofErr w:type="spellStart"/>
      <w:r w:rsidRPr="00095729">
        <w:rPr>
          <w:rFonts w:ascii="Arial" w:hAnsi="Arial" w:cs="Arial"/>
          <w:sz w:val="24"/>
          <w:szCs w:val="24"/>
        </w:rPr>
        <w:t>Butantan</w:t>
      </w:r>
      <w:proofErr w:type="spellEnd"/>
      <w:r w:rsidRPr="00095729">
        <w:rPr>
          <w:rFonts w:ascii="Arial" w:hAnsi="Arial" w:cs="Arial"/>
          <w:sz w:val="24"/>
          <w:szCs w:val="24"/>
        </w:rPr>
        <w:t>.</w:t>
      </w:r>
    </w:p>
    <w:p w14:paraId="58AA6F99"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1D8829B5"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0BB4D887" w14:textId="77777777" w:rsidR="007C4FE5" w:rsidRPr="00095729" w:rsidRDefault="007C4FE5" w:rsidP="00095729">
      <w:pPr>
        <w:tabs>
          <w:tab w:val="left" w:pos="851"/>
        </w:tabs>
        <w:spacing w:line="276" w:lineRule="auto"/>
        <w:ind w:left="851" w:hanging="851"/>
        <w:contextualSpacing/>
        <w:jc w:val="center"/>
        <w:rPr>
          <w:rFonts w:ascii="Arial" w:hAnsi="Arial" w:cs="Arial"/>
          <w:sz w:val="24"/>
          <w:szCs w:val="24"/>
        </w:rPr>
      </w:pPr>
      <w:r w:rsidRPr="00095729">
        <w:rPr>
          <w:rFonts w:ascii="Arial" w:hAnsi="Arial" w:cs="Arial"/>
          <w:sz w:val="24"/>
          <w:szCs w:val="24"/>
        </w:rPr>
        <w:t>Capítulo II</w:t>
      </w:r>
    </w:p>
    <w:p w14:paraId="33E3695E" w14:textId="77777777" w:rsidR="007C4FE5" w:rsidRPr="00095729" w:rsidRDefault="007C4FE5" w:rsidP="00095729">
      <w:pPr>
        <w:tabs>
          <w:tab w:val="left" w:pos="851"/>
        </w:tabs>
        <w:spacing w:line="276" w:lineRule="auto"/>
        <w:ind w:left="851" w:hanging="851"/>
        <w:contextualSpacing/>
        <w:jc w:val="center"/>
        <w:rPr>
          <w:rFonts w:ascii="Arial" w:hAnsi="Arial" w:cs="Arial"/>
          <w:sz w:val="24"/>
          <w:szCs w:val="24"/>
        </w:rPr>
      </w:pPr>
      <w:r w:rsidRPr="00095729">
        <w:rPr>
          <w:rFonts w:ascii="Arial" w:hAnsi="Arial" w:cs="Arial"/>
          <w:sz w:val="24"/>
          <w:szCs w:val="24"/>
        </w:rPr>
        <w:t>Das Garantias</w:t>
      </w:r>
    </w:p>
    <w:p w14:paraId="364E0913" w14:textId="77777777" w:rsidR="007C4FE5" w:rsidRPr="00095729" w:rsidRDefault="007C4FE5" w:rsidP="00095729">
      <w:pPr>
        <w:tabs>
          <w:tab w:val="left" w:pos="851"/>
        </w:tabs>
        <w:spacing w:line="276" w:lineRule="auto"/>
        <w:ind w:left="851" w:hanging="851"/>
        <w:contextualSpacing/>
        <w:jc w:val="both"/>
        <w:rPr>
          <w:rFonts w:ascii="Arial" w:hAnsi="Arial" w:cs="Arial"/>
          <w:sz w:val="24"/>
          <w:szCs w:val="24"/>
        </w:rPr>
      </w:pPr>
    </w:p>
    <w:p w14:paraId="6ABEF424" w14:textId="77777777" w:rsidR="007C4FE5" w:rsidRPr="00095729" w:rsidRDefault="007C4FE5" w:rsidP="00095729">
      <w:pPr>
        <w:tabs>
          <w:tab w:val="left" w:pos="851"/>
        </w:tabs>
        <w:spacing w:line="276" w:lineRule="auto"/>
        <w:ind w:left="851" w:hanging="851"/>
        <w:contextualSpacing/>
        <w:jc w:val="both"/>
        <w:rPr>
          <w:rFonts w:ascii="Arial" w:hAnsi="Arial" w:cs="Arial"/>
          <w:sz w:val="24"/>
          <w:szCs w:val="24"/>
        </w:rPr>
      </w:pPr>
      <w:r w:rsidRPr="00095729">
        <w:rPr>
          <w:rFonts w:ascii="Arial" w:hAnsi="Arial" w:cs="Arial"/>
          <w:b/>
          <w:sz w:val="24"/>
          <w:szCs w:val="24"/>
        </w:rPr>
        <w:t>Art. 2º</w:t>
      </w:r>
      <w:r w:rsidRPr="00095729">
        <w:rPr>
          <w:rFonts w:ascii="Arial" w:hAnsi="Arial" w:cs="Arial"/>
          <w:sz w:val="24"/>
          <w:szCs w:val="24"/>
        </w:rPr>
        <w:t xml:space="preserve"> </w:t>
      </w:r>
      <w:r w:rsidRPr="00095729">
        <w:rPr>
          <w:rFonts w:ascii="Arial" w:hAnsi="Arial" w:cs="Arial"/>
          <w:sz w:val="24"/>
          <w:szCs w:val="24"/>
        </w:rPr>
        <w:tab/>
        <w:t>As garantias previstas são:</w:t>
      </w:r>
    </w:p>
    <w:p w14:paraId="3AA90BE7" w14:textId="77777777" w:rsidR="007C4FE5" w:rsidRPr="00095729" w:rsidRDefault="007C4FE5" w:rsidP="00095729">
      <w:pPr>
        <w:tabs>
          <w:tab w:val="left" w:pos="851"/>
        </w:tabs>
        <w:spacing w:line="276" w:lineRule="auto"/>
        <w:ind w:left="851" w:hanging="851"/>
        <w:contextualSpacing/>
        <w:jc w:val="both"/>
        <w:rPr>
          <w:rFonts w:ascii="Arial" w:hAnsi="Arial" w:cs="Arial"/>
          <w:sz w:val="24"/>
          <w:szCs w:val="24"/>
        </w:rPr>
      </w:pPr>
      <w:r w:rsidRPr="00095729">
        <w:rPr>
          <w:rFonts w:ascii="Arial" w:hAnsi="Arial" w:cs="Arial"/>
          <w:b/>
          <w:sz w:val="24"/>
          <w:szCs w:val="24"/>
        </w:rPr>
        <w:tab/>
      </w:r>
      <w:r w:rsidRPr="00095729">
        <w:rPr>
          <w:rFonts w:ascii="Arial" w:hAnsi="Arial" w:cs="Arial"/>
          <w:sz w:val="24"/>
          <w:szCs w:val="24"/>
        </w:rPr>
        <w:t xml:space="preserve">I – </w:t>
      </w:r>
      <w:proofErr w:type="gramStart"/>
      <w:r w:rsidRPr="00095729">
        <w:rPr>
          <w:rFonts w:ascii="Arial" w:hAnsi="Arial" w:cs="Arial"/>
          <w:sz w:val="24"/>
          <w:szCs w:val="24"/>
        </w:rPr>
        <w:t>garantia</w:t>
      </w:r>
      <w:proofErr w:type="gramEnd"/>
      <w:r w:rsidRPr="00095729">
        <w:rPr>
          <w:rFonts w:ascii="Arial" w:hAnsi="Arial" w:cs="Arial"/>
          <w:sz w:val="24"/>
          <w:szCs w:val="24"/>
        </w:rPr>
        <w:t xml:space="preserve"> do produto/serviço;</w:t>
      </w:r>
    </w:p>
    <w:p w14:paraId="023A7C4E" w14:textId="77777777" w:rsidR="007C4FE5" w:rsidRPr="00095729" w:rsidRDefault="007C4FE5" w:rsidP="00095729">
      <w:pPr>
        <w:tabs>
          <w:tab w:val="left" w:pos="851"/>
        </w:tabs>
        <w:spacing w:line="276" w:lineRule="auto"/>
        <w:ind w:left="851" w:hanging="851"/>
        <w:contextualSpacing/>
        <w:jc w:val="both"/>
        <w:rPr>
          <w:rFonts w:ascii="Arial" w:hAnsi="Arial" w:cs="Arial"/>
          <w:sz w:val="24"/>
          <w:szCs w:val="24"/>
        </w:rPr>
      </w:pPr>
      <w:r w:rsidRPr="00095729">
        <w:rPr>
          <w:rFonts w:ascii="Arial" w:hAnsi="Arial" w:cs="Arial"/>
          <w:sz w:val="24"/>
          <w:szCs w:val="24"/>
        </w:rPr>
        <w:tab/>
        <w:t xml:space="preserve">II – </w:t>
      </w:r>
      <w:proofErr w:type="gramStart"/>
      <w:r w:rsidRPr="00095729">
        <w:rPr>
          <w:rFonts w:ascii="Arial" w:hAnsi="Arial" w:cs="Arial"/>
          <w:sz w:val="24"/>
          <w:szCs w:val="24"/>
        </w:rPr>
        <w:t>garantia</w:t>
      </w:r>
      <w:proofErr w:type="gramEnd"/>
      <w:r w:rsidRPr="00095729">
        <w:rPr>
          <w:rFonts w:ascii="Arial" w:hAnsi="Arial" w:cs="Arial"/>
          <w:sz w:val="24"/>
          <w:szCs w:val="24"/>
        </w:rPr>
        <w:t xml:space="preserve"> de execução contratual;</w:t>
      </w:r>
    </w:p>
    <w:p w14:paraId="18BF7895" w14:textId="77777777" w:rsidR="007C4FE5" w:rsidRPr="00095729" w:rsidRDefault="007C4FE5" w:rsidP="00095729">
      <w:pPr>
        <w:tabs>
          <w:tab w:val="left" w:pos="851"/>
        </w:tabs>
        <w:spacing w:line="276" w:lineRule="auto"/>
        <w:ind w:left="851" w:hanging="851"/>
        <w:contextualSpacing/>
        <w:jc w:val="both"/>
        <w:rPr>
          <w:rFonts w:ascii="Arial" w:hAnsi="Arial" w:cs="Arial"/>
          <w:sz w:val="24"/>
          <w:szCs w:val="24"/>
        </w:rPr>
      </w:pPr>
      <w:r w:rsidRPr="00095729">
        <w:rPr>
          <w:rFonts w:ascii="Arial" w:hAnsi="Arial" w:cs="Arial"/>
          <w:sz w:val="24"/>
          <w:szCs w:val="24"/>
        </w:rPr>
        <w:tab/>
        <w:t>III – garantia da proposta.</w:t>
      </w:r>
    </w:p>
    <w:p w14:paraId="0481A11C" w14:textId="77777777" w:rsidR="007C4FE5" w:rsidRPr="00095729" w:rsidRDefault="007C4FE5" w:rsidP="00095729">
      <w:pPr>
        <w:tabs>
          <w:tab w:val="left" w:pos="851"/>
        </w:tabs>
        <w:spacing w:line="276" w:lineRule="auto"/>
        <w:ind w:left="851" w:hanging="851"/>
        <w:contextualSpacing/>
        <w:jc w:val="both"/>
        <w:rPr>
          <w:rFonts w:ascii="Arial" w:hAnsi="Arial" w:cs="Arial"/>
          <w:sz w:val="24"/>
          <w:szCs w:val="24"/>
        </w:rPr>
      </w:pPr>
    </w:p>
    <w:p w14:paraId="7C0E6365" w14:textId="77777777" w:rsidR="007C4FE5" w:rsidRPr="00095729" w:rsidRDefault="007C4FE5" w:rsidP="00095729">
      <w:pPr>
        <w:tabs>
          <w:tab w:val="left" w:pos="851"/>
        </w:tabs>
        <w:spacing w:line="276" w:lineRule="auto"/>
        <w:ind w:left="851" w:hanging="851"/>
        <w:contextualSpacing/>
        <w:jc w:val="center"/>
        <w:rPr>
          <w:rFonts w:ascii="Arial" w:hAnsi="Arial" w:cs="Arial"/>
          <w:sz w:val="24"/>
          <w:szCs w:val="24"/>
        </w:rPr>
      </w:pPr>
      <w:r w:rsidRPr="00095729">
        <w:rPr>
          <w:rFonts w:ascii="Arial" w:hAnsi="Arial" w:cs="Arial"/>
          <w:sz w:val="24"/>
          <w:szCs w:val="24"/>
        </w:rPr>
        <w:t>Seção I</w:t>
      </w:r>
    </w:p>
    <w:p w14:paraId="4F080AAF" w14:textId="77777777" w:rsidR="007C4FE5" w:rsidRPr="00095729" w:rsidRDefault="007C4FE5" w:rsidP="00095729">
      <w:pPr>
        <w:tabs>
          <w:tab w:val="left" w:pos="851"/>
        </w:tabs>
        <w:spacing w:line="276" w:lineRule="auto"/>
        <w:ind w:left="851" w:hanging="851"/>
        <w:contextualSpacing/>
        <w:jc w:val="center"/>
        <w:rPr>
          <w:rFonts w:ascii="Arial" w:hAnsi="Arial" w:cs="Arial"/>
          <w:sz w:val="24"/>
          <w:szCs w:val="24"/>
        </w:rPr>
      </w:pPr>
      <w:r w:rsidRPr="00095729">
        <w:rPr>
          <w:rFonts w:ascii="Arial" w:hAnsi="Arial" w:cs="Arial"/>
          <w:sz w:val="24"/>
          <w:szCs w:val="24"/>
        </w:rPr>
        <w:t>Da Garantia do Produto/Serviço</w:t>
      </w:r>
    </w:p>
    <w:p w14:paraId="028EB21F" w14:textId="77777777" w:rsidR="007C4FE5" w:rsidRPr="00095729" w:rsidRDefault="007C4FE5" w:rsidP="00095729">
      <w:pPr>
        <w:tabs>
          <w:tab w:val="left" w:pos="851"/>
        </w:tabs>
        <w:spacing w:line="276" w:lineRule="auto"/>
        <w:ind w:left="851" w:hanging="851"/>
        <w:contextualSpacing/>
        <w:jc w:val="both"/>
        <w:rPr>
          <w:rFonts w:ascii="Arial" w:hAnsi="Arial" w:cs="Arial"/>
          <w:sz w:val="24"/>
          <w:szCs w:val="24"/>
        </w:rPr>
      </w:pPr>
    </w:p>
    <w:p w14:paraId="3753FADF" w14:textId="77777777" w:rsidR="007C4FE5" w:rsidRPr="00095729" w:rsidRDefault="007C4FE5" w:rsidP="00095729">
      <w:pPr>
        <w:tabs>
          <w:tab w:val="left" w:pos="851"/>
        </w:tabs>
        <w:spacing w:line="276" w:lineRule="auto"/>
        <w:ind w:left="851" w:hanging="851"/>
        <w:contextualSpacing/>
        <w:jc w:val="both"/>
        <w:rPr>
          <w:rFonts w:ascii="Arial" w:hAnsi="Arial" w:cs="Arial"/>
          <w:sz w:val="24"/>
          <w:szCs w:val="24"/>
        </w:rPr>
      </w:pPr>
      <w:r w:rsidRPr="00095729">
        <w:rPr>
          <w:rFonts w:ascii="Arial" w:hAnsi="Arial" w:cs="Arial"/>
          <w:b/>
          <w:sz w:val="24"/>
          <w:szCs w:val="24"/>
        </w:rPr>
        <w:t>Art. 3º</w:t>
      </w:r>
      <w:r w:rsidRPr="00095729">
        <w:rPr>
          <w:rFonts w:ascii="Arial" w:hAnsi="Arial" w:cs="Arial"/>
          <w:sz w:val="24"/>
          <w:szCs w:val="24"/>
        </w:rPr>
        <w:tab/>
        <w:t xml:space="preserve">O fornecedor do objeto contratado pela Fundação </w:t>
      </w:r>
      <w:proofErr w:type="spellStart"/>
      <w:r w:rsidRPr="00095729">
        <w:rPr>
          <w:rFonts w:ascii="Arial" w:hAnsi="Arial" w:cs="Arial"/>
          <w:sz w:val="24"/>
          <w:szCs w:val="24"/>
        </w:rPr>
        <w:t>Butantan</w:t>
      </w:r>
      <w:proofErr w:type="spellEnd"/>
      <w:r w:rsidRPr="00095729">
        <w:rPr>
          <w:rFonts w:ascii="Arial" w:hAnsi="Arial" w:cs="Arial"/>
          <w:sz w:val="24"/>
          <w:szCs w:val="24"/>
        </w:rPr>
        <w:t xml:space="preserve">, na qualidade de destinatária final, responderá integralmente, independentemente da </w:t>
      </w:r>
      <w:r w:rsidRPr="00095729">
        <w:rPr>
          <w:rFonts w:ascii="Arial" w:hAnsi="Arial" w:cs="Arial"/>
          <w:sz w:val="24"/>
          <w:szCs w:val="24"/>
        </w:rPr>
        <w:lastRenderedPageBreak/>
        <w:t>existência de culpa, pela reparação de danos causados, nos termos da Lei nº 8.078/90 (Código de Defesa do Consumidor).</w:t>
      </w:r>
    </w:p>
    <w:p w14:paraId="2BCC0BEA" w14:textId="77777777" w:rsidR="007C4FE5" w:rsidRPr="00095729" w:rsidRDefault="007C4FE5" w:rsidP="00095729">
      <w:pPr>
        <w:tabs>
          <w:tab w:val="left" w:pos="851"/>
        </w:tabs>
        <w:spacing w:line="276" w:lineRule="auto"/>
        <w:ind w:left="851" w:hanging="851"/>
        <w:contextualSpacing/>
        <w:jc w:val="both"/>
        <w:rPr>
          <w:rFonts w:ascii="Arial" w:hAnsi="Arial" w:cs="Arial"/>
          <w:sz w:val="24"/>
          <w:szCs w:val="24"/>
        </w:rPr>
      </w:pPr>
    </w:p>
    <w:p w14:paraId="4DF1E4C0"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r w:rsidRPr="00095729">
        <w:rPr>
          <w:rFonts w:ascii="Arial" w:hAnsi="Arial" w:cs="Arial"/>
          <w:sz w:val="24"/>
          <w:szCs w:val="24"/>
        </w:rPr>
        <w:t>Parágrafo único. Para fins de aplicação deste artigo, observar-se-á os prazos previstos no art. 26 da Lei nº 8.078/90 (Código de Defesa do Consumidor), acrescidos de mais 60 (sessenta) dias corridos, a título de extensão da garantia.</w:t>
      </w:r>
    </w:p>
    <w:p w14:paraId="53E1844C"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0D9D3CB1" w14:textId="77777777" w:rsidR="007C4FE5" w:rsidRPr="00095729" w:rsidRDefault="007C4FE5" w:rsidP="00095729">
      <w:pPr>
        <w:tabs>
          <w:tab w:val="left" w:pos="851"/>
        </w:tabs>
        <w:spacing w:line="276" w:lineRule="auto"/>
        <w:ind w:left="851" w:hanging="851"/>
        <w:contextualSpacing/>
        <w:jc w:val="both"/>
        <w:rPr>
          <w:rFonts w:ascii="Arial" w:hAnsi="Arial" w:cs="Arial"/>
          <w:sz w:val="24"/>
          <w:szCs w:val="24"/>
        </w:rPr>
      </w:pPr>
      <w:r w:rsidRPr="00095729">
        <w:rPr>
          <w:rFonts w:ascii="Arial" w:hAnsi="Arial" w:cs="Arial"/>
          <w:b/>
          <w:sz w:val="24"/>
          <w:szCs w:val="24"/>
        </w:rPr>
        <w:t>Art. 4º</w:t>
      </w:r>
      <w:r w:rsidRPr="00095729">
        <w:rPr>
          <w:rFonts w:ascii="Arial" w:hAnsi="Arial" w:cs="Arial"/>
          <w:sz w:val="24"/>
          <w:szCs w:val="24"/>
        </w:rPr>
        <w:tab/>
        <w:t>No caso de fornecedor de produtos de consumo duráveis ou não duráveis, a substituição prevista no art. 18 da Lei nº 8.078/90 (Código de Defesa do Consumidor) deverá ser feita no prazo de até 5 (cinco) dias úteis.</w:t>
      </w:r>
    </w:p>
    <w:p w14:paraId="642E070C" w14:textId="77777777" w:rsidR="007C4FE5" w:rsidRPr="00095729" w:rsidRDefault="007C4FE5" w:rsidP="00095729">
      <w:pPr>
        <w:tabs>
          <w:tab w:val="left" w:pos="851"/>
        </w:tabs>
        <w:spacing w:line="276" w:lineRule="auto"/>
        <w:contextualSpacing/>
        <w:jc w:val="both"/>
        <w:rPr>
          <w:rFonts w:ascii="Arial" w:hAnsi="Arial" w:cs="Arial"/>
          <w:sz w:val="24"/>
          <w:szCs w:val="24"/>
        </w:rPr>
      </w:pPr>
    </w:p>
    <w:p w14:paraId="54D152C4"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r w:rsidRPr="00095729">
        <w:rPr>
          <w:rFonts w:ascii="Arial" w:hAnsi="Arial" w:cs="Arial"/>
          <w:sz w:val="24"/>
          <w:szCs w:val="24"/>
        </w:rPr>
        <w:t xml:space="preserve">Parágrafo único. Caso o vício não seja sanado no prazo fixado no </w:t>
      </w:r>
      <w:r w:rsidRPr="00095729">
        <w:rPr>
          <w:rFonts w:ascii="Arial" w:hAnsi="Arial" w:cs="Arial"/>
          <w:i/>
          <w:sz w:val="24"/>
          <w:szCs w:val="24"/>
        </w:rPr>
        <w:t>caput</w:t>
      </w:r>
      <w:r w:rsidRPr="00095729">
        <w:rPr>
          <w:rFonts w:ascii="Arial" w:hAnsi="Arial" w:cs="Arial"/>
          <w:sz w:val="24"/>
          <w:szCs w:val="24"/>
        </w:rPr>
        <w:t xml:space="preserve"> deste artigo, a Fundação </w:t>
      </w:r>
      <w:proofErr w:type="spellStart"/>
      <w:r w:rsidRPr="00095729">
        <w:rPr>
          <w:rFonts w:ascii="Arial" w:hAnsi="Arial" w:cs="Arial"/>
          <w:sz w:val="24"/>
          <w:szCs w:val="24"/>
        </w:rPr>
        <w:t>Butantan</w:t>
      </w:r>
      <w:proofErr w:type="spellEnd"/>
      <w:r w:rsidRPr="00095729">
        <w:rPr>
          <w:rFonts w:ascii="Arial" w:hAnsi="Arial" w:cs="Arial"/>
          <w:sz w:val="24"/>
          <w:szCs w:val="24"/>
        </w:rPr>
        <w:t xml:space="preserve"> se valerá das alternativas previstas no art. 18, § 1º, da Lei nº 8.078/90 (Código de Defesa do Consumidor)</w:t>
      </w:r>
    </w:p>
    <w:p w14:paraId="7D610942" w14:textId="77777777" w:rsidR="007C4FE5" w:rsidRPr="00095729" w:rsidRDefault="007C4FE5" w:rsidP="00095729">
      <w:pPr>
        <w:tabs>
          <w:tab w:val="left" w:pos="851"/>
        </w:tabs>
        <w:spacing w:line="276" w:lineRule="auto"/>
        <w:ind w:left="851" w:hanging="851"/>
        <w:contextualSpacing/>
        <w:jc w:val="both"/>
        <w:rPr>
          <w:rFonts w:ascii="Arial" w:hAnsi="Arial" w:cs="Arial"/>
          <w:sz w:val="24"/>
          <w:szCs w:val="24"/>
        </w:rPr>
      </w:pPr>
      <w:r w:rsidRPr="00095729">
        <w:rPr>
          <w:rFonts w:ascii="Arial" w:hAnsi="Arial" w:cs="Arial"/>
          <w:b/>
          <w:sz w:val="24"/>
          <w:szCs w:val="24"/>
        </w:rPr>
        <w:t>Art. 5º</w:t>
      </w:r>
      <w:r w:rsidRPr="00095729">
        <w:rPr>
          <w:rFonts w:ascii="Arial" w:hAnsi="Arial" w:cs="Arial"/>
          <w:sz w:val="24"/>
          <w:szCs w:val="24"/>
        </w:rPr>
        <w:tab/>
        <w:t>Nos contratos de empreitada de edifícios ou outras construções consideráveis, a empresa contratada responderá, durante o prazo irredutível de 5 (cinco) anos, pela solidez e segurança do trabalho, assim em razão dos materiais, como do solo, nos termos do art. 618 do Código Civil, acrescido de mais 2 (dois) anos, a título de extensão da garantia.</w:t>
      </w:r>
    </w:p>
    <w:p w14:paraId="0EAD23F0" w14:textId="77777777" w:rsidR="007C4FE5" w:rsidRPr="00095729" w:rsidRDefault="007C4FE5" w:rsidP="00095729">
      <w:pPr>
        <w:tabs>
          <w:tab w:val="left" w:pos="851"/>
        </w:tabs>
        <w:spacing w:line="276" w:lineRule="auto"/>
        <w:ind w:left="851" w:hanging="851"/>
        <w:contextualSpacing/>
        <w:jc w:val="center"/>
        <w:rPr>
          <w:rFonts w:ascii="Arial" w:hAnsi="Arial" w:cs="Arial"/>
          <w:sz w:val="24"/>
          <w:szCs w:val="24"/>
        </w:rPr>
      </w:pPr>
      <w:r w:rsidRPr="00095729">
        <w:rPr>
          <w:rFonts w:ascii="Arial" w:hAnsi="Arial" w:cs="Arial"/>
          <w:sz w:val="24"/>
          <w:szCs w:val="24"/>
        </w:rPr>
        <w:t>Seção II</w:t>
      </w:r>
    </w:p>
    <w:p w14:paraId="23486483" w14:textId="77777777" w:rsidR="007C4FE5" w:rsidRPr="00095729" w:rsidRDefault="007C4FE5" w:rsidP="00095729">
      <w:pPr>
        <w:tabs>
          <w:tab w:val="left" w:pos="851"/>
        </w:tabs>
        <w:spacing w:line="276" w:lineRule="auto"/>
        <w:ind w:left="851" w:hanging="851"/>
        <w:contextualSpacing/>
        <w:jc w:val="center"/>
        <w:rPr>
          <w:rFonts w:ascii="Arial" w:hAnsi="Arial" w:cs="Arial"/>
          <w:sz w:val="24"/>
          <w:szCs w:val="24"/>
        </w:rPr>
      </w:pPr>
      <w:r w:rsidRPr="00095729">
        <w:rPr>
          <w:rFonts w:ascii="Arial" w:hAnsi="Arial" w:cs="Arial"/>
          <w:sz w:val="24"/>
          <w:szCs w:val="24"/>
        </w:rPr>
        <w:t>Da Garantia de Execução Contratual</w:t>
      </w:r>
    </w:p>
    <w:p w14:paraId="2B44C384" w14:textId="77777777" w:rsidR="007C4FE5" w:rsidRPr="00095729" w:rsidRDefault="007C4FE5" w:rsidP="00095729">
      <w:pPr>
        <w:tabs>
          <w:tab w:val="left" w:pos="851"/>
        </w:tabs>
        <w:spacing w:line="276" w:lineRule="auto"/>
        <w:ind w:left="851" w:hanging="851"/>
        <w:contextualSpacing/>
        <w:jc w:val="both"/>
        <w:rPr>
          <w:rFonts w:ascii="Arial" w:hAnsi="Arial" w:cs="Arial"/>
          <w:sz w:val="24"/>
          <w:szCs w:val="24"/>
        </w:rPr>
      </w:pPr>
    </w:p>
    <w:p w14:paraId="080D7533" w14:textId="77777777" w:rsidR="007C4FE5" w:rsidRPr="00095729" w:rsidRDefault="007C4FE5" w:rsidP="00095729">
      <w:pPr>
        <w:tabs>
          <w:tab w:val="left" w:pos="851"/>
        </w:tabs>
        <w:spacing w:line="276" w:lineRule="auto"/>
        <w:ind w:left="851" w:hanging="851"/>
        <w:contextualSpacing/>
        <w:jc w:val="both"/>
        <w:rPr>
          <w:rFonts w:ascii="Arial" w:hAnsi="Arial" w:cs="Arial"/>
          <w:sz w:val="24"/>
          <w:szCs w:val="24"/>
        </w:rPr>
      </w:pPr>
      <w:r w:rsidRPr="00095729">
        <w:rPr>
          <w:rFonts w:ascii="Arial" w:hAnsi="Arial" w:cs="Arial"/>
          <w:b/>
          <w:sz w:val="24"/>
          <w:szCs w:val="24"/>
        </w:rPr>
        <w:t>Art. 6º</w:t>
      </w:r>
      <w:r w:rsidRPr="00095729">
        <w:rPr>
          <w:rFonts w:ascii="Arial" w:hAnsi="Arial" w:cs="Arial"/>
          <w:sz w:val="24"/>
          <w:szCs w:val="24"/>
        </w:rPr>
        <w:tab/>
        <w:t>A garantia de execução contratual, a qual é exigida obrigatoriamente para contratação envolvendo obras e serviços de engenharia e facultativamente para as demais formas de contratação, deverá seguir as normas previstas na presente Seção e visará assegurar, qualquer que seja a modalidade escolhida, o pagamento, a título exemplificativo, de:</w:t>
      </w:r>
    </w:p>
    <w:p w14:paraId="0755DBA1"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03D76883"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r w:rsidRPr="00095729">
        <w:rPr>
          <w:rFonts w:ascii="Arial" w:hAnsi="Arial" w:cs="Arial"/>
          <w:sz w:val="24"/>
          <w:szCs w:val="24"/>
        </w:rPr>
        <w:t xml:space="preserve">I – </w:t>
      </w:r>
      <w:proofErr w:type="gramStart"/>
      <w:r w:rsidRPr="00095729">
        <w:rPr>
          <w:rFonts w:ascii="Arial" w:hAnsi="Arial" w:cs="Arial"/>
          <w:sz w:val="24"/>
          <w:szCs w:val="24"/>
        </w:rPr>
        <w:t>prejuízos</w:t>
      </w:r>
      <w:proofErr w:type="gramEnd"/>
      <w:r w:rsidRPr="00095729">
        <w:rPr>
          <w:rFonts w:ascii="Arial" w:hAnsi="Arial" w:cs="Arial"/>
          <w:sz w:val="24"/>
          <w:szCs w:val="24"/>
        </w:rPr>
        <w:t xml:space="preserve"> advindos do inadimplemento total ou parcial do objeto do contrato;</w:t>
      </w:r>
    </w:p>
    <w:p w14:paraId="79D125D4"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67A537B7"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r w:rsidRPr="00095729">
        <w:rPr>
          <w:rFonts w:ascii="Arial" w:hAnsi="Arial" w:cs="Arial"/>
          <w:sz w:val="24"/>
          <w:szCs w:val="24"/>
        </w:rPr>
        <w:t xml:space="preserve">II – </w:t>
      </w:r>
      <w:proofErr w:type="gramStart"/>
      <w:r w:rsidRPr="00095729">
        <w:rPr>
          <w:rFonts w:ascii="Arial" w:hAnsi="Arial" w:cs="Arial"/>
          <w:sz w:val="24"/>
          <w:szCs w:val="24"/>
        </w:rPr>
        <w:t>prejuízos</w:t>
      </w:r>
      <w:proofErr w:type="gramEnd"/>
      <w:r w:rsidRPr="00095729">
        <w:rPr>
          <w:rFonts w:ascii="Arial" w:hAnsi="Arial" w:cs="Arial"/>
          <w:sz w:val="24"/>
          <w:szCs w:val="24"/>
        </w:rPr>
        <w:t xml:space="preserve"> diretos causados à Fundação </w:t>
      </w:r>
      <w:proofErr w:type="spellStart"/>
      <w:r w:rsidRPr="00095729">
        <w:rPr>
          <w:rFonts w:ascii="Arial" w:hAnsi="Arial" w:cs="Arial"/>
          <w:sz w:val="24"/>
          <w:szCs w:val="24"/>
        </w:rPr>
        <w:t>Butantan</w:t>
      </w:r>
      <w:proofErr w:type="spellEnd"/>
      <w:r w:rsidRPr="00095729">
        <w:rPr>
          <w:rFonts w:ascii="Arial" w:hAnsi="Arial" w:cs="Arial"/>
          <w:sz w:val="24"/>
          <w:szCs w:val="24"/>
        </w:rPr>
        <w:t xml:space="preserve"> decorrentes de culpa ou dolo da contratada durante a execução do objeto do contrato;</w:t>
      </w:r>
    </w:p>
    <w:p w14:paraId="48575181"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58DE9C86"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r w:rsidRPr="00095729">
        <w:rPr>
          <w:rFonts w:ascii="Arial" w:hAnsi="Arial" w:cs="Arial"/>
          <w:sz w:val="24"/>
          <w:szCs w:val="24"/>
        </w:rPr>
        <w:lastRenderedPageBreak/>
        <w:t xml:space="preserve">III – multas, moratórias e compensatórias, aplicadas pela Fundação </w:t>
      </w:r>
      <w:proofErr w:type="spellStart"/>
      <w:r w:rsidRPr="00095729">
        <w:rPr>
          <w:rFonts w:ascii="Arial" w:hAnsi="Arial" w:cs="Arial"/>
          <w:sz w:val="24"/>
          <w:szCs w:val="24"/>
        </w:rPr>
        <w:t>Butantan</w:t>
      </w:r>
      <w:proofErr w:type="spellEnd"/>
      <w:r w:rsidRPr="00095729">
        <w:rPr>
          <w:rFonts w:ascii="Arial" w:hAnsi="Arial" w:cs="Arial"/>
          <w:sz w:val="24"/>
          <w:szCs w:val="24"/>
        </w:rPr>
        <w:t xml:space="preserve"> à contratada na forma prevista no contrato e/ou decorrente das sanções previstas na Portaria nº 48/2019; e</w:t>
      </w:r>
    </w:p>
    <w:p w14:paraId="6F27B8A3"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61E33DFF"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r w:rsidRPr="00095729">
        <w:rPr>
          <w:rFonts w:ascii="Arial" w:hAnsi="Arial" w:cs="Arial"/>
          <w:sz w:val="24"/>
          <w:szCs w:val="24"/>
        </w:rPr>
        <w:t xml:space="preserve">IV – </w:t>
      </w:r>
      <w:proofErr w:type="gramStart"/>
      <w:r w:rsidRPr="00095729">
        <w:rPr>
          <w:rFonts w:ascii="Arial" w:hAnsi="Arial" w:cs="Arial"/>
          <w:sz w:val="24"/>
          <w:szCs w:val="24"/>
        </w:rPr>
        <w:t>obrigações</w:t>
      </w:r>
      <w:proofErr w:type="gramEnd"/>
      <w:r w:rsidRPr="00095729">
        <w:rPr>
          <w:rFonts w:ascii="Arial" w:hAnsi="Arial" w:cs="Arial"/>
          <w:sz w:val="24"/>
          <w:szCs w:val="24"/>
        </w:rPr>
        <w:t xml:space="preserve"> trabalhistas e previdenciárias relacionadas ao contrato não adimplidas pela contratada, quando couber.</w:t>
      </w:r>
    </w:p>
    <w:p w14:paraId="65CE5858"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382019B6"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r w:rsidRPr="00095729">
        <w:rPr>
          <w:rFonts w:ascii="Arial" w:hAnsi="Arial" w:cs="Arial"/>
          <w:sz w:val="24"/>
          <w:szCs w:val="24"/>
        </w:rPr>
        <w:t>Parágrafo único. Não serão aceitas garantias que incluam outras isenções de responsabilidade que não as seguintes:</w:t>
      </w:r>
    </w:p>
    <w:p w14:paraId="42872A9E"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567ABE86"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r w:rsidRPr="00095729">
        <w:rPr>
          <w:rFonts w:ascii="Arial" w:hAnsi="Arial" w:cs="Arial"/>
          <w:sz w:val="24"/>
          <w:szCs w:val="24"/>
        </w:rPr>
        <w:t xml:space="preserve">I – </w:t>
      </w:r>
      <w:proofErr w:type="gramStart"/>
      <w:r w:rsidRPr="00095729">
        <w:rPr>
          <w:rFonts w:ascii="Arial" w:hAnsi="Arial" w:cs="Arial"/>
          <w:sz w:val="24"/>
          <w:szCs w:val="24"/>
        </w:rPr>
        <w:t>caso</w:t>
      </w:r>
      <w:proofErr w:type="gramEnd"/>
      <w:r w:rsidRPr="00095729">
        <w:rPr>
          <w:rFonts w:ascii="Arial" w:hAnsi="Arial" w:cs="Arial"/>
          <w:sz w:val="24"/>
          <w:szCs w:val="24"/>
        </w:rPr>
        <w:t xml:space="preserve"> fortuito ou força maior;</w:t>
      </w:r>
    </w:p>
    <w:p w14:paraId="3DEBED53"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1EFC7068"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r w:rsidRPr="00095729">
        <w:rPr>
          <w:rFonts w:ascii="Arial" w:hAnsi="Arial" w:cs="Arial"/>
          <w:sz w:val="24"/>
          <w:szCs w:val="24"/>
        </w:rPr>
        <w:t xml:space="preserve">II – </w:t>
      </w:r>
      <w:proofErr w:type="gramStart"/>
      <w:r w:rsidRPr="00095729">
        <w:rPr>
          <w:rFonts w:ascii="Arial" w:hAnsi="Arial" w:cs="Arial"/>
          <w:sz w:val="24"/>
          <w:szCs w:val="24"/>
        </w:rPr>
        <w:t>descumprimento</w:t>
      </w:r>
      <w:proofErr w:type="gramEnd"/>
      <w:r w:rsidRPr="00095729">
        <w:rPr>
          <w:rFonts w:ascii="Arial" w:hAnsi="Arial" w:cs="Arial"/>
          <w:sz w:val="24"/>
          <w:szCs w:val="24"/>
        </w:rPr>
        <w:t xml:space="preserve"> das obrigações pela contratada decorrentes de atos ou fatos imputáveis exclusivamente à Fundação </w:t>
      </w:r>
      <w:proofErr w:type="spellStart"/>
      <w:r w:rsidRPr="00095729">
        <w:rPr>
          <w:rFonts w:ascii="Arial" w:hAnsi="Arial" w:cs="Arial"/>
          <w:sz w:val="24"/>
          <w:szCs w:val="24"/>
        </w:rPr>
        <w:t>Butantan</w:t>
      </w:r>
      <w:proofErr w:type="spellEnd"/>
      <w:r w:rsidRPr="00095729">
        <w:rPr>
          <w:rFonts w:ascii="Arial" w:hAnsi="Arial" w:cs="Arial"/>
          <w:sz w:val="24"/>
          <w:szCs w:val="24"/>
        </w:rPr>
        <w:t>.</w:t>
      </w:r>
    </w:p>
    <w:p w14:paraId="557104CC"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6BD1D6BB" w14:textId="77777777" w:rsidR="007C4FE5" w:rsidRPr="00095729" w:rsidRDefault="007C4FE5" w:rsidP="00095729">
      <w:pPr>
        <w:tabs>
          <w:tab w:val="left" w:pos="851"/>
        </w:tabs>
        <w:spacing w:line="276" w:lineRule="auto"/>
        <w:ind w:left="851" w:hanging="851"/>
        <w:contextualSpacing/>
        <w:jc w:val="both"/>
        <w:rPr>
          <w:rFonts w:ascii="Arial" w:hAnsi="Arial" w:cs="Arial"/>
          <w:sz w:val="24"/>
          <w:szCs w:val="24"/>
        </w:rPr>
      </w:pPr>
      <w:r w:rsidRPr="00095729">
        <w:rPr>
          <w:rFonts w:ascii="Arial" w:hAnsi="Arial" w:cs="Arial"/>
          <w:b/>
          <w:sz w:val="24"/>
          <w:szCs w:val="24"/>
        </w:rPr>
        <w:t>Art. 7º</w:t>
      </w:r>
      <w:r w:rsidRPr="00095729">
        <w:rPr>
          <w:rFonts w:ascii="Arial" w:hAnsi="Arial" w:cs="Arial"/>
          <w:b/>
          <w:sz w:val="24"/>
          <w:szCs w:val="24"/>
        </w:rPr>
        <w:tab/>
      </w:r>
      <w:r w:rsidRPr="00095729">
        <w:rPr>
          <w:rFonts w:ascii="Arial" w:hAnsi="Arial" w:cs="Arial"/>
          <w:sz w:val="24"/>
          <w:szCs w:val="24"/>
        </w:rPr>
        <w:t>A validade da garantia, qualquer que seja a modalidade escolhida, deverá abranger um período mínimo de 3 (três) meses após o término da vigência contratual.</w:t>
      </w:r>
    </w:p>
    <w:p w14:paraId="6C27AEDB"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496BE931"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r w:rsidRPr="00095729">
        <w:rPr>
          <w:rFonts w:ascii="Arial" w:hAnsi="Arial" w:cs="Arial"/>
          <w:sz w:val="24"/>
          <w:szCs w:val="24"/>
        </w:rPr>
        <w:t xml:space="preserve">Parágrafo único. A garantia deve assegurar a cobertura de todos os eventos ocorridos durante a sua validade, ainda que o sinistro seja comunicado pela Fundação </w:t>
      </w:r>
      <w:proofErr w:type="spellStart"/>
      <w:r w:rsidRPr="00095729">
        <w:rPr>
          <w:rFonts w:ascii="Arial" w:hAnsi="Arial" w:cs="Arial"/>
          <w:sz w:val="24"/>
          <w:szCs w:val="24"/>
        </w:rPr>
        <w:t>Butantan</w:t>
      </w:r>
      <w:proofErr w:type="spellEnd"/>
      <w:r w:rsidRPr="00095729">
        <w:rPr>
          <w:rFonts w:ascii="Arial" w:hAnsi="Arial" w:cs="Arial"/>
          <w:sz w:val="24"/>
          <w:szCs w:val="24"/>
        </w:rPr>
        <w:t xml:space="preserve"> após expirada a vigência do contrato ou a validade da garantia.</w:t>
      </w:r>
    </w:p>
    <w:p w14:paraId="4BDDCA5A"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16A8B876" w14:textId="77777777" w:rsidR="007C4FE5" w:rsidRPr="00095729" w:rsidRDefault="007C4FE5" w:rsidP="00095729">
      <w:pPr>
        <w:tabs>
          <w:tab w:val="left" w:pos="851"/>
        </w:tabs>
        <w:spacing w:line="276" w:lineRule="auto"/>
        <w:ind w:left="851" w:hanging="851"/>
        <w:contextualSpacing/>
        <w:jc w:val="both"/>
        <w:rPr>
          <w:rFonts w:ascii="Arial" w:hAnsi="Arial" w:cs="Arial"/>
          <w:sz w:val="24"/>
          <w:szCs w:val="24"/>
        </w:rPr>
      </w:pPr>
      <w:r w:rsidRPr="00095729">
        <w:rPr>
          <w:rFonts w:ascii="Arial" w:hAnsi="Arial" w:cs="Arial"/>
          <w:b/>
          <w:sz w:val="24"/>
          <w:szCs w:val="24"/>
        </w:rPr>
        <w:t>Art. 8º</w:t>
      </w:r>
      <w:r w:rsidRPr="00095729">
        <w:rPr>
          <w:rFonts w:ascii="Arial" w:hAnsi="Arial" w:cs="Arial"/>
          <w:b/>
          <w:sz w:val="24"/>
          <w:szCs w:val="24"/>
        </w:rPr>
        <w:tab/>
      </w:r>
      <w:r w:rsidRPr="00095729">
        <w:rPr>
          <w:rFonts w:ascii="Arial" w:hAnsi="Arial" w:cs="Arial"/>
          <w:sz w:val="24"/>
          <w:szCs w:val="24"/>
        </w:rPr>
        <w:t xml:space="preserve">Após a adjudicação do objeto da licitação/seleção de fornecedores e até a data da contratação, a adjudicatária deverá prestar garantia de </w:t>
      </w:r>
      <w:proofErr w:type="gramStart"/>
      <w:r w:rsidRPr="00095729">
        <w:rPr>
          <w:rFonts w:ascii="Arial" w:hAnsi="Arial" w:cs="Arial"/>
          <w:sz w:val="24"/>
          <w:szCs w:val="24"/>
        </w:rPr>
        <w:t>execução,  correspondente</w:t>
      </w:r>
      <w:proofErr w:type="gramEnd"/>
      <w:r w:rsidRPr="00095729">
        <w:rPr>
          <w:rFonts w:ascii="Arial" w:hAnsi="Arial" w:cs="Arial"/>
          <w:sz w:val="24"/>
          <w:szCs w:val="24"/>
        </w:rPr>
        <w:t xml:space="preserve"> a:</w:t>
      </w:r>
    </w:p>
    <w:p w14:paraId="61B95192"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1D7B2B8D"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r w:rsidRPr="00095729">
        <w:rPr>
          <w:rFonts w:ascii="Arial" w:hAnsi="Arial" w:cs="Arial"/>
          <w:sz w:val="24"/>
          <w:szCs w:val="24"/>
        </w:rPr>
        <w:t>I – 5% (cinco por cento) do valor da contratação, para as contratações cujo valor do contrato seja superior a R$ 500.000,00 (quinhentos mil reais);</w:t>
      </w:r>
    </w:p>
    <w:p w14:paraId="19428E13"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29513E2E"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r w:rsidRPr="00095729">
        <w:rPr>
          <w:rFonts w:ascii="Arial" w:hAnsi="Arial" w:cs="Arial"/>
          <w:sz w:val="24"/>
          <w:szCs w:val="24"/>
        </w:rPr>
        <w:t>§ 1º Nos casos de garantias prestadas nas modalidades de que tratam os incisos II e III do artigo 9º, ela deverá de apresentada no prazo de até 7 (sete) dias úteis após a assinatura do contrato.</w:t>
      </w:r>
    </w:p>
    <w:p w14:paraId="2CCB24EF"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08549D79"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r w:rsidRPr="00095729">
        <w:rPr>
          <w:rFonts w:ascii="Arial" w:hAnsi="Arial" w:cs="Arial"/>
          <w:sz w:val="24"/>
          <w:szCs w:val="24"/>
        </w:rPr>
        <w:t xml:space="preserve">§ 2º A não prestação da garantia de execução, nos termos previstos nesta Portaria, equivale à recusa injustificada para a assinatura do contrato, </w:t>
      </w:r>
      <w:r w:rsidRPr="00095729">
        <w:rPr>
          <w:rFonts w:ascii="Arial" w:hAnsi="Arial" w:cs="Arial"/>
          <w:sz w:val="24"/>
          <w:szCs w:val="24"/>
        </w:rPr>
        <w:lastRenderedPageBreak/>
        <w:t>caracterizando descumprimento total da obrigação assumida e sujeitando a adjudicatária às sanções previstas no instrumento convocatório da licitação/seleção de fornecedores e demais normas pertinentes.</w:t>
      </w:r>
    </w:p>
    <w:p w14:paraId="3129EAB9"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301E84CA"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r w:rsidRPr="00095729">
        <w:rPr>
          <w:rFonts w:ascii="Arial" w:hAnsi="Arial" w:cs="Arial"/>
          <w:sz w:val="24"/>
          <w:szCs w:val="24"/>
        </w:rPr>
        <w:t>§ 3º No caso de alteração do valor do contrato ou prorrogação dos prazos de execução, a garantia deverá ser readequada nas mesmas condições.</w:t>
      </w:r>
    </w:p>
    <w:p w14:paraId="1DD8FB19"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2825AD06"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r w:rsidRPr="00095729">
        <w:rPr>
          <w:rFonts w:ascii="Arial" w:hAnsi="Arial" w:cs="Arial"/>
          <w:sz w:val="24"/>
          <w:szCs w:val="24"/>
        </w:rPr>
        <w:t xml:space="preserve">§ 4º Se o valor da garantia for utilizado total ou parcialmente para o pagamento de qualquer obrigação, a contratada deverá efetuar a respectiva reposição no prazo máximo de 07 (sete) dias úteis, contados da data em que for notificada pela Fundação </w:t>
      </w:r>
      <w:proofErr w:type="spellStart"/>
      <w:r w:rsidRPr="00095729">
        <w:rPr>
          <w:rFonts w:ascii="Arial" w:hAnsi="Arial" w:cs="Arial"/>
          <w:sz w:val="24"/>
          <w:szCs w:val="24"/>
        </w:rPr>
        <w:t>Butantan</w:t>
      </w:r>
      <w:proofErr w:type="spellEnd"/>
      <w:r w:rsidRPr="00095729">
        <w:rPr>
          <w:rFonts w:ascii="Arial" w:hAnsi="Arial" w:cs="Arial"/>
          <w:sz w:val="24"/>
          <w:szCs w:val="24"/>
        </w:rPr>
        <w:t xml:space="preserve"> para fazê-lo.</w:t>
      </w:r>
    </w:p>
    <w:p w14:paraId="486B88D6"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606D426C" w14:textId="77777777" w:rsidR="007C4FE5" w:rsidRPr="00095729" w:rsidRDefault="007C4FE5" w:rsidP="00095729">
      <w:pPr>
        <w:tabs>
          <w:tab w:val="left" w:pos="851"/>
        </w:tabs>
        <w:spacing w:line="276" w:lineRule="auto"/>
        <w:contextualSpacing/>
        <w:jc w:val="both"/>
        <w:rPr>
          <w:rFonts w:ascii="Arial" w:hAnsi="Arial" w:cs="Arial"/>
          <w:sz w:val="24"/>
          <w:szCs w:val="24"/>
        </w:rPr>
      </w:pPr>
      <w:r w:rsidRPr="00095729">
        <w:rPr>
          <w:rFonts w:ascii="Arial" w:hAnsi="Arial" w:cs="Arial"/>
          <w:b/>
          <w:sz w:val="24"/>
          <w:szCs w:val="24"/>
        </w:rPr>
        <w:t>Art. 9º</w:t>
      </w:r>
      <w:r w:rsidRPr="00095729">
        <w:rPr>
          <w:rFonts w:ascii="Arial" w:hAnsi="Arial" w:cs="Arial"/>
          <w:b/>
          <w:sz w:val="24"/>
          <w:szCs w:val="24"/>
        </w:rPr>
        <w:tab/>
      </w:r>
      <w:r w:rsidRPr="00095729">
        <w:rPr>
          <w:rFonts w:ascii="Arial" w:hAnsi="Arial" w:cs="Arial"/>
          <w:sz w:val="24"/>
          <w:szCs w:val="24"/>
        </w:rPr>
        <w:t>A adjudicatária poderá optar por uma das seguintes modalidades de garantia:</w:t>
      </w:r>
    </w:p>
    <w:p w14:paraId="5A9A0A6A"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628E74E6"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r w:rsidRPr="00095729">
        <w:rPr>
          <w:rFonts w:ascii="Arial" w:hAnsi="Arial" w:cs="Arial"/>
          <w:sz w:val="24"/>
          <w:szCs w:val="24"/>
        </w:rPr>
        <w:t xml:space="preserve">I – Dinheiro: deverá ser efetuada mediante depósito bancário em favor da Fundação </w:t>
      </w:r>
      <w:proofErr w:type="spellStart"/>
      <w:r w:rsidRPr="00095729">
        <w:rPr>
          <w:rFonts w:ascii="Arial" w:hAnsi="Arial" w:cs="Arial"/>
          <w:sz w:val="24"/>
          <w:szCs w:val="24"/>
        </w:rPr>
        <w:t>Butantan</w:t>
      </w:r>
      <w:proofErr w:type="spellEnd"/>
      <w:r w:rsidRPr="00095729">
        <w:rPr>
          <w:rFonts w:ascii="Arial" w:hAnsi="Arial" w:cs="Arial"/>
          <w:sz w:val="24"/>
          <w:szCs w:val="24"/>
        </w:rPr>
        <w:t xml:space="preserve"> no Banco do Brasil ou outro banco (cujos dados serão passados ao contratado quando da confirmação por essa opção de modalidade de garantia), em conta que contemple a correção monetária pela poupança do valor depositado;</w:t>
      </w:r>
    </w:p>
    <w:p w14:paraId="0E278715"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1D75D6D8"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r w:rsidRPr="00095729">
        <w:rPr>
          <w:rFonts w:ascii="Arial" w:hAnsi="Arial" w:cs="Arial"/>
          <w:sz w:val="24"/>
          <w:szCs w:val="24"/>
        </w:rPr>
        <w:t>II – Fiança bancária: neste caso, no instrumento deverá constar a renúncia expressa do fiador aos benefícios do artigo 827 do Código Civil e a instituição bancária deverá ser cadastrada no Banco Central do Brasil;</w:t>
      </w:r>
    </w:p>
    <w:p w14:paraId="4CBFE85F"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79425E6C"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r w:rsidRPr="00095729">
        <w:rPr>
          <w:rFonts w:ascii="Arial" w:hAnsi="Arial" w:cs="Arial"/>
          <w:sz w:val="24"/>
          <w:szCs w:val="24"/>
        </w:rPr>
        <w:t>III – Seguro-garantia: a apólice de seguro-garantia somente será aceita se contemplar todos os eventos indicados no art. 6º desta Portaria.</w:t>
      </w:r>
    </w:p>
    <w:p w14:paraId="022D543E"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20057D81"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r w:rsidRPr="00095729">
        <w:rPr>
          <w:rFonts w:ascii="Arial" w:hAnsi="Arial" w:cs="Arial"/>
          <w:sz w:val="24"/>
          <w:szCs w:val="24"/>
        </w:rPr>
        <w:t>§ 1º No caso de opção pela modalidade seguro-garantia, e a cobertura prevista no inciso III deste artigo não conste expressamente da apólice, a adjudicatária poderá apresentar declaração firmada pela seguradora emitente afirmando que a garantia apresentada é suficiente para a cobertura de todos os eventos indicados no art. 6º desta Portaria.</w:t>
      </w:r>
    </w:p>
    <w:p w14:paraId="0DAC9370"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30A0E470" w14:textId="77777777" w:rsidR="007C4FE5" w:rsidRPr="00095729" w:rsidRDefault="007C4FE5" w:rsidP="00095729">
      <w:pPr>
        <w:tabs>
          <w:tab w:val="left" w:pos="851"/>
        </w:tabs>
        <w:spacing w:line="276" w:lineRule="auto"/>
        <w:ind w:left="851" w:hanging="851"/>
        <w:contextualSpacing/>
        <w:jc w:val="both"/>
        <w:rPr>
          <w:rFonts w:ascii="Arial" w:hAnsi="Arial" w:cs="Arial"/>
          <w:sz w:val="24"/>
          <w:szCs w:val="24"/>
        </w:rPr>
      </w:pPr>
      <w:r w:rsidRPr="00095729">
        <w:rPr>
          <w:rFonts w:ascii="Arial" w:hAnsi="Arial" w:cs="Arial"/>
          <w:b/>
          <w:sz w:val="24"/>
          <w:szCs w:val="24"/>
        </w:rPr>
        <w:t>Art. 10.</w:t>
      </w:r>
      <w:r w:rsidRPr="00095729">
        <w:rPr>
          <w:rFonts w:ascii="Arial" w:hAnsi="Arial" w:cs="Arial"/>
          <w:b/>
          <w:sz w:val="24"/>
          <w:szCs w:val="24"/>
        </w:rPr>
        <w:tab/>
      </w:r>
      <w:r w:rsidRPr="00095729">
        <w:rPr>
          <w:rFonts w:ascii="Arial" w:hAnsi="Arial" w:cs="Arial"/>
          <w:sz w:val="24"/>
          <w:szCs w:val="24"/>
        </w:rPr>
        <w:t xml:space="preserve">Decorrido o prazo de validade da garantia, e desde que constatado o cumprimento integral de todas as obrigações contratuais, esta será considerada extinta com a devolução da apólice, da carta-fiança ou com a </w:t>
      </w:r>
      <w:r w:rsidRPr="00095729">
        <w:rPr>
          <w:rFonts w:ascii="Arial" w:hAnsi="Arial" w:cs="Arial"/>
          <w:sz w:val="24"/>
          <w:szCs w:val="24"/>
        </w:rPr>
        <w:lastRenderedPageBreak/>
        <w:t xml:space="preserve">autorização concedida pela Fundação </w:t>
      </w:r>
      <w:proofErr w:type="spellStart"/>
      <w:r w:rsidRPr="00095729">
        <w:rPr>
          <w:rFonts w:ascii="Arial" w:hAnsi="Arial" w:cs="Arial"/>
          <w:sz w:val="24"/>
          <w:szCs w:val="24"/>
        </w:rPr>
        <w:t>Butantan</w:t>
      </w:r>
      <w:proofErr w:type="spellEnd"/>
      <w:r w:rsidRPr="00095729">
        <w:rPr>
          <w:rFonts w:ascii="Arial" w:hAnsi="Arial" w:cs="Arial"/>
          <w:sz w:val="24"/>
          <w:szCs w:val="24"/>
        </w:rPr>
        <w:t xml:space="preserve"> para que a contratada realize o levantamento do depósito em dinheiro.</w:t>
      </w:r>
    </w:p>
    <w:p w14:paraId="276871BC"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6CDFF2FD" w14:textId="77777777" w:rsidR="007C4FE5" w:rsidRPr="00095729" w:rsidRDefault="007C4FE5" w:rsidP="00095729">
      <w:pPr>
        <w:tabs>
          <w:tab w:val="left" w:pos="851"/>
        </w:tabs>
        <w:spacing w:line="276" w:lineRule="auto"/>
        <w:contextualSpacing/>
        <w:jc w:val="center"/>
        <w:rPr>
          <w:rFonts w:ascii="Arial" w:hAnsi="Arial" w:cs="Arial"/>
          <w:sz w:val="24"/>
          <w:szCs w:val="24"/>
        </w:rPr>
      </w:pPr>
      <w:r w:rsidRPr="00095729">
        <w:rPr>
          <w:rFonts w:ascii="Arial" w:hAnsi="Arial" w:cs="Arial"/>
          <w:sz w:val="24"/>
          <w:szCs w:val="24"/>
        </w:rPr>
        <w:t>Seção III</w:t>
      </w:r>
    </w:p>
    <w:p w14:paraId="6679CEDE" w14:textId="77777777" w:rsidR="007C4FE5" w:rsidRPr="00095729" w:rsidRDefault="007C4FE5" w:rsidP="00095729">
      <w:pPr>
        <w:tabs>
          <w:tab w:val="left" w:pos="851"/>
        </w:tabs>
        <w:spacing w:line="276" w:lineRule="auto"/>
        <w:contextualSpacing/>
        <w:jc w:val="center"/>
        <w:rPr>
          <w:rFonts w:ascii="Arial" w:hAnsi="Arial" w:cs="Arial"/>
          <w:sz w:val="24"/>
          <w:szCs w:val="24"/>
        </w:rPr>
      </w:pPr>
      <w:r w:rsidRPr="00095729">
        <w:rPr>
          <w:rFonts w:ascii="Arial" w:hAnsi="Arial" w:cs="Arial"/>
          <w:sz w:val="24"/>
          <w:szCs w:val="24"/>
        </w:rPr>
        <w:t>Da Garantia da Proposta</w:t>
      </w:r>
    </w:p>
    <w:p w14:paraId="6A01F755"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687A6C2A" w14:textId="77777777" w:rsidR="007C4FE5" w:rsidRPr="00095729" w:rsidRDefault="007C4FE5" w:rsidP="00095729">
      <w:pPr>
        <w:tabs>
          <w:tab w:val="left" w:pos="851"/>
        </w:tabs>
        <w:spacing w:line="276" w:lineRule="auto"/>
        <w:ind w:left="851" w:hanging="851"/>
        <w:contextualSpacing/>
        <w:jc w:val="both"/>
        <w:rPr>
          <w:rFonts w:ascii="Arial" w:hAnsi="Arial" w:cs="Arial"/>
          <w:sz w:val="24"/>
          <w:szCs w:val="24"/>
        </w:rPr>
      </w:pPr>
      <w:r w:rsidRPr="00095729">
        <w:rPr>
          <w:rFonts w:ascii="Arial" w:hAnsi="Arial" w:cs="Arial"/>
          <w:b/>
          <w:sz w:val="24"/>
          <w:szCs w:val="24"/>
        </w:rPr>
        <w:t>Art. 11.</w:t>
      </w:r>
      <w:r w:rsidRPr="00095729">
        <w:rPr>
          <w:rFonts w:ascii="Arial" w:hAnsi="Arial" w:cs="Arial"/>
          <w:sz w:val="24"/>
          <w:szCs w:val="24"/>
        </w:rPr>
        <w:tab/>
        <w:t xml:space="preserve">Para efeitos de qualificação econômico-financeira dos participantes da licitação/seleção de fornecedores, com exceção da modalidade pregão, </w:t>
      </w:r>
      <w:proofErr w:type="gramStart"/>
      <w:r w:rsidRPr="00095729">
        <w:rPr>
          <w:rFonts w:ascii="Arial" w:hAnsi="Arial" w:cs="Arial"/>
          <w:sz w:val="24"/>
          <w:szCs w:val="24"/>
        </w:rPr>
        <w:t>a  garantia</w:t>
      </w:r>
      <w:proofErr w:type="gramEnd"/>
      <w:r w:rsidRPr="00095729">
        <w:rPr>
          <w:rFonts w:ascii="Arial" w:hAnsi="Arial" w:cs="Arial"/>
          <w:sz w:val="24"/>
          <w:szCs w:val="24"/>
        </w:rPr>
        <w:t xml:space="preserve"> da proposta se dará nos mesmos moldes do art. 9º desta Portaria, limitada a 1% (um por cento) do valor estimado do objeto da contratação.</w:t>
      </w:r>
    </w:p>
    <w:p w14:paraId="3B9483DD" w14:textId="77777777" w:rsidR="007C4FE5" w:rsidRPr="00095729" w:rsidRDefault="007C4FE5" w:rsidP="00095729">
      <w:pPr>
        <w:tabs>
          <w:tab w:val="left" w:pos="851"/>
        </w:tabs>
        <w:spacing w:line="276" w:lineRule="auto"/>
        <w:ind w:left="851" w:hanging="851"/>
        <w:contextualSpacing/>
        <w:jc w:val="both"/>
        <w:rPr>
          <w:rFonts w:ascii="Arial" w:hAnsi="Arial" w:cs="Arial"/>
          <w:sz w:val="24"/>
          <w:szCs w:val="24"/>
        </w:rPr>
      </w:pPr>
    </w:p>
    <w:p w14:paraId="4B9391BF"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r w:rsidRPr="00095729">
        <w:rPr>
          <w:rFonts w:ascii="Arial" w:hAnsi="Arial" w:cs="Arial"/>
          <w:sz w:val="24"/>
          <w:szCs w:val="24"/>
        </w:rPr>
        <w:t xml:space="preserve">Parágrafo único. A Garantia da Proposta de que trata o </w:t>
      </w:r>
      <w:r w:rsidRPr="00095729">
        <w:rPr>
          <w:rFonts w:ascii="Arial" w:hAnsi="Arial" w:cs="Arial"/>
          <w:i/>
          <w:iCs/>
          <w:sz w:val="24"/>
          <w:szCs w:val="24"/>
        </w:rPr>
        <w:t xml:space="preserve">caput </w:t>
      </w:r>
      <w:r w:rsidRPr="00095729">
        <w:rPr>
          <w:rFonts w:ascii="Arial" w:hAnsi="Arial" w:cs="Arial"/>
          <w:sz w:val="24"/>
          <w:szCs w:val="24"/>
        </w:rPr>
        <w:t xml:space="preserve">apenas deverá ser apresentada quando exigida, expressamente, no instrumento convocatório. </w:t>
      </w:r>
    </w:p>
    <w:p w14:paraId="774B2BC4"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19DB072D" w14:textId="77777777" w:rsidR="007C4FE5" w:rsidRPr="00095729" w:rsidRDefault="007C4FE5" w:rsidP="00095729">
      <w:pPr>
        <w:tabs>
          <w:tab w:val="left" w:pos="851"/>
        </w:tabs>
        <w:spacing w:line="276" w:lineRule="auto"/>
        <w:ind w:left="851" w:hanging="851"/>
        <w:contextualSpacing/>
        <w:jc w:val="both"/>
        <w:rPr>
          <w:rFonts w:ascii="Arial" w:hAnsi="Arial" w:cs="Arial"/>
          <w:sz w:val="24"/>
          <w:szCs w:val="24"/>
        </w:rPr>
      </w:pPr>
      <w:r w:rsidRPr="00095729">
        <w:rPr>
          <w:rFonts w:ascii="Arial" w:hAnsi="Arial" w:cs="Arial"/>
          <w:b/>
          <w:sz w:val="24"/>
          <w:szCs w:val="24"/>
        </w:rPr>
        <w:t>Art. 12.</w:t>
      </w:r>
      <w:r w:rsidRPr="00095729">
        <w:rPr>
          <w:rFonts w:ascii="Arial" w:hAnsi="Arial" w:cs="Arial"/>
          <w:sz w:val="24"/>
          <w:szCs w:val="24"/>
        </w:rPr>
        <w:tab/>
        <w:t>A garantia de proposta será entregue em envelope próprio e separado em relação às propostas e documentos de habilitação.</w:t>
      </w:r>
    </w:p>
    <w:p w14:paraId="02AEFE53"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r w:rsidRPr="00095729">
        <w:rPr>
          <w:rFonts w:ascii="Arial" w:hAnsi="Arial" w:cs="Arial"/>
          <w:sz w:val="24"/>
          <w:szCs w:val="24"/>
        </w:rPr>
        <w:t>Parágrafo único. O ENVELOPE Nº 3 – GARANTIA DE PROPOSTA deverá ser entregue pelo participante da licitação/seleção de fornecedor na mesma sessão pública de entrega dos demais envelopes e declarações complementares e será aberto por ocasião do julgamento da proposta a que se referir.</w:t>
      </w:r>
    </w:p>
    <w:p w14:paraId="0E5F79BE"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7FCE1B5B" w14:textId="77777777" w:rsidR="007C4FE5" w:rsidRPr="00095729" w:rsidRDefault="007C4FE5" w:rsidP="00095729">
      <w:pPr>
        <w:tabs>
          <w:tab w:val="left" w:pos="851"/>
        </w:tabs>
        <w:spacing w:line="276" w:lineRule="auto"/>
        <w:ind w:left="851" w:hanging="851"/>
        <w:contextualSpacing/>
        <w:jc w:val="both"/>
        <w:rPr>
          <w:rFonts w:ascii="Arial" w:hAnsi="Arial" w:cs="Arial"/>
          <w:sz w:val="24"/>
          <w:szCs w:val="24"/>
        </w:rPr>
      </w:pPr>
      <w:r w:rsidRPr="00095729">
        <w:rPr>
          <w:rFonts w:ascii="Arial" w:hAnsi="Arial" w:cs="Arial"/>
          <w:b/>
          <w:sz w:val="24"/>
          <w:szCs w:val="24"/>
        </w:rPr>
        <w:t>Art. 13.</w:t>
      </w:r>
      <w:r w:rsidRPr="00095729">
        <w:rPr>
          <w:rFonts w:ascii="Arial" w:hAnsi="Arial" w:cs="Arial"/>
          <w:sz w:val="24"/>
          <w:szCs w:val="24"/>
        </w:rPr>
        <w:tab/>
        <w:t>Nos casos de ampliação do prazo de validade da proposta, o participante da licitação/seleção de fornecedor deverá substituir ou renovar a garantia pelo mesmo prazo, independentemente de provocação, sob pena de inabilitação.</w:t>
      </w:r>
    </w:p>
    <w:p w14:paraId="20FC5EC8"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0CCCE7B7" w14:textId="77777777" w:rsidR="007C4FE5" w:rsidRPr="00095729" w:rsidRDefault="007C4FE5" w:rsidP="00095729">
      <w:pPr>
        <w:tabs>
          <w:tab w:val="left" w:pos="851"/>
        </w:tabs>
        <w:spacing w:line="276" w:lineRule="auto"/>
        <w:ind w:left="851" w:hanging="851"/>
        <w:contextualSpacing/>
        <w:jc w:val="both"/>
        <w:rPr>
          <w:rFonts w:ascii="Arial" w:hAnsi="Arial" w:cs="Arial"/>
          <w:sz w:val="24"/>
          <w:szCs w:val="24"/>
        </w:rPr>
      </w:pPr>
      <w:r w:rsidRPr="00095729">
        <w:rPr>
          <w:rFonts w:ascii="Arial" w:hAnsi="Arial" w:cs="Arial"/>
          <w:b/>
          <w:sz w:val="24"/>
          <w:szCs w:val="24"/>
        </w:rPr>
        <w:t>Art. 14.</w:t>
      </w:r>
      <w:r w:rsidRPr="00095729">
        <w:rPr>
          <w:rFonts w:ascii="Arial" w:hAnsi="Arial" w:cs="Arial"/>
          <w:sz w:val="24"/>
          <w:szCs w:val="24"/>
        </w:rPr>
        <w:tab/>
        <w:t>Quando admitida a participação de empresas em consórcio, a garantia de proposta poderá ser oferecida por qualquer uma das integrantes do consórcio.</w:t>
      </w:r>
    </w:p>
    <w:p w14:paraId="2BE20EC7"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1A5DC415" w14:textId="77777777" w:rsidR="007C4FE5" w:rsidRPr="00095729" w:rsidRDefault="007C4FE5" w:rsidP="00095729">
      <w:pPr>
        <w:tabs>
          <w:tab w:val="left" w:pos="851"/>
        </w:tabs>
        <w:spacing w:line="276" w:lineRule="auto"/>
        <w:ind w:left="851" w:hanging="851"/>
        <w:contextualSpacing/>
        <w:jc w:val="both"/>
        <w:rPr>
          <w:rFonts w:ascii="Arial" w:hAnsi="Arial" w:cs="Arial"/>
          <w:sz w:val="24"/>
          <w:szCs w:val="24"/>
        </w:rPr>
      </w:pPr>
      <w:r w:rsidRPr="00095729">
        <w:rPr>
          <w:rFonts w:ascii="Arial" w:hAnsi="Arial" w:cs="Arial"/>
          <w:b/>
          <w:sz w:val="24"/>
          <w:szCs w:val="24"/>
        </w:rPr>
        <w:t>Art. 15.</w:t>
      </w:r>
      <w:r w:rsidRPr="00095729">
        <w:rPr>
          <w:rFonts w:ascii="Arial" w:hAnsi="Arial" w:cs="Arial"/>
          <w:sz w:val="24"/>
          <w:szCs w:val="24"/>
        </w:rPr>
        <w:tab/>
        <w:t>A garantia de proposta será restituída ao vencedor após a assinatura do contrato e aos demais participantes da licitação/seleção de fornecedor após a homologação do certame.</w:t>
      </w:r>
    </w:p>
    <w:p w14:paraId="1A3820AA" w14:textId="77777777" w:rsidR="007C4FE5" w:rsidRPr="00095729" w:rsidRDefault="007C4FE5" w:rsidP="00095729">
      <w:pPr>
        <w:tabs>
          <w:tab w:val="left" w:pos="851"/>
        </w:tabs>
        <w:spacing w:line="276" w:lineRule="auto"/>
        <w:contextualSpacing/>
        <w:jc w:val="center"/>
        <w:rPr>
          <w:rFonts w:ascii="Arial" w:hAnsi="Arial" w:cs="Arial"/>
          <w:sz w:val="24"/>
          <w:szCs w:val="24"/>
        </w:rPr>
      </w:pPr>
    </w:p>
    <w:p w14:paraId="7649D4B9" w14:textId="77777777" w:rsidR="007C4FE5" w:rsidRPr="00095729" w:rsidRDefault="007C4FE5" w:rsidP="00095729">
      <w:pPr>
        <w:tabs>
          <w:tab w:val="left" w:pos="851"/>
        </w:tabs>
        <w:spacing w:line="276" w:lineRule="auto"/>
        <w:contextualSpacing/>
        <w:jc w:val="center"/>
        <w:rPr>
          <w:rFonts w:ascii="Arial" w:hAnsi="Arial" w:cs="Arial"/>
          <w:sz w:val="24"/>
          <w:szCs w:val="24"/>
        </w:rPr>
      </w:pPr>
    </w:p>
    <w:p w14:paraId="0972BB8A" w14:textId="77777777" w:rsidR="007C4FE5" w:rsidRPr="00095729" w:rsidRDefault="007C4FE5" w:rsidP="00095729">
      <w:pPr>
        <w:tabs>
          <w:tab w:val="left" w:pos="851"/>
        </w:tabs>
        <w:spacing w:line="276" w:lineRule="auto"/>
        <w:contextualSpacing/>
        <w:jc w:val="center"/>
        <w:rPr>
          <w:rFonts w:ascii="Arial" w:hAnsi="Arial" w:cs="Arial"/>
          <w:sz w:val="24"/>
          <w:szCs w:val="24"/>
        </w:rPr>
      </w:pPr>
      <w:r w:rsidRPr="00095729">
        <w:rPr>
          <w:rFonts w:ascii="Arial" w:hAnsi="Arial" w:cs="Arial"/>
          <w:sz w:val="24"/>
          <w:szCs w:val="24"/>
        </w:rPr>
        <w:t>Capítulo III</w:t>
      </w:r>
    </w:p>
    <w:p w14:paraId="11915A34" w14:textId="77777777" w:rsidR="007C4FE5" w:rsidRPr="00095729" w:rsidRDefault="007C4FE5" w:rsidP="00095729">
      <w:pPr>
        <w:tabs>
          <w:tab w:val="left" w:pos="851"/>
        </w:tabs>
        <w:spacing w:line="276" w:lineRule="auto"/>
        <w:contextualSpacing/>
        <w:jc w:val="center"/>
        <w:rPr>
          <w:rFonts w:ascii="Arial" w:hAnsi="Arial" w:cs="Arial"/>
          <w:sz w:val="24"/>
          <w:szCs w:val="24"/>
        </w:rPr>
      </w:pPr>
      <w:r w:rsidRPr="00095729">
        <w:rPr>
          <w:rFonts w:ascii="Arial" w:hAnsi="Arial" w:cs="Arial"/>
          <w:sz w:val="24"/>
          <w:szCs w:val="24"/>
        </w:rPr>
        <w:t>Disposições Finais</w:t>
      </w:r>
    </w:p>
    <w:p w14:paraId="1BB9C89B" w14:textId="77777777" w:rsidR="007C4FE5" w:rsidRPr="00095729" w:rsidRDefault="007C4FE5" w:rsidP="00095729">
      <w:pPr>
        <w:tabs>
          <w:tab w:val="left" w:pos="851"/>
        </w:tabs>
        <w:spacing w:line="276" w:lineRule="auto"/>
        <w:ind w:left="851" w:hanging="851"/>
        <w:contextualSpacing/>
        <w:jc w:val="both"/>
        <w:rPr>
          <w:rFonts w:ascii="Arial" w:hAnsi="Arial" w:cs="Arial"/>
          <w:sz w:val="24"/>
          <w:szCs w:val="24"/>
        </w:rPr>
      </w:pPr>
      <w:r w:rsidRPr="00095729">
        <w:rPr>
          <w:rFonts w:ascii="Arial" w:hAnsi="Arial" w:cs="Arial"/>
          <w:b/>
          <w:sz w:val="24"/>
          <w:szCs w:val="24"/>
        </w:rPr>
        <w:lastRenderedPageBreak/>
        <w:t>Art. 16.</w:t>
      </w:r>
      <w:r w:rsidRPr="00095729">
        <w:rPr>
          <w:rFonts w:ascii="Arial" w:hAnsi="Arial" w:cs="Arial"/>
          <w:sz w:val="24"/>
          <w:szCs w:val="24"/>
        </w:rPr>
        <w:tab/>
        <w:t xml:space="preserve">Os processos de licitação/seleção de fornecedor e contratações realizados pela Fundação </w:t>
      </w:r>
      <w:proofErr w:type="spellStart"/>
      <w:r w:rsidRPr="00095729">
        <w:rPr>
          <w:rFonts w:ascii="Arial" w:hAnsi="Arial" w:cs="Arial"/>
          <w:sz w:val="24"/>
          <w:szCs w:val="24"/>
        </w:rPr>
        <w:t>Butantan</w:t>
      </w:r>
      <w:proofErr w:type="spellEnd"/>
      <w:r w:rsidRPr="00095729">
        <w:rPr>
          <w:rFonts w:ascii="Arial" w:hAnsi="Arial" w:cs="Arial"/>
          <w:sz w:val="24"/>
          <w:szCs w:val="24"/>
        </w:rPr>
        <w:t xml:space="preserve"> poderão ter prazos, valores, percentuais e termos diferentes dos que tratam esta Portaria, bem como conceder isenções, fazer inclusões e estabelecer novas exigências, desde que constadas expressamente.</w:t>
      </w:r>
    </w:p>
    <w:p w14:paraId="4151914A" w14:textId="77777777" w:rsidR="007C4FE5" w:rsidRPr="00095729" w:rsidRDefault="007C4FE5" w:rsidP="00095729">
      <w:pPr>
        <w:tabs>
          <w:tab w:val="left" w:pos="851"/>
        </w:tabs>
        <w:spacing w:line="276" w:lineRule="auto"/>
        <w:ind w:left="851" w:hanging="851"/>
        <w:contextualSpacing/>
        <w:jc w:val="both"/>
        <w:rPr>
          <w:rFonts w:ascii="Arial" w:hAnsi="Arial" w:cs="Arial"/>
          <w:b/>
          <w:sz w:val="24"/>
          <w:szCs w:val="24"/>
        </w:rPr>
      </w:pPr>
    </w:p>
    <w:p w14:paraId="713F9973" w14:textId="77777777" w:rsidR="007C4FE5" w:rsidRPr="00095729" w:rsidRDefault="007C4FE5" w:rsidP="00095729">
      <w:pPr>
        <w:tabs>
          <w:tab w:val="left" w:pos="851"/>
        </w:tabs>
        <w:spacing w:line="276" w:lineRule="auto"/>
        <w:ind w:left="851" w:hanging="851"/>
        <w:contextualSpacing/>
        <w:jc w:val="both"/>
        <w:rPr>
          <w:rFonts w:ascii="Arial" w:hAnsi="Arial" w:cs="Arial"/>
          <w:sz w:val="24"/>
          <w:szCs w:val="24"/>
        </w:rPr>
      </w:pPr>
      <w:r w:rsidRPr="00095729">
        <w:rPr>
          <w:rFonts w:ascii="Arial" w:hAnsi="Arial" w:cs="Arial"/>
          <w:b/>
          <w:sz w:val="24"/>
          <w:szCs w:val="24"/>
        </w:rPr>
        <w:t>Art. 17.</w:t>
      </w:r>
      <w:r w:rsidRPr="00095729">
        <w:rPr>
          <w:rFonts w:ascii="Arial" w:hAnsi="Arial" w:cs="Arial"/>
          <w:sz w:val="24"/>
          <w:szCs w:val="24"/>
        </w:rPr>
        <w:tab/>
        <w:t xml:space="preserve">Em caso de conflitos entre as condições, especialmente referente à garantia do produto/serviço, previstas nesta Portaria com as ofertadas pelo fornecedor, prevalecerão as condições mais benéficas à Fundação </w:t>
      </w:r>
      <w:proofErr w:type="spellStart"/>
      <w:r w:rsidRPr="00095729">
        <w:rPr>
          <w:rFonts w:ascii="Arial" w:hAnsi="Arial" w:cs="Arial"/>
          <w:sz w:val="24"/>
          <w:szCs w:val="24"/>
        </w:rPr>
        <w:t>Butantan</w:t>
      </w:r>
      <w:proofErr w:type="spellEnd"/>
      <w:r w:rsidRPr="00095729">
        <w:rPr>
          <w:rFonts w:ascii="Arial" w:hAnsi="Arial" w:cs="Arial"/>
          <w:sz w:val="24"/>
          <w:szCs w:val="24"/>
        </w:rPr>
        <w:t>.</w:t>
      </w:r>
    </w:p>
    <w:p w14:paraId="2FEEBB40" w14:textId="77777777" w:rsidR="007C4FE5" w:rsidRPr="00095729" w:rsidRDefault="007C4FE5" w:rsidP="00095729">
      <w:pPr>
        <w:tabs>
          <w:tab w:val="left" w:pos="851"/>
        </w:tabs>
        <w:spacing w:line="276" w:lineRule="auto"/>
        <w:ind w:left="851"/>
        <w:contextualSpacing/>
        <w:jc w:val="both"/>
        <w:rPr>
          <w:rFonts w:ascii="Arial" w:hAnsi="Arial" w:cs="Arial"/>
          <w:sz w:val="24"/>
          <w:szCs w:val="24"/>
        </w:rPr>
      </w:pPr>
    </w:p>
    <w:p w14:paraId="7492646F" w14:textId="77777777" w:rsidR="007C4FE5" w:rsidRPr="00095729" w:rsidRDefault="007C4FE5" w:rsidP="00095729">
      <w:pPr>
        <w:tabs>
          <w:tab w:val="left" w:pos="851"/>
        </w:tabs>
        <w:spacing w:line="276" w:lineRule="auto"/>
        <w:ind w:left="851" w:hanging="851"/>
        <w:contextualSpacing/>
        <w:jc w:val="both"/>
        <w:rPr>
          <w:rFonts w:ascii="Arial" w:hAnsi="Arial" w:cs="Arial"/>
          <w:sz w:val="24"/>
          <w:szCs w:val="24"/>
        </w:rPr>
      </w:pPr>
      <w:r w:rsidRPr="00095729">
        <w:rPr>
          <w:rFonts w:ascii="Arial" w:hAnsi="Arial" w:cs="Arial"/>
          <w:b/>
          <w:sz w:val="24"/>
          <w:szCs w:val="24"/>
        </w:rPr>
        <w:t>Art. 18.</w:t>
      </w:r>
      <w:r w:rsidRPr="00095729">
        <w:rPr>
          <w:rFonts w:ascii="Arial" w:hAnsi="Arial" w:cs="Arial"/>
          <w:sz w:val="24"/>
          <w:szCs w:val="24"/>
        </w:rPr>
        <w:tab/>
        <w:t>Esta PORTARIA deverá obrigatoriamente constar dos editais e termos de contrato emitidos pela FUNDAÇÃO BUTANTAN, em complementação às demais leis e atos normativos aplicáveis, inclusive nas hipóteses de dispensa e inexigibilidade de licitação.</w:t>
      </w:r>
    </w:p>
    <w:p w14:paraId="2F23DC87" w14:textId="77777777" w:rsidR="007C4FE5" w:rsidRPr="00095729" w:rsidRDefault="007C4FE5" w:rsidP="00095729">
      <w:pPr>
        <w:tabs>
          <w:tab w:val="left" w:pos="851"/>
        </w:tabs>
        <w:spacing w:line="276" w:lineRule="auto"/>
        <w:ind w:left="851" w:hanging="851"/>
        <w:contextualSpacing/>
        <w:jc w:val="both"/>
        <w:rPr>
          <w:rFonts w:ascii="Arial" w:hAnsi="Arial" w:cs="Arial"/>
          <w:sz w:val="24"/>
          <w:szCs w:val="24"/>
        </w:rPr>
      </w:pPr>
    </w:p>
    <w:p w14:paraId="0DCFF798" w14:textId="77777777" w:rsidR="007C4FE5" w:rsidRPr="00095729" w:rsidRDefault="007C4FE5" w:rsidP="00095729">
      <w:pPr>
        <w:tabs>
          <w:tab w:val="left" w:pos="851"/>
        </w:tabs>
        <w:spacing w:line="276" w:lineRule="auto"/>
        <w:ind w:left="851" w:hanging="851"/>
        <w:contextualSpacing/>
        <w:jc w:val="both"/>
        <w:rPr>
          <w:rFonts w:ascii="Arial" w:hAnsi="Arial" w:cs="Arial"/>
          <w:sz w:val="24"/>
          <w:szCs w:val="24"/>
        </w:rPr>
      </w:pPr>
    </w:p>
    <w:p w14:paraId="7E5A3FCE" w14:textId="77777777" w:rsidR="007C4FE5" w:rsidRPr="00095729" w:rsidRDefault="007C4FE5" w:rsidP="00095729">
      <w:pPr>
        <w:tabs>
          <w:tab w:val="left" w:pos="851"/>
        </w:tabs>
        <w:spacing w:line="276" w:lineRule="auto"/>
        <w:ind w:left="851" w:hanging="851"/>
        <w:contextualSpacing/>
        <w:jc w:val="both"/>
        <w:rPr>
          <w:rFonts w:ascii="Arial" w:hAnsi="Arial" w:cs="Arial"/>
          <w:sz w:val="24"/>
          <w:szCs w:val="24"/>
        </w:rPr>
      </w:pPr>
      <w:r w:rsidRPr="00095729">
        <w:rPr>
          <w:rFonts w:ascii="Arial" w:hAnsi="Arial" w:cs="Arial"/>
          <w:b/>
          <w:sz w:val="24"/>
          <w:szCs w:val="24"/>
        </w:rPr>
        <w:t>Art. 19.</w:t>
      </w:r>
      <w:r w:rsidRPr="00095729">
        <w:rPr>
          <w:rFonts w:ascii="Arial" w:hAnsi="Arial" w:cs="Arial"/>
          <w:b/>
          <w:sz w:val="24"/>
          <w:szCs w:val="24"/>
        </w:rPr>
        <w:tab/>
      </w:r>
      <w:r w:rsidRPr="00095729">
        <w:rPr>
          <w:rFonts w:ascii="Arial" w:hAnsi="Arial" w:cs="Arial"/>
          <w:sz w:val="24"/>
          <w:szCs w:val="24"/>
        </w:rPr>
        <w:t>Esta PORTARIA entra em vigor na data de sua publicação.</w:t>
      </w:r>
    </w:p>
    <w:p w14:paraId="674ECDE0" w14:textId="77777777" w:rsidR="007C4FE5" w:rsidRPr="00095729" w:rsidRDefault="007C4FE5" w:rsidP="00095729">
      <w:pPr>
        <w:tabs>
          <w:tab w:val="left" w:pos="851"/>
        </w:tabs>
        <w:spacing w:line="276" w:lineRule="auto"/>
        <w:ind w:left="851" w:hanging="851"/>
        <w:contextualSpacing/>
        <w:jc w:val="both"/>
        <w:rPr>
          <w:rFonts w:ascii="Arial" w:hAnsi="Arial" w:cs="Arial"/>
          <w:sz w:val="24"/>
          <w:szCs w:val="24"/>
        </w:rPr>
      </w:pPr>
    </w:p>
    <w:p w14:paraId="553CF6F2" w14:textId="77777777" w:rsidR="007C4FE5" w:rsidRPr="00095729" w:rsidRDefault="007C4FE5" w:rsidP="00095729">
      <w:pPr>
        <w:tabs>
          <w:tab w:val="left" w:pos="3940"/>
        </w:tabs>
        <w:spacing w:before="168" w:line="276" w:lineRule="auto"/>
        <w:contextualSpacing/>
        <w:jc w:val="both"/>
        <w:rPr>
          <w:rFonts w:ascii="Arial" w:hAnsi="Arial" w:cs="Arial"/>
          <w:sz w:val="24"/>
          <w:szCs w:val="24"/>
        </w:rPr>
      </w:pPr>
      <w:r w:rsidRPr="00095729">
        <w:rPr>
          <w:rFonts w:ascii="Arial" w:hAnsi="Arial" w:cs="Arial"/>
          <w:sz w:val="24"/>
          <w:szCs w:val="24"/>
        </w:rPr>
        <w:t>Publique-se.</w:t>
      </w:r>
    </w:p>
    <w:p w14:paraId="1EDA8353" w14:textId="77777777" w:rsidR="007C4FE5" w:rsidRPr="00095729" w:rsidRDefault="007C4FE5" w:rsidP="00095729">
      <w:pPr>
        <w:tabs>
          <w:tab w:val="left" w:pos="3940"/>
        </w:tabs>
        <w:spacing w:before="168" w:line="276" w:lineRule="auto"/>
        <w:contextualSpacing/>
        <w:jc w:val="both"/>
        <w:rPr>
          <w:rFonts w:ascii="Arial" w:hAnsi="Arial" w:cs="Arial"/>
          <w:sz w:val="24"/>
          <w:szCs w:val="24"/>
        </w:rPr>
      </w:pPr>
    </w:p>
    <w:p w14:paraId="3FECBFB9" w14:textId="77777777" w:rsidR="007C4FE5" w:rsidRPr="00095729" w:rsidRDefault="007C4FE5" w:rsidP="00095729">
      <w:pPr>
        <w:tabs>
          <w:tab w:val="left" w:pos="3940"/>
        </w:tabs>
        <w:spacing w:before="168" w:line="276" w:lineRule="auto"/>
        <w:contextualSpacing/>
        <w:jc w:val="both"/>
        <w:rPr>
          <w:rFonts w:ascii="Arial" w:hAnsi="Arial" w:cs="Arial"/>
          <w:sz w:val="24"/>
          <w:szCs w:val="24"/>
        </w:rPr>
      </w:pPr>
      <w:r w:rsidRPr="00095729">
        <w:rPr>
          <w:rFonts w:ascii="Arial" w:hAnsi="Arial" w:cs="Arial"/>
          <w:sz w:val="24"/>
          <w:szCs w:val="24"/>
        </w:rPr>
        <w:t>São Paulo, 15 de abril de 2020.</w:t>
      </w:r>
    </w:p>
    <w:p w14:paraId="7883FB5D" w14:textId="77777777" w:rsidR="007C4FE5" w:rsidRPr="00095729" w:rsidRDefault="007C4FE5" w:rsidP="00095729">
      <w:pPr>
        <w:tabs>
          <w:tab w:val="left" w:pos="3940"/>
        </w:tabs>
        <w:spacing w:before="168" w:line="276" w:lineRule="auto"/>
        <w:contextualSpacing/>
        <w:jc w:val="both"/>
        <w:rPr>
          <w:rFonts w:ascii="Arial" w:hAnsi="Arial" w:cs="Arial"/>
          <w:sz w:val="24"/>
          <w:szCs w:val="24"/>
        </w:rPr>
      </w:pPr>
    </w:p>
    <w:p w14:paraId="7A4F12D9" w14:textId="77777777" w:rsidR="007C4FE5" w:rsidRPr="00095729" w:rsidRDefault="007C4FE5" w:rsidP="00095729">
      <w:pPr>
        <w:tabs>
          <w:tab w:val="left" w:pos="3940"/>
        </w:tabs>
        <w:spacing w:before="168" w:line="276" w:lineRule="auto"/>
        <w:contextualSpacing/>
        <w:jc w:val="both"/>
        <w:rPr>
          <w:rFonts w:ascii="Arial" w:hAnsi="Arial" w:cs="Arial"/>
          <w:sz w:val="24"/>
          <w:szCs w:val="24"/>
        </w:rPr>
      </w:pPr>
    </w:p>
    <w:p w14:paraId="4692F69C" w14:textId="77777777" w:rsidR="007C4FE5" w:rsidRPr="00095729" w:rsidRDefault="007C4FE5" w:rsidP="00095729">
      <w:pPr>
        <w:tabs>
          <w:tab w:val="left" w:pos="4253"/>
        </w:tabs>
        <w:spacing w:before="168" w:line="276" w:lineRule="auto"/>
        <w:contextualSpacing/>
        <w:jc w:val="both"/>
        <w:rPr>
          <w:rFonts w:ascii="Arial" w:hAnsi="Arial" w:cs="Arial"/>
          <w:sz w:val="24"/>
          <w:szCs w:val="24"/>
        </w:rPr>
      </w:pPr>
      <w:r w:rsidRPr="00095729">
        <w:rPr>
          <w:rFonts w:ascii="Arial" w:hAnsi="Arial" w:cs="Arial"/>
          <w:sz w:val="24"/>
          <w:szCs w:val="24"/>
        </w:rPr>
        <w:t>___________________________</w:t>
      </w:r>
      <w:r w:rsidRPr="00095729">
        <w:rPr>
          <w:rFonts w:ascii="Arial" w:hAnsi="Arial" w:cs="Arial"/>
          <w:sz w:val="24"/>
          <w:szCs w:val="24"/>
        </w:rPr>
        <w:tab/>
        <w:t>___________________________</w:t>
      </w:r>
    </w:p>
    <w:p w14:paraId="0F0B882E" w14:textId="77777777" w:rsidR="007C4FE5" w:rsidRPr="00095729" w:rsidRDefault="007C4FE5" w:rsidP="00095729">
      <w:pPr>
        <w:tabs>
          <w:tab w:val="left" w:pos="3940"/>
        </w:tabs>
        <w:spacing w:before="168" w:line="276" w:lineRule="auto"/>
        <w:contextualSpacing/>
        <w:jc w:val="both"/>
        <w:rPr>
          <w:rFonts w:ascii="Arial" w:hAnsi="Arial" w:cs="Arial"/>
          <w:b/>
          <w:sz w:val="24"/>
          <w:szCs w:val="24"/>
        </w:rPr>
      </w:pPr>
      <w:r w:rsidRPr="00095729">
        <w:rPr>
          <w:rFonts w:ascii="Arial" w:hAnsi="Arial" w:cs="Arial"/>
          <w:b/>
          <w:sz w:val="24"/>
          <w:szCs w:val="24"/>
        </w:rPr>
        <w:t>FUNDAÇÃO BUTANTAN</w:t>
      </w:r>
      <w:r w:rsidRPr="00095729">
        <w:rPr>
          <w:rFonts w:ascii="Arial" w:hAnsi="Arial" w:cs="Arial"/>
          <w:b/>
          <w:sz w:val="24"/>
          <w:szCs w:val="24"/>
        </w:rPr>
        <w:tab/>
      </w:r>
      <w:r w:rsidRPr="00095729">
        <w:rPr>
          <w:rFonts w:ascii="Arial" w:hAnsi="Arial" w:cs="Arial"/>
          <w:b/>
          <w:sz w:val="24"/>
          <w:szCs w:val="24"/>
        </w:rPr>
        <w:tab/>
        <w:t>FUNDAÇÃO BUTANTAN</w:t>
      </w:r>
    </w:p>
    <w:p w14:paraId="48740774" w14:textId="77777777" w:rsidR="007C4FE5" w:rsidRPr="00095729" w:rsidRDefault="007C4FE5" w:rsidP="00095729">
      <w:pPr>
        <w:tabs>
          <w:tab w:val="left" w:pos="3940"/>
        </w:tabs>
        <w:spacing w:before="168" w:line="276" w:lineRule="auto"/>
        <w:contextualSpacing/>
        <w:jc w:val="both"/>
        <w:rPr>
          <w:rFonts w:ascii="Arial" w:hAnsi="Arial" w:cs="Arial"/>
          <w:sz w:val="24"/>
          <w:szCs w:val="24"/>
        </w:rPr>
      </w:pPr>
      <w:r w:rsidRPr="00095729">
        <w:rPr>
          <w:rFonts w:ascii="Arial" w:hAnsi="Arial" w:cs="Arial"/>
          <w:sz w:val="24"/>
          <w:szCs w:val="24"/>
        </w:rPr>
        <w:t>Rui Curi</w:t>
      </w:r>
      <w:r w:rsidRPr="00095729">
        <w:rPr>
          <w:rFonts w:ascii="Arial" w:hAnsi="Arial" w:cs="Arial"/>
          <w:sz w:val="24"/>
          <w:szCs w:val="24"/>
        </w:rPr>
        <w:tab/>
      </w:r>
      <w:r w:rsidRPr="00095729">
        <w:rPr>
          <w:rFonts w:ascii="Arial" w:hAnsi="Arial" w:cs="Arial"/>
          <w:sz w:val="24"/>
          <w:szCs w:val="24"/>
        </w:rPr>
        <w:tab/>
        <w:t xml:space="preserve">Reinaldo </w:t>
      </w:r>
      <w:proofErr w:type="spellStart"/>
      <w:r w:rsidRPr="00095729">
        <w:rPr>
          <w:rFonts w:ascii="Arial" w:hAnsi="Arial" w:cs="Arial"/>
          <w:sz w:val="24"/>
          <w:szCs w:val="24"/>
        </w:rPr>
        <w:t>Noboru</w:t>
      </w:r>
      <w:proofErr w:type="spellEnd"/>
      <w:r w:rsidRPr="00095729">
        <w:rPr>
          <w:rFonts w:ascii="Arial" w:hAnsi="Arial" w:cs="Arial"/>
          <w:sz w:val="24"/>
          <w:szCs w:val="24"/>
        </w:rPr>
        <w:t xml:space="preserve"> Sato</w:t>
      </w:r>
    </w:p>
    <w:p w14:paraId="264ED691" w14:textId="77777777" w:rsidR="007C4FE5" w:rsidRPr="00095729" w:rsidRDefault="007C4FE5" w:rsidP="00095729">
      <w:pPr>
        <w:tabs>
          <w:tab w:val="left" w:pos="3940"/>
        </w:tabs>
        <w:spacing w:before="168" w:line="276" w:lineRule="auto"/>
        <w:contextualSpacing/>
        <w:jc w:val="both"/>
        <w:rPr>
          <w:rFonts w:ascii="Arial" w:hAnsi="Arial" w:cs="Arial"/>
          <w:b/>
          <w:sz w:val="24"/>
          <w:szCs w:val="24"/>
        </w:rPr>
      </w:pPr>
      <w:r w:rsidRPr="00095729">
        <w:rPr>
          <w:rFonts w:ascii="Arial" w:hAnsi="Arial" w:cs="Arial"/>
          <w:sz w:val="24"/>
          <w:szCs w:val="24"/>
        </w:rPr>
        <w:t xml:space="preserve">Diretor Presidente </w:t>
      </w:r>
      <w:r w:rsidRPr="00095729">
        <w:rPr>
          <w:rFonts w:ascii="Arial" w:hAnsi="Arial" w:cs="Arial"/>
          <w:sz w:val="24"/>
          <w:szCs w:val="24"/>
        </w:rPr>
        <w:tab/>
      </w:r>
      <w:r w:rsidRPr="00095729">
        <w:rPr>
          <w:rFonts w:ascii="Arial" w:hAnsi="Arial" w:cs="Arial"/>
          <w:sz w:val="24"/>
          <w:szCs w:val="24"/>
        </w:rPr>
        <w:tab/>
        <w:t>Superintendente</w:t>
      </w:r>
    </w:p>
    <w:p w14:paraId="398A41F5" w14:textId="77777777" w:rsidR="007C4FE5" w:rsidRPr="00095729" w:rsidRDefault="007C4FE5" w:rsidP="00095729">
      <w:pPr>
        <w:tabs>
          <w:tab w:val="left" w:pos="3940"/>
        </w:tabs>
        <w:spacing w:line="276" w:lineRule="auto"/>
        <w:ind w:firstLine="567"/>
        <w:contextualSpacing/>
        <w:jc w:val="center"/>
        <w:rPr>
          <w:rFonts w:ascii="Arial" w:hAnsi="Arial" w:cs="Arial"/>
          <w:b/>
          <w:sz w:val="24"/>
          <w:szCs w:val="24"/>
        </w:rPr>
      </w:pPr>
    </w:p>
    <w:p w14:paraId="08112036" w14:textId="77777777" w:rsidR="007C4FE5" w:rsidRPr="00095729" w:rsidRDefault="007C4FE5" w:rsidP="00095729">
      <w:pPr>
        <w:tabs>
          <w:tab w:val="left" w:pos="3940"/>
        </w:tabs>
        <w:spacing w:line="276" w:lineRule="auto"/>
        <w:ind w:firstLine="567"/>
        <w:contextualSpacing/>
        <w:jc w:val="center"/>
        <w:rPr>
          <w:rFonts w:ascii="Arial" w:hAnsi="Arial" w:cs="Arial"/>
          <w:b/>
          <w:sz w:val="24"/>
          <w:szCs w:val="24"/>
        </w:rPr>
      </w:pPr>
    </w:p>
    <w:p w14:paraId="61E76077" w14:textId="77777777" w:rsidR="007C4FE5" w:rsidRPr="00095729" w:rsidRDefault="007C4FE5" w:rsidP="00095729">
      <w:pPr>
        <w:tabs>
          <w:tab w:val="left" w:pos="0"/>
        </w:tabs>
        <w:spacing w:after="0" w:line="276" w:lineRule="auto"/>
        <w:jc w:val="center"/>
        <w:rPr>
          <w:rFonts w:ascii="Arial" w:eastAsia="Times New Roman" w:hAnsi="Arial" w:cs="Arial"/>
          <w:bCs/>
          <w:sz w:val="24"/>
          <w:szCs w:val="24"/>
          <w:highlight w:val="yellow"/>
          <w:lang w:eastAsia="pt-BR"/>
        </w:rPr>
      </w:pPr>
    </w:p>
    <w:p w14:paraId="2515925F" w14:textId="77777777" w:rsidR="001436AD" w:rsidRPr="00095729" w:rsidRDefault="001436AD" w:rsidP="00095729">
      <w:pPr>
        <w:spacing w:line="276" w:lineRule="auto"/>
        <w:jc w:val="center"/>
        <w:rPr>
          <w:rFonts w:ascii="Arial" w:eastAsia="Times New Roman" w:hAnsi="Arial" w:cs="Arial"/>
          <w:b/>
          <w:sz w:val="24"/>
          <w:szCs w:val="24"/>
          <w:u w:val="single"/>
          <w:lang w:eastAsia="pt-BR"/>
        </w:rPr>
      </w:pPr>
    </w:p>
    <w:p w14:paraId="479D1962" w14:textId="77777777" w:rsidR="001436AD" w:rsidRPr="00095729" w:rsidRDefault="001436AD" w:rsidP="00095729">
      <w:pPr>
        <w:spacing w:line="276" w:lineRule="auto"/>
        <w:rPr>
          <w:rFonts w:ascii="Arial" w:eastAsia="Times New Roman" w:hAnsi="Arial" w:cs="Arial"/>
          <w:b/>
          <w:sz w:val="24"/>
          <w:szCs w:val="24"/>
          <w:u w:val="single"/>
          <w:lang w:eastAsia="pt-BR"/>
        </w:rPr>
      </w:pPr>
      <w:r w:rsidRPr="00095729">
        <w:rPr>
          <w:rFonts w:ascii="Arial" w:eastAsia="Times New Roman" w:hAnsi="Arial" w:cs="Arial"/>
          <w:b/>
          <w:sz w:val="24"/>
          <w:szCs w:val="24"/>
          <w:u w:val="single"/>
          <w:lang w:eastAsia="pt-BR"/>
        </w:rPr>
        <w:br w:type="page"/>
      </w:r>
    </w:p>
    <w:p w14:paraId="70E39A64" w14:textId="775CA520" w:rsidR="001436AD" w:rsidRPr="00095729" w:rsidRDefault="001436AD" w:rsidP="00095729">
      <w:pPr>
        <w:spacing w:line="276" w:lineRule="auto"/>
        <w:jc w:val="center"/>
        <w:rPr>
          <w:rFonts w:ascii="Arial" w:eastAsia="Times New Roman" w:hAnsi="Arial" w:cs="Arial"/>
          <w:b/>
          <w:sz w:val="24"/>
          <w:szCs w:val="24"/>
          <w:u w:val="single"/>
          <w:lang w:eastAsia="pt-BR"/>
        </w:rPr>
      </w:pPr>
      <w:r w:rsidRPr="00095729">
        <w:rPr>
          <w:rFonts w:ascii="Arial" w:eastAsia="Times New Roman" w:hAnsi="Arial" w:cs="Arial"/>
          <w:b/>
          <w:sz w:val="24"/>
          <w:szCs w:val="24"/>
          <w:u w:val="single"/>
          <w:lang w:eastAsia="pt-BR"/>
        </w:rPr>
        <w:lastRenderedPageBreak/>
        <w:t xml:space="preserve">ANEXO </w:t>
      </w:r>
      <w:r w:rsidR="002732E4" w:rsidRPr="00095729">
        <w:rPr>
          <w:rFonts w:ascii="Arial" w:eastAsia="Times New Roman" w:hAnsi="Arial" w:cs="Arial"/>
          <w:b/>
          <w:sz w:val="24"/>
          <w:szCs w:val="24"/>
          <w:u w:val="single"/>
          <w:lang w:eastAsia="pt-BR"/>
        </w:rPr>
        <w:t>VII</w:t>
      </w:r>
    </w:p>
    <w:p w14:paraId="2CFA0A81" w14:textId="77777777" w:rsidR="001436AD" w:rsidRPr="00095729" w:rsidRDefault="001436AD" w:rsidP="00095729">
      <w:pPr>
        <w:spacing w:after="0" w:line="276" w:lineRule="auto"/>
        <w:contextualSpacing/>
        <w:jc w:val="center"/>
        <w:rPr>
          <w:rFonts w:ascii="Arial" w:hAnsi="Arial" w:cs="Arial"/>
          <w:b/>
          <w:sz w:val="24"/>
          <w:szCs w:val="24"/>
        </w:rPr>
      </w:pPr>
      <w:r w:rsidRPr="00095729">
        <w:rPr>
          <w:rFonts w:ascii="Arial" w:hAnsi="Arial" w:cs="Arial"/>
          <w:b/>
          <w:sz w:val="24"/>
          <w:szCs w:val="24"/>
        </w:rPr>
        <w:t>PORTARIA Nº 048/2019</w:t>
      </w:r>
    </w:p>
    <w:p w14:paraId="0F71B0DC" w14:textId="77777777" w:rsidR="001436AD" w:rsidRPr="00095729" w:rsidRDefault="001436AD" w:rsidP="00095729">
      <w:pPr>
        <w:spacing w:after="0" w:line="276" w:lineRule="auto"/>
        <w:contextualSpacing/>
        <w:jc w:val="both"/>
        <w:rPr>
          <w:rFonts w:ascii="Arial" w:hAnsi="Arial" w:cs="Arial"/>
          <w:bCs/>
          <w:sz w:val="24"/>
          <w:szCs w:val="24"/>
        </w:rPr>
      </w:pPr>
    </w:p>
    <w:p w14:paraId="179AB207" w14:textId="77777777" w:rsidR="001436AD" w:rsidRPr="00095729" w:rsidRDefault="001436AD" w:rsidP="00095729">
      <w:pPr>
        <w:spacing w:after="0" w:line="276" w:lineRule="auto"/>
        <w:contextualSpacing/>
        <w:jc w:val="both"/>
        <w:rPr>
          <w:rFonts w:ascii="Arial" w:hAnsi="Arial" w:cs="Arial"/>
          <w:sz w:val="24"/>
          <w:szCs w:val="24"/>
        </w:rPr>
      </w:pPr>
      <w:r w:rsidRPr="00095729">
        <w:rPr>
          <w:rFonts w:ascii="Arial" w:hAnsi="Arial" w:cs="Arial"/>
          <w:sz w:val="24"/>
          <w:szCs w:val="24"/>
        </w:rPr>
        <w:t xml:space="preserve">Prof. Dr. Rui Curi, Diretor Presidente da Fundação </w:t>
      </w:r>
      <w:proofErr w:type="spellStart"/>
      <w:r w:rsidRPr="00095729">
        <w:rPr>
          <w:rFonts w:ascii="Arial" w:hAnsi="Arial" w:cs="Arial"/>
          <w:sz w:val="24"/>
          <w:szCs w:val="24"/>
        </w:rPr>
        <w:t>Butantan</w:t>
      </w:r>
      <w:proofErr w:type="spellEnd"/>
      <w:r w:rsidRPr="00095729">
        <w:rPr>
          <w:rFonts w:ascii="Arial" w:hAnsi="Arial" w:cs="Arial"/>
          <w:sz w:val="24"/>
          <w:szCs w:val="24"/>
        </w:rPr>
        <w:t xml:space="preserve">, e Dr. Reinaldo </w:t>
      </w:r>
      <w:proofErr w:type="spellStart"/>
      <w:r w:rsidRPr="00095729">
        <w:rPr>
          <w:rFonts w:ascii="Arial" w:hAnsi="Arial" w:cs="Arial"/>
          <w:sz w:val="24"/>
          <w:szCs w:val="24"/>
        </w:rPr>
        <w:t>Noboru</w:t>
      </w:r>
      <w:proofErr w:type="spellEnd"/>
      <w:r w:rsidRPr="00095729">
        <w:rPr>
          <w:rFonts w:ascii="Arial" w:hAnsi="Arial" w:cs="Arial"/>
          <w:sz w:val="24"/>
          <w:szCs w:val="24"/>
        </w:rPr>
        <w:t xml:space="preserve"> Sato, Superintendente da Fundação </w:t>
      </w:r>
      <w:proofErr w:type="spellStart"/>
      <w:r w:rsidRPr="00095729">
        <w:rPr>
          <w:rFonts w:ascii="Arial" w:hAnsi="Arial" w:cs="Arial"/>
          <w:sz w:val="24"/>
          <w:szCs w:val="24"/>
        </w:rPr>
        <w:t>Butantan</w:t>
      </w:r>
      <w:proofErr w:type="spellEnd"/>
      <w:r w:rsidRPr="00095729">
        <w:rPr>
          <w:rFonts w:ascii="Arial" w:hAnsi="Arial" w:cs="Arial"/>
          <w:sz w:val="24"/>
          <w:szCs w:val="24"/>
        </w:rPr>
        <w:t>, no uso das atribuições que lhes são conferidas,</w:t>
      </w:r>
    </w:p>
    <w:p w14:paraId="24AC82AC" w14:textId="77777777" w:rsidR="001436AD" w:rsidRPr="00095729" w:rsidRDefault="001436AD" w:rsidP="00095729">
      <w:pPr>
        <w:spacing w:after="0" w:line="276" w:lineRule="auto"/>
        <w:contextualSpacing/>
        <w:jc w:val="both"/>
        <w:rPr>
          <w:rFonts w:ascii="Arial" w:hAnsi="Arial" w:cs="Arial"/>
          <w:sz w:val="24"/>
          <w:szCs w:val="24"/>
        </w:rPr>
      </w:pPr>
    </w:p>
    <w:p w14:paraId="091DC8F2" w14:textId="77777777" w:rsidR="001436AD" w:rsidRPr="00095729" w:rsidRDefault="001436AD" w:rsidP="00095729">
      <w:pPr>
        <w:spacing w:after="0" w:line="276" w:lineRule="auto"/>
        <w:contextualSpacing/>
        <w:jc w:val="both"/>
        <w:rPr>
          <w:rFonts w:ascii="Arial" w:hAnsi="Arial" w:cs="Arial"/>
          <w:sz w:val="24"/>
          <w:szCs w:val="24"/>
        </w:rPr>
      </w:pPr>
      <w:r w:rsidRPr="00095729">
        <w:rPr>
          <w:rFonts w:ascii="Arial" w:hAnsi="Arial" w:cs="Arial"/>
          <w:b/>
          <w:sz w:val="24"/>
          <w:szCs w:val="24"/>
        </w:rPr>
        <w:t xml:space="preserve">RESOLVEM </w:t>
      </w:r>
      <w:r w:rsidRPr="00095729">
        <w:rPr>
          <w:rFonts w:ascii="Arial" w:hAnsi="Arial" w:cs="Arial"/>
          <w:sz w:val="24"/>
          <w:szCs w:val="24"/>
        </w:rPr>
        <w:t xml:space="preserve">estabelecer a presente </w:t>
      </w:r>
      <w:r w:rsidRPr="00095729">
        <w:rPr>
          <w:rFonts w:ascii="Arial" w:hAnsi="Arial" w:cs="Arial"/>
          <w:sz w:val="24"/>
          <w:szCs w:val="24"/>
          <w:u w:val="single"/>
        </w:rPr>
        <w:t xml:space="preserve">Regulamentação para apuração e imposição de sanção, pela Fundação </w:t>
      </w:r>
      <w:proofErr w:type="spellStart"/>
      <w:r w:rsidRPr="00095729">
        <w:rPr>
          <w:rFonts w:ascii="Arial" w:hAnsi="Arial" w:cs="Arial"/>
          <w:sz w:val="24"/>
          <w:szCs w:val="24"/>
          <w:u w:val="single"/>
        </w:rPr>
        <w:t>Butantan</w:t>
      </w:r>
      <w:proofErr w:type="spellEnd"/>
      <w:r w:rsidRPr="00095729">
        <w:rPr>
          <w:rFonts w:ascii="Arial" w:hAnsi="Arial" w:cs="Arial"/>
          <w:sz w:val="24"/>
          <w:szCs w:val="24"/>
          <w:u w:val="single"/>
        </w:rPr>
        <w:t>, a fornecedor que praticar infração</w:t>
      </w:r>
      <w:r w:rsidRPr="00095729">
        <w:rPr>
          <w:rFonts w:ascii="Arial" w:hAnsi="Arial" w:cs="Arial"/>
          <w:sz w:val="24"/>
          <w:szCs w:val="24"/>
        </w:rPr>
        <w:t>, na seguinte forma:</w:t>
      </w:r>
    </w:p>
    <w:p w14:paraId="56B291D4" w14:textId="77777777" w:rsidR="001436AD" w:rsidRPr="00095729" w:rsidRDefault="001436AD" w:rsidP="00095729">
      <w:pPr>
        <w:spacing w:after="0" w:line="276" w:lineRule="auto"/>
        <w:contextualSpacing/>
        <w:jc w:val="both"/>
        <w:rPr>
          <w:rFonts w:ascii="Arial" w:hAnsi="Arial" w:cs="Arial"/>
          <w:b/>
          <w:sz w:val="24"/>
          <w:szCs w:val="24"/>
        </w:rPr>
      </w:pPr>
    </w:p>
    <w:p w14:paraId="1B914869" w14:textId="77777777" w:rsidR="001436AD" w:rsidRPr="00095729" w:rsidRDefault="001436AD" w:rsidP="00095729">
      <w:pPr>
        <w:spacing w:after="0" w:line="276" w:lineRule="auto"/>
        <w:contextualSpacing/>
        <w:jc w:val="center"/>
        <w:rPr>
          <w:rFonts w:ascii="Arial" w:hAnsi="Arial" w:cs="Arial"/>
          <w:b/>
          <w:sz w:val="24"/>
          <w:szCs w:val="24"/>
        </w:rPr>
      </w:pPr>
      <w:r w:rsidRPr="00095729">
        <w:rPr>
          <w:rFonts w:ascii="Arial" w:hAnsi="Arial" w:cs="Arial"/>
          <w:b/>
          <w:sz w:val="24"/>
          <w:szCs w:val="24"/>
        </w:rPr>
        <w:t>Seção I</w:t>
      </w:r>
    </w:p>
    <w:p w14:paraId="2F93A82E" w14:textId="77777777" w:rsidR="001436AD" w:rsidRPr="00095729" w:rsidRDefault="001436AD" w:rsidP="00095729">
      <w:pPr>
        <w:spacing w:after="0" w:line="276" w:lineRule="auto"/>
        <w:contextualSpacing/>
        <w:jc w:val="center"/>
        <w:rPr>
          <w:rFonts w:ascii="Arial" w:hAnsi="Arial" w:cs="Arial"/>
          <w:b/>
          <w:sz w:val="24"/>
          <w:szCs w:val="24"/>
        </w:rPr>
      </w:pPr>
      <w:r w:rsidRPr="00095729">
        <w:rPr>
          <w:rFonts w:ascii="Arial" w:hAnsi="Arial" w:cs="Arial"/>
          <w:b/>
          <w:sz w:val="24"/>
          <w:szCs w:val="24"/>
        </w:rPr>
        <w:t>Disposições Preliminares</w:t>
      </w:r>
    </w:p>
    <w:p w14:paraId="4EA7C3DA" w14:textId="77777777" w:rsidR="001436AD" w:rsidRPr="00095729" w:rsidRDefault="001436AD" w:rsidP="00095729">
      <w:pPr>
        <w:spacing w:after="0" w:line="276" w:lineRule="auto"/>
        <w:contextualSpacing/>
        <w:jc w:val="both"/>
        <w:rPr>
          <w:rFonts w:ascii="Arial" w:hAnsi="Arial" w:cs="Arial"/>
          <w:b/>
          <w:sz w:val="24"/>
          <w:szCs w:val="24"/>
        </w:rPr>
      </w:pPr>
    </w:p>
    <w:p w14:paraId="1511658E" w14:textId="77777777" w:rsidR="001436AD" w:rsidRPr="00095729" w:rsidRDefault="001436AD" w:rsidP="00095729">
      <w:pPr>
        <w:tabs>
          <w:tab w:val="left" w:pos="851"/>
        </w:tabs>
        <w:spacing w:after="0" w:line="276" w:lineRule="auto"/>
        <w:ind w:left="851" w:hanging="851"/>
        <w:contextualSpacing/>
        <w:jc w:val="both"/>
        <w:rPr>
          <w:rFonts w:ascii="Arial" w:hAnsi="Arial" w:cs="Arial"/>
          <w:sz w:val="24"/>
          <w:szCs w:val="24"/>
        </w:rPr>
      </w:pPr>
      <w:r w:rsidRPr="00095729">
        <w:rPr>
          <w:rFonts w:ascii="Arial" w:hAnsi="Arial" w:cs="Arial"/>
          <w:b/>
          <w:sz w:val="24"/>
          <w:szCs w:val="24"/>
        </w:rPr>
        <w:t>Art. 1º</w:t>
      </w:r>
      <w:r w:rsidRPr="00095729">
        <w:rPr>
          <w:rFonts w:ascii="Arial" w:hAnsi="Arial" w:cs="Arial"/>
          <w:sz w:val="24"/>
          <w:szCs w:val="24"/>
        </w:rPr>
        <w:t xml:space="preserve"> </w:t>
      </w:r>
      <w:r w:rsidRPr="00095729">
        <w:rPr>
          <w:rFonts w:ascii="Arial" w:hAnsi="Arial" w:cs="Arial"/>
          <w:sz w:val="24"/>
          <w:szCs w:val="24"/>
        </w:rPr>
        <w:tab/>
        <w:t xml:space="preserve">Os procedimentos que objetivem apurar a prática de infração e impor sanções previstas na Lei nº 8.666, de 21 de junho de 1993, na Lei nº 10.520, de 17 de julho de 2002, no Regulamento de Compras e Contratações da Fundação </w:t>
      </w:r>
      <w:proofErr w:type="spellStart"/>
      <w:r w:rsidRPr="00095729">
        <w:rPr>
          <w:rFonts w:ascii="Arial" w:hAnsi="Arial" w:cs="Arial"/>
          <w:sz w:val="24"/>
          <w:szCs w:val="24"/>
        </w:rPr>
        <w:t>Butantan</w:t>
      </w:r>
      <w:proofErr w:type="spellEnd"/>
      <w:r w:rsidRPr="00095729">
        <w:rPr>
          <w:rFonts w:ascii="Arial" w:hAnsi="Arial" w:cs="Arial"/>
          <w:sz w:val="24"/>
          <w:szCs w:val="24"/>
        </w:rPr>
        <w:t>, no instrumento convocatório e nos contratos serão disciplinados por esta PORTARIA.</w:t>
      </w:r>
    </w:p>
    <w:p w14:paraId="5771A684"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p>
    <w:p w14:paraId="3E0DFD0E"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Parágrafo único.</w:t>
      </w:r>
      <w:r w:rsidRPr="00095729">
        <w:rPr>
          <w:rFonts w:ascii="Arial" w:hAnsi="Arial" w:cs="Arial"/>
          <w:sz w:val="24"/>
          <w:szCs w:val="24"/>
        </w:rPr>
        <w:t xml:space="preserve"> O disposto nesta PORTARIA aplica-se, também, às contratações celebradas com dispensa ou inexigibilidade de licitação ou de seleção de fornecedor.</w:t>
      </w:r>
    </w:p>
    <w:p w14:paraId="39B1D987"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p>
    <w:p w14:paraId="76F2E8E8" w14:textId="77777777" w:rsidR="001436AD" w:rsidRPr="00095729" w:rsidRDefault="001436AD" w:rsidP="00095729">
      <w:pPr>
        <w:tabs>
          <w:tab w:val="left" w:pos="851"/>
        </w:tabs>
        <w:spacing w:after="0" w:line="276" w:lineRule="auto"/>
        <w:ind w:left="851" w:hanging="851"/>
        <w:contextualSpacing/>
        <w:jc w:val="both"/>
        <w:rPr>
          <w:rFonts w:ascii="Arial" w:hAnsi="Arial" w:cs="Arial"/>
          <w:sz w:val="24"/>
          <w:szCs w:val="24"/>
        </w:rPr>
      </w:pPr>
      <w:r w:rsidRPr="00095729">
        <w:rPr>
          <w:rFonts w:ascii="Arial" w:hAnsi="Arial" w:cs="Arial"/>
          <w:b/>
          <w:sz w:val="24"/>
          <w:szCs w:val="24"/>
        </w:rPr>
        <w:t>Art. 2º</w:t>
      </w:r>
      <w:r w:rsidRPr="00095729">
        <w:rPr>
          <w:rFonts w:ascii="Arial" w:hAnsi="Arial" w:cs="Arial"/>
          <w:sz w:val="24"/>
          <w:szCs w:val="24"/>
        </w:rPr>
        <w:t xml:space="preserve"> </w:t>
      </w:r>
      <w:r w:rsidRPr="00095729">
        <w:rPr>
          <w:rFonts w:ascii="Arial" w:hAnsi="Arial" w:cs="Arial"/>
          <w:sz w:val="24"/>
          <w:szCs w:val="24"/>
        </w:rPr>
        <w:tab/>
        <w:t xml:space="preserve">As sanções de que trata esta PORTARIA são as de natureza pecuniária e aquelas descritas na Lei nº 8.666, de 21 de junho de 1993, na Lei nº 10.520, de 17 de julho de 2002, no Regulamento de Compras e Contratações da Fundação </w:t>
      </w:r>
      <w:proofErr w:type="spellStart"/>
      <w:r w:rsidRPr="00095729">
        <w:rPr>
          <w:rFonts w:ascii="Arial" w:hAnsi="Arial" w:cs="Arial"/>
          <w:sz w:val="24"/>
          <w:szCs w:val="24"/>
        </w:rPr>
        <w:t>Butantan</w:t>
      </w:r>
      <w:proofErr w:type="spellEnd"/>
      <w:r w:rsidRPr="00095729">
        <w:rPr>
          <w:rFonts w:ascii="Arial" w:hAnsi="Arial" w:cs="Arial"/>
          <w:sz w:val="24"/>
          <w:szCs w:val="24"/>
        </w:rPr>
        <w:t>, bem como na forma prevista nos instrumentos convocatórios e nos contratos firmados, aplicadas após regular processo administrativo com garantia de prévia e ampla defesa.</w:t>
      </w:r>
    </w:p>
    <w:p w14:paraId="5FDDF674" w14:textId="77777777" w:rsidR="001436AD" w:rsidRPr="00095729" w:rsidRDefault="001436AD" w:rsidP="00095729">
      <w:pPr>
        <w:tabs>
          <w:tab w:val="left" w:pos="851"/>
        </w:tabs>
        <w:spacing w:after="0" w:line="276" w:lineRule="auto"/>
        <w:ind w:left="851" w:hanging="851"/>
        <w:contextualSpacing/>
        <w:jc w:val="both"/>
        <w:rPr>
          <w:rFonts w:ascii="Arial" w:hAnsi="Arial" w:cs="Arial"/>
          <w:sz w:val="24"/>
          <w:szCs w:val="24"/>
        </w:rPr>
      </w:pPr>
    </w:p>
    <w:p w14:paraId="6144A8D0" w14:textId="77777777" w:rsidR="001436AD" w:rsidRPr="00095729" w:rsidRDefault="001436AD" w:rsidP="00095729">
      <w:pPr>
        <w:tabs>
          <w:tab w:val="left" w:pos="851"/>
        </w:tabs>
        <w:spacing w:after="0" w:line="276" w:lineRule="auto"/>
        <w:ind w:left="851" w:hanging="851"/>
        <w:contextualSpacing/>
        <w:jc w:val="center"/>
        <w:rPr>
          <w:rFonts w:ascii="Arial" w:hAnsi="Arial" w:cs="Arial"/>
          <w:b/>
          <w:sz w:val="24"/>
          <w:szCs w:val="24"/>
        </w:rPr>
      </w:pPr>
      <w:r w:rsidRPr="00095729">
        <w:rPr>
          <w:rFonts w:ascii="Arial" w:hAnsi="Arial" w:cs="Arial"/>
          <w:b/>
          <w:sz w:val="24"/>
          <w:szCs w:val="24"/>
        </w:rPr>
        <w:t>Seção II</w:t>
      </w:r>
    </w:p>
    <w:p w14:paraId="220D2A40" w14:textId="77777777" w:rsidR="001436AD" w:rsidRPr="00095729" w:rsidRDefault="001436AD" w:rsidP="00095729">
      <w:pPr>
        <w:tabs>
          <w:tab w:val="left" w:pos="851"/>
        </w:tabs>
        <w:spacing w:after="0" w:line="276" w:lineRule="auto"/>
        <w:ind w:left="851" w:hanging="851"/>
        <w:contextualSpacing/>
        <w:jc w:val="center"/>
        <w:rPr>
          <w:rFonts w:ascii="Arial" w:hAnsi="Arial" w:cs="Arial"/>
          <w:b/>
          <w:sz w:val="24"/>
          <w:szCs w:val="24"/>
        </w:rPr>
      </w:pPr>
      <w:r w:rsidRPr="00095729">
        <w:rPr>
          <w:rFonts w:ascii="Arial" w:hAnsi="Arial" w:cs="Arial"/>
          <w:b/>
          <w:sz w:val="24"/>
          <w:szCs w:val="24"/>
        </w:rPr>
        <w:t>Das Sanções</w:t>
      </w:r>
    </w:p>
    <w:p w14:paraId="6E1AA84C" w14:textId="77777777" w:rsidR="001436AD" w:rsidRPr="00095729" w:rsidRDefault="001436AD" w:rsidP="00095729">
      <w:pPr>
        <w:tabs>
          <w:tab w:val="left" w:pos="851"/>
        </w:tabs>
        <w:spacing w:after="0" w:line="276" w:lineRule="auto"/>
        <w:ind w:left="851" w:hanging="851"/>
        <w:contextualSpacing/>
        <w:jc w:val="both"/>
        <w:rPr>
          <w:rFonts w:ascii="Arial" w:hAnsi="Arial" w:cs="Arial"/>
          <w:sz w:val="24"/>
          <w:szCs w:val="24"/>
        </w:rPr>
      </w:pPr>
    </w:p>
    <w:p w14:paraId="0FB75DA7" w14:textId="77777777" w:rsidR="001436AD" w:rsidRPr="00095729" w:rsidRDefault="001436AD" w:rsidP="00095729">
      <w:pPr>
        <w:tabs>
          <w:tab w:val="left" w:pos="851"/>
        </w:tabs>
        <w:spacing w:after="0" w:line="276" w:lineRule="auto"/>
        <w:ind w:left="851" w:hanging="851"/>
        <w:contextualSpacing/>
        <w:jc w:val="both"/>
        <w:rPr>
          <w:rFonts w:ascii="Arial" w:hAnsi="Arial" w:cs="Arial"/>
          <w:sz w:val="24"/>
          <w:szCs w:val="24"/>
        </w:rPr>
      </w:pPr>
      <w:r w:rsidRPr="00095729">
        <w:rPr>
          <w:rFonts w:ascii="Arial" w:hAnsi="Arial" w:cs="Arial"/>
          <w:b/>
          <w:sz w:val="24"/>
          <w:szCs w:val="24"/>
        </w:rPr>
        <w:t>Art. 3º</w:t>
      </w:r>
      <w:r w:rsidRPr="00095729">
        <w:rPr>
          <w:rFonts w:ascii="Arial" w:hAnsi="Arial" w:cs="Arial"/>
          <w:sz w:val="24"/>
          <w:szCs w:val="24"/>
        </w:rPr>
        <w:t xml:space="preserve"> </w:t>
      </w:r>
      <w:r w:rsidRPr="00095729">
        <w:rPr>
          <w:rFonts w:ascii="Arial" w:hAnsi="Arial" w:cs="Arial"/>
          <w:sz w:val="24"/>
          <w:szCs w:val="24"/>
        </w:rPr>
        <w:tab/>
        <w:t xml:space="preserve">A empresa participante de licitação ou de processo de seleção de fornecedores que ensejar o retardamento do certame ou não mantiver a proposta pelo prazo estabelecido, ou fizer declaração falsa, ficará sujeita à </w:t>
      </w:r>
      <w:r w:rsidRPr="00095729">
        <w:rPr>
          <w:rFonts w:ascii="Arial" w:hAnsi="Arial" w:cs="Arial"/>
          <w:sz w:val="24"/>
          <w:szCs w:val="24"/>
        </w:rPr>
        <w:lastRenderedPageBreak/>
        <w:t>suspensão do direito de participar de licitação ou processo de seleção de fornecedor e celebrar contrato com a FUNDAÇÃO BUTANTAN, pelo prazo de até 2 (dois) anos, ou sob declaração de inidoneidade, sem prejuízo da multa de 20% (vinte por cento) do valor total de sua proposta.</w:t>
      </w:r>
    </w:p>
    <w:p w14:paraId="089094D5" w14:textId="77777777" w:rsidR="001436AD" w:rsidRPr="00095729" w:rsidRDefault="001436AD" w:rsidP="00095729">
      <w:pPr>
        <w:tabs>
          <w:tab w:val="left" w:pos="851"/>
        </w:tabs>
        <w:spacing w:after="0" w:line="276" w:lineRule="auto"/>
        <w:ind w:left="851" w:hanging="851"/>
        <w:contextualSpacing/>
        <w:jc w:val="both"/>
        <w:rPr>
          <w:rFonts w:ascii="Arial" w:hAnsi="Arial" w:cs="Arial"/>
          <w:sz w:val="24"/>
          <w:szCs w:val="24"/>
        </w:rPr>
      </w:pPr>
    </w:p>
    <w:p w14:paraId="2DAA5598" w14:textId="77777777" w:rsidR="001436AD" w:rsidRPr="00095729" w:rsidRDefault="001436AD" w:rsidP="00095729">
      <w:pPr>
        <w:tabs>
          <w:tab w:val="left" w:pos="851"/>
        </w:tabs>
        <w:spacing w:after="0" w:line="276" w:lineRule="auto"/>
        <w:ind w:left="851" w:hanging="851"/>
        <w:contextualSpacing/>
        <w:jc w:val="both"/>
        <w:rPr>
          <w:rFonts w:ascii="Arial" w:hAnsi="Arial" w:cs="Arial"/>
          <w:sz w:val="24"/>
          <w:szCs w:val="24"/>
        </w:rPr>
      </w:pPr>
      <w:r w:rsidRPr="00095729">
        <w:rPr>
          <w:rFonts w:ascii="Arial" w:hAnsi="Arial" w:cs="Arial"/>
          <w:b/>
          <w:sz w:val="24"/>
          <w:szCs w:val="24"/>
        </w:rPr>
        <w:t>Art. 4º</w:t>
      </w:r>
      <w:r w:rsidRPr="00095729">
        <w:rPr>
          <w:rFonts w:ascii="Arial" w:hAnsi="Arial" w:cs="Arial"/>
          <w:sz w:val="24"/>
          <w:szCs w:val="24"/>
        </w:rPr>
        <w:t xml:space="preserve"> </w:t>
      </w:r>
      <w:r w:rsidRPr="00095729">
        <w:rPr>
          <w:rFonts w:ascii="Arial" w:hAnsi="Arial" w:cs="Arial"/>
          <w:sz w:val="24"/>
          <w:szCs w:val="24"/>
        </w:rPr>
        <w:tab/>
        <w:t>A recusa injustificada em assinar, aceitar ou retirar o contrato ou instrumento equivalente dentro do prazo estabelecido pela FUNDAÇÃO BUTANTAN implicará no impedimento de participar de licitação ou de processo de seleção de fornecedor e celebrar contrato com a FUNDAÇÃO BUTANTAN, pelo prazo de até 2 (dois) anos, e ensejará a aplicação de multa de 20% (vinte por cento) sobre o valor do ajuste.</w:t>
      </w:r>
    </w:p>
    <w:p w14:paraId="7AA2741E"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p>
    <w:p w14:paraId="454DA32D"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Parágrafo único.</w:t>
      </w:r>
      <w:r w:rsidRPr="00095729">
        <w:rPr>
          <w:rFonts w:ascii="Arial" w:hAnsi="Arial" w:cs="Arial"/>
          <w:sz w:val="24"/>
          <w:szCs w:val="24"/>
        </w:rPr>
        <w:t xml:space="preserve"> Havendo recusa injustificada em assinar a Ata de Registro de Preços, a estimativa de compra prevista no Edital de licitação ou de processo de seleção de fornecedor será utilizada como base de cálculo para a multa, sendo que o valor apurado poderá ser reduzido, a exclusivo critério da FUNDAÇÃO BUTANTAN, em até 50% (cinquenta por cento), observando-se os critérios de razoabilidade e proporcionalidade.</w:t>
      </w:r>
    </w:p>
    <w:p w14:paraId="4E79CDFD" w14:textId="77777777" w:rsidR="001436AD" w:rsidRPr="00095729" w:rsidRDefault="001436AD" w:rsidP="00095729">
      <w:pPr>
        <w:tabs>
          <w:tab w:val="left" w:pos="851"/>
        </w:tabs>
        <w:spacing w:after="0" w:line="276" w:lineRule="auto"/>
        <w:ind w:left="851" w:hanging="851"/>
        <w:contextualSpacing/>
        <w:jc w:val="both"/>
        <w:rPr>
          <w:rFonts w:ascii="Arial" w:hAnsi="Arial" w:cs="Arial"/>
          <w:sz w:val="24"/>
          <w:szCs w:val="24"/>
        </w:rPr>
      </w:pPr>
    </w:p>
    <w:p w14:paraId="31E0382E" w14:textId="77777777" w:rsidR="001436AD" w:rsidRPr="00095729" w:rsidRDefault="001436AD" w:rsidP="00095729">
      <w:pPr>
        <w:tabs>
          <w:tab w:val="left" w:pos="851"/>
        </w:tabs>
        <w:spacing w:after="0" w:line="276" w:lineRule="auto"/>
        <w:ind w:left="851" w:hanging="851"/>
        <w:contextualSpacing/>
        <w:jc w:val="both"/>
        <w:rPr>
          <w:rFonts w:ascii="Arial" w:hAnsi="Arial" w:cs="Arial"/>
          <w:sz w:val="24"/>
          <w:szCs w:val="24"/>
        </w:rPr>
      </w:pPr>
      <w:r w:rsidRPr="00095729">
        <w:rPr>
          <w:rFonts w:ascii="Arial" w:hAnsi="Arial" w:cs="Arial"/>
          <w:b/>
          <w:sz w:val="24"/>
          <w:szCs w:val="24"/>
        </w:rPr>
        <w:t>Art. 5º</w:t>
      </w:r>
      <w:r w:rsidRPr="00095729">
        <w:rPr>
          <w:rFonts w:ascii="Arial" w:hAnsi="Arial" w:cs="Arial"/>
          <w:sz w:val="24"/>
          <w:szCs w:val="24"/>
        </w:rPr>
        <w:t xml:space="preserve"> </w:t>
      </w:r>
      <w:r w:rsidRPr="00095729">
        <w:rPr>
          <w:rFonts w:ascii="Arial" w:hAnsi="Arial" w:cs="Arial"/>
          <w:sz w:val="24"/>
          <w:szCs w:val="24"/>
        </w:rPr>
        <w:tab/>
        <w:t>Para os casos de inexecução total ou parcial do contrato, erros de execução, mora na execução dos serviços, a FUNDAÇÃO BUTANTAN aplicará, conforme o caso, as seguintes sanções ao fornecedor:</w:t>
      </w:r>
    </w:p>
    <w:p w14:paraId="01D80B51"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p>
    <w:p w14:paraId="5836C44B"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I</w:t>
      </w:r>
      <w:r w:rsidRPr="00095729">
        <w:rPr>
          <w:rFonts w:ascii="Arial" w:hAnsi="Arial" w:cs="Arial"/>
          <w:sz w:val="24"/>
          <w:szCs w:val="24"/>
        </w:rPr>
        <w:t xml:space="preserve"> - </w:t>
      </w:r>
      <w:proofErr w:type="gramStart"/>
      <w:r w:rsidRPr="00095729">
        <w:rPr>
          <w:rFonts w:ascii="Arial" w:hAnsi="Arial" w:cs="Arial"/>
          <w:sz w:val="24"/>
          <w:szCs w:val="24"/>
        </w:rPr>
        <w:t>advertência</w:t>
      </w:r>
      <w:proofErr w:type="gramEnd"/>
      <w:r w:rsidRPr="00095729">
        <w:rPr>
          <w:rFonts w:ascii="Arial" w:hAnsi="Arial" w:cs="Arial"/>
          <w:sz w:val="24"/>
          <w:szCs w:val="24"/>
        </w:rPr>
        <w:t>;</w:t>
      </w:r>
    </w:p>
    <w:p w14:paraId="48154EFC"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II</w:t>
      </w:r>
      <w:r w:rsidRPr="00095729">
        <w:rPr>
          <w:rFonts w:ascii="Arial" w:hAnsi="Arial" w:cs="Arial"/>
          <w:sz w:val="24"/>
          <w:szCs w:val="24"/>
        </w:rPr>
        <w:t xml:space="preserve"> - </w:t>
      </w:r>
      <w:proofErr w:type="gramStart"/>
      <w:r w:rsidRPr="00095729">
        <w:rPr>
          <w:rFonts w:ascii="Arial" w:hAnsi="Arial" w:cs="Arial"/>
          <w:sz w:val="24"/>
          <w:szCs w:val="24"/>
        </w:rPr>
        <w:t>multa</w:t>
      </w:r>
      <w:proofErr w:type="gramEnd"/>
      <w:r w:rsidRPr="00095729">
        <w:rPr>
          <w:rFonts w:ascii="Arial" w:hAnsi="Arial" w:cs="Arial"/>
          <w:sz w:val="24"/>
          <w:szCs w:val="24"/>
        </w:rPr>
        <w:t>;</w:t>
      </w:r>
    </w:p>
    <w:p w14:paraId="7483ECF0"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III</w:t>
      </w:r>
      <w:r w:rsidRPr="00095729">
        <w:rPr>
          <w:rFonts w:ascii="Arial" w:hAnsi="Arial" w:cs="Arial"/>
          <w:sz w:val="24"/>
          <w:szCs w:val="24"/>
        </w:rPr>
        <w:t xml:space="preserve"> - suspensão temporária de participação nas contratações e impedimento de celebrar contrato com a FUNDAÇÃO BUTANTAN, por prazo de até 2 (dois) anos;</w:t>
      </w:r>
    </w:p>
    <w:p w14:paraId="0425B9C3"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IV</w:t>
      </w:r>
      <w:r w:rsidRPr="00095729">
        <w:rPr>
          <w:rFonts w:ascii="Arial" w:hAnsi="Arial" w:cs="Arial"/>
          <w:sz w:val="24"/>
          <w:szCs w:val="24"/>
        </w:rPr>
        <w:t xml:space="preserve"> - </w:t>
      </w:r>
      <w:proofErr w:type="gramStart"/>
      <w:r w:rsidRPr="00095729">
        <w:rPr>
          <w:rFonts w:ascii="Arial" w:hAnsi="Arial" w:cs="Arial"/>
          <w:sz w:val="24"/>
          <w:szCs w:val="24"/>
        </w:rPr>
        <w:t>declaração</w:t>
      </w:r>
      <w:proofErr w:type="gramEnd"/>
      <w:r w:rsidRPr="00095729">
        <w:rPr>
          <w:rFonts w:ascii="Arial" w:hAnsi="Arial" w:cs="Arial"/>
          <w:sz w:val="24"/>
          <w:szCs w:val="24"/>
        </w:rPr>
        <w:t xml:space="preserve"> de inidoneidade para contratar com a FUNDAÇÃO BUTANTAN.</w:t>
      </w:r>
    </w:p>
    <w:p w14:paraId="36542A02"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p>
    <w:p w14:paraId="55DC6318"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 1º</w:t>
      </w:r>
      <w:r w:rsidRPr="00095729">
        <w:rPr>
          <w:rFonts w:ascii="Arial" w:hAnsi="Arial" w:cs="Arial"/>
          <w:sz w:val="24"/>
          <w:szCs w:val="24"/>
        </w:rPr>
        <w:t xml:space="preserve"> A inexecução total do contrato ensejará a aplicação de multa à empresa infratora no equivalente a 20% (vinte por cento) do valor do contrato.</w:t>
      </w:r>
    </w:p>
    <w:p w14:paraId="02D27DCB"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p>
    <w:p w14:paraId="603081B4"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 2º</w:t>
      </w:r>
      <w:r w:rsidRPr="00095729">
        <w:rPr>
          <w:rFonts w:ascii="Arial" w:hAnsi="Arial" w:cs="Arial"/>
          <w:sz w:val="24"/>
          <w:szCs w:val="24"/>
        </w:rPr>
        <w:t xml:space="preserve"> A inexecução parcial do contrato ensejará a aplicação de multa à empresa infratora no equivalente a: </w:t>
      </w:r>
      <w:r w:rsidRPr="00095729">
        <w:rPr>
          <w:rFonts w:ascii="Arial" w:hAnsi="Arial" w:cs="Arial"/>
          <w:b/>
          <w:sz w:val="24"/>
          <w:szCs w:val="24"/>
        </w:rPr>
        <w:t>(i)</w:t>
      </w:r>
      <w:r w:rsidRPr="00095729">
        <w:rPr>
          <w:rFonts w:ascii="Arial" w:hAnsi="Arial" w:cs="Arial"/>
          <w:sz w:val="24"/>
          <w:szCs w:val="24"/>
        </w:rPr>
        <w:t xml:space="preserve"> 15% (quinze por cento) do valor da parcela </w:t>
      </w:r>
      <w:r w:rsidRPr="00095729">
        <w:rPr>
          <w:rFonts w:ascii="Arial" w:hAnsi="Arial" w:cs="Arial"/>
          <w:sz w:val="24"/>
          <w:szCs w:val="24"/>
        </w:rPr>
        <w:lastRenderedPageBreak/>
        <w:t xml:space="preserve">inadimplida, para os contratos exclusivamente de aquisição; e </w:t>
      </w:r>
      <w:r w:rsidRPr="00095729">
        <w:rPr>
          <w:rFonts w:ascii="Arial" w:hAnsi="Arial" w:cs="Arial"/>
          <w:b/>
          <w:sz w:val="24"/>
          <w:szCs w:val="24"/>
        </w:rPr>
        <w:t>(</w:t>
      </w:r>
      <w:proofErr w:type="spellStart"/>
      <w:r w:rsidRPr="00095729">
        <w:rPr>
          <w:rFonts w:ascii="Arial" w:hAnsi="Arial" w:cs="Arial"/>
          <w:b/>
          <w:sz w:val="24"/>
          <w:szCs w:val="24"/>
        </w:rPr>
        <w:t>ii</w:t>
      </w:r>
      <w:proofErr w:type="spellEnd"/>
      <w:r w:rsidRPr="00095729">
        <w:rPr>
          <w:rFonts w:ascii="Arial" w:hAnsi="Arial" w:cs="Arial"/>
          <w:b/>
          <w:sz w:val="24"/>
          <w:szCs w:val="24"/>
        </w:rPr>
        <w:t>)</w:t>
      </w:r>
      <w:r w:rsidRPr="00095729">
        <w:rPr>
          <w:rFonts w:ascii="Arial" w:hAnsi="Arial" w:cs="Arial"/>
          <w:sz w:val="24"/>
          <w:szCs w:val="24"/>
        </w:rPr>
        <w:t xml:space="preserve"> 15% (quinze por cento) do valor do contrato, para todos os demais tipos de contratação.</w:t>
      </w:r>
    </w:p>
    <w:p w14:paraId="3FECAFA2"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p>
    <w:p w14:paraId="761AB124"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 3º</w:t>
      </w:r>
      <w:r w:rsidRPr="00095729">
        <w:rPr>
          <w:rFonts w:ascii="Arial" w:hAnsi="Arial" w:cs="Arial"/>
          <w:sz w:val="24"/>
          <w:szCs w:val="24"/>
        </w:rPr>
        <w:t xml:space="preserve"> O atraso na execução do objeto contratado, por culpa da empresa contratada, excluídos os casos fortuitos e de força maior, acarretará a aplicação de multa diária de 0,5% (meio por cento) sobre o valor do contrato, limitada a 10% (dez por cento), que poderá ser descontada do valor a ser pago.</w:t>
      </w:r>
    </w:p>
    <w:p w14:paraId="790AA35E"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p>
    <w:p w14:paraId="282A3F91"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 4º</w:t>
      </w:r>
      <w:r w:rsidRPr="00095729">
        <w:rPr>
          <w:rFonts w:ascii="Arial" w:hAnsi="Arial" w:cs="Arial"/>
          <w:sz w:val="24"/>
          <w:szCs w:val="24"/>
        </w:rPr>
        <w:t xml:space="preserve"> O descumprimento de qualquer outro dispositivo contratual não relacionado diretamente à execução do objeto contratado, excluídos os casos fortuitos e de força maior, ensejará a aplicação de multa à empresa infratora no equivalente a 5% (cinco por cento) do valor do contrato para cada descumprimento.</w:t>
      </w:r>
    </w:p>
    <w:p w14:paraId="77D55F3C"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p>
    <w:p w14:paraId="4FB37E87"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 5º</w:t>
      </w:r>
      <w:r w:rsidRPr="00095729">
        <w:rPr>
          <w:rFonts w:ascii="Arial" w:hAnsi="Arial" w:cs="Arial"/>
          <w:sz w:val="24"/>
          <w:szCs w:val="24"/>
        </w:rPr>
        <w:t xml:space="preserve"> A não correção de qualquer falta contratual e o retardamento da prestação de informações à FUNDAÇÃO BUTANTAN sujeitará a empresa infratora, a partir do prazo fixado, à multa de 0,03% (três centésimos por cento), calculada por dia de atraso sobre o valor do contrato até o limite de 20 (vinte) dias.</w:t>
      </w:r>
    </w:p>
    <w:p w14:paraId="3409D317"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p>
    <w:p w14:paraId="77F3EF38" w14:textId="77777777" w:rsidR="001436AD" w:rsidRPr="00095729" w:rsidRDefault="001436AD" w:rsidP="00095729">
      <w:pPr>
        <w:tabs>
          <w:tab w:val="left" w:pos="851"/>
        </w:tabs>
        <w:spacing w:after="0" w:line="276" w:lineRule="auto"/>
        <w:ind w:left="851" w:hanging="851"/>
        <w:contextualSpacing/>
        <w:jc w:val="both"/>
        <w:rPr>
          <w:rFonts w:ascii="Arial" w:hAnsi="Arial" w:cs="Arial"/>
          <w:sz w:val="24"/>
          <w:szCs w:val="24"/>
        </w:rPr>
      </w:pPr>
      <w:r w:rsidRPr="00095729">
        <w:rPr>
          <w:rFonts w:ascii="Arial" w:hAnsi="Arial" w:cs="Arial"/>
          <w:b/>
          <w:sz w:val="24"/>
          <w:szCs w:val="24"/>
        </w:rPr>
        <w:t>Art. 6º</w:t>
      </w:r>
      <w:r w:rsidRPr="00095729">
        <w:rPr>
          <w:rFonts w:ascii="Arial" w:hAnsi="Arial" w:cs="Arial"/>
          <w:sz w:val="24"/>
          <w:szCs w:val="24"/>
        </w:rPr>
        <w:t xml:space="preserve"> </w:t>
      </w:r>
      <w:r w:rsidRPr="00095729">
        <w:rPr>
          <w:rFonts w:ascii="Arial" w:hAnsi="Arial" w:cs="Arial"/>
          <w:sz w:val="24"/>
          <w:szCs w:val="24"/>
        </w:rPr>
        <w:tab/>
        <w:t>Os valores relativos às multas poderão ser descontados por ocasião de pagamento dos valores devidos à empresa infratora ou de eventuais garantias prestadas pela mesma.</w:t>
      </w:r>
    </w:p>
    <w:p w14:paraId="642D3DB0"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p>
    <w:p w14:paraId="36A47D01"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Parágrafo único.</w:t>
      </w:r>
      <w:r w:rsidRPr="00095729">
        <w:rPr>
          <w:rFonts w:ascii="Arial" w:hAnsi="Arial" w:cs="Arial"/>
          <w:sz w:val="24"/>
          <w:szCs w:val="24"/>
        </w:rPr>
        <w:t xml:space="preserve"> Se a multa aplicada for superior ao valor da garantia prestada, além da perda desta, responderá o inadimplente pela sua diferença.</w:t>
      </w:r>
    </w:p>
    <w:p w14:paraId="5F5C50B3" w14:textId="77777777" w:rsidR="001436AD" w:rsidRPr="00095729" w:rsidRDefault="001436AD" w:rsidP="00095729">
      <w:pPr>
        <w:tabs>
          <w:tab w:val="left" w:pos="851"/>
        </w:tabs>
        <w:spacing w:after="0" w:line="276" w:lineRule="auto"/>
        <w:ind w:left="851" w:hanging="851"/>
        <w:contextualSpacing/>
        <w:jc w:val="both"/>
        <w:rPr>
          <w:rFonts w:ascii="Arial" w:hAnsi="Arial" w:cs="Arial"/>
          <w:sz w:val="24"/>
          <w:szCs w:val="24"/>
        </w:rPr>
      </w:pPr>
    </w:p>
    <w:p w14:paraId="7390CBD9" w14:textId="77777777" w:rsidR="001436AD" w:rsidRPr="00095729" w:rsidRDefault="001436AD" w:rsidP="00095729">
      <w:pPr>
        <w:tabs>
          <w:tab w:val="left" w:pos="851"/>
        </w:tabs>
        <w:spacing w:after="0" w:line="276" w:lineRule="auto"/>
        <w:ind w:left="851" w:hanging="851"/>
        <w:contextualSpacing/>
        <w:jc w:val="both"/>
        <w:rPr>
          <w:rFonts w:ascii="Arial" w:hAnsi="Arial" w:cs="Arial"/>
          <w:sz w:val="24"/>
          <w:szCs w:val="24"/>
        </w:rPr>
      </w:pPr>
      <w:r w:rsidRPr="00095729">
        <w:rPr>
          <w:rFonts w:ascii="Arial" w:hAnsi="Arial" w:cs="Arial"/>
          <w:b/>
          <w:sz w:val="24"/>
          <w:szCs w:val="24"/>
        </w:rPr>
        <w:t>Art. 7º</w:t>
      </w:r>
      <w:r w:rsidRPr="00095729">
        <w:rPr>
          <w:rFonts w:ascii="Arial" w:hAnsi="Arial" w:cs="Arial"/>
          <w:sz w:val="24"/>
          <w:szCs w:val="24"/>
        </w:rPr>
        <w:t xml:space="preserve"> </w:t>
      </w:r>
      <w:r w:rsidRPr="00095729">
        <w:rPr>
          <w:rFonts w:ascii="Arial" w:hAnsi="Arial" w:cs="Arial"/>
          <w:sz w:val="24"/>
          <w:szCs w:val="24"/>
        </w:rPr>
        <w:tab/>
        <w:t>As penalidades de multa são autônomas entre si e a aplicação de uma não exclui a aplicação de outra.</w:t>
      </w:r>
    </w:p>
    <w:p w14:paraId="14E94875" w14:textId="77777777" w:rsidR="001436AD" w:rsidRPr="00095729" w:rsidRDefault="001436AD" w:rsidP="00095729">
      <w:pPr>
        <w:tabs>
          <w:tab w:val="left" w:pos="851"/>
        </w:tabs>
        <w:spacing w:after="0" w:line="276" w:lineRule="auto"/>
        <w:ind w:left="851"/>
        <w:contextualSpacing/>
        <w:jc w:val="both"/>
        <w:rPr>
          <w:rFonts w:ascii="Arial" w:hAnsi="Arial" w:cs="Arial"/>
          <w:b/>
          <w:sz w:val="24"/>
          <w:szCs w:val="24"/>
        </w:rPr>
      </w:pPr>
    </w:p>
    <w:p w14:paraId="548D7776"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Parágrafo único.</w:t>
      </w:r>
      <w:r w:rsidRPr="00095729">
        <w:rPr>
          <w:rFonts w:ascii="Arial" w:hAnsi="Arial" w:cs="Arial"/>
          <w:sz w:val="24"/>
          <w:szCs w:val="24"/>
        </w:rPr>
        <w:t xml:space="preserve"> As sanções de advertência, suspensão, impedimento e inidoneidade poderão ser aplicadas cumulativamente com a multa.</w:t>
      </w:r>
    </w:p>
    <w:p w14:paraId="522CC43B" w14:textId="79222AB3" w:rsidR="001436AD" w:rsidRDefault="001436AD" w:rsidP="00095729">
      <w:pPr>
        <w:tabs>
          <w:tab w:val="left" w:pos="851"/>
        </w:tabs>
        <w:spacing w:after="0" w:line="276" w:lineRule="auto"/>
        <w:ind w:left="851"/>
        <w:contextualSpacing/>
        <w:jc w:val="both"/>
        <w:rPr>
          <w:rFonts w:ascii="Arial" w:hAnsi="Arial" w:cs="Arial"/>
          <w:sz w:val="24"/>
          <w:szCs w:val="24"/>
        </w:rPr>
      </w:pPr>
    </w:p>
    <w:p w14:paraId="330BC9F9" w14:textId="77777777" w:rsidR="005843DE" w:rsidRDefault="005843DE" w:rsidP="00095729">
      <w:pPr>
        <w:tabs>
          <w:tab w:val="left" w:pos="851"/>
        </w:tabs>
        <w:spacing w:after="0" w:line="276" w:lineRule="auto"/>
        <w:contextualSpacing/>
        <w:jc w:val="center"/>
        <w:rPr>
          <w:rFonts w:ascii="Arial" w:hAnsi="Arial" w:cs="Arial"/>
          <w:b/>
          <w:sz w:val="24"/>
          <w:szCs w:val="24"/>
        </w:rPr>
      </w:pPr>
    </w:p>
    <w:p w14:paraId="1A70E786" w14:textId="6227FC6D" w:rsidR="001436AD" w:rsidRPr="00095729" w:rsidRDefault="001436AD" w:rsidP="00095729">
      <w:pPr>
        <w:tabs>
          <w:tab w:val="left" w:pos="851"/>
        </w:tabs>
        <w:spacing w:after="0" w:line="276" w:lineRule="auto"/>
        <w:contextualSpacing/>
        <w:jc w:val="center"/>
        <w:rPr>
          <w:rFonts w:ascii="Arial" w:hAnsi="Arial" w:cs="Arial"/>
          <w:b/>
          <w:sz w:val="24"/>
          <w:szCs w:val="24"/>
        </w:rPr>
      </w:pPr>
      <w:r w:rsidRPr="00095729">
        <w:rPr>
          <w:rFonts w:ascii="Arial" w:hAnsi="Arial" w:cs="Arial"/>
          <w:b/>
          <w:sz w:val="24"/>
          <w:szCs w:val="24"/>
        </w:rPr>
        <w:t>Seção III</w:t>
      </w:r>
    </w:p>
    <w:p w14:paraId="786EBC38" w14:textId="77777777" w:rsidR="001436AD" w:rsidRPr="00095729" w:rsidRDefault="001436AD" w:rsidP="00095729">
      <w:pPr>
        <w:tabs>
          <w:tab w:val="left" w:pos="851"/>
        </w:tabs>
        <w:spacing w:after="0" w:line="276" w:lineRule="auto"/>
        <w:contextualSpacing/>
        <w:jc w:val="center"/>
        <w:rPr>
          <w:rFonts w:ascii="Arial" w:hAnsi="Arial" w:cs="Arial"/>
          <w:b/>
          <w:sz w:val="24"/>
          <w:szCs w:val="24"/>
        </w:rPr>
      </w:pPr>
      <w:r w:rsidRPr="00095729">
        <w:rPr>
          <w:rFonts w:ascii="Arial" w:hAnsi="Arial" w:cs="Arial"/>
          <w:b/>
          <w:sz w:val="24"/>
          <w:szCs w:val="24"/>
        </w:rPr>
        <w:t>Do Procedimento</w:t>
      </w:r>
    </w:p>
    <w:p w14:paraId="3123CC20" w14:textId="77777777" w:rsidR="001436AD" w:rsidRPr="00095729" w:rsidRDefault="001436AD" w:rsidP="00095729">
      <w:pPr>
        <w:tabs>
          <w:tab w:val="left" w:pos="851"/>
        </w:tabs>
        <w:spacing w:after="0" w:line="276" w:lineRule="auto"/>
        <w:ind w:left="851" w:hanging="851"/>
        <w:contextualSpacing/>
        <w:jc w:val="both"/>
        <w:rPr>
          <w:rFonts w:ascii="Arial" w:hAnsi="Arial" w:cs="Arial"/>
          <w:sz w:val="24"/>
          <w:szCs w:val="24"/>
        </w:rPr>
      </w:pPr>
      <w:r w:rsidRPr="00095729">
        <w:rPr>
          <w:rFonts w:ascii="Arial" w:hAnsi="Arial" w:cs="Arial"/>
          <w:b/>
          <w:sz w:val="24"/>
          <w:szCs w:val="24"/>
        </w:rPr>
        <w:lastRenderedPageBreak/>
        <w:t>Art. 8º.</w:t>
      </w:r>
      <w:r w:rsidRPr="00095729">
        <w:rPr>
          <w:rFonts w:ascii="Arial" w:hAnsi="Arial" w:cs="Arial"/>
          <w:sz w:val="24"/>
          <w:szCs w:val="24"/>
        </w:rPr>
        <w:t xml:space="preserve"> </w:t>
      </w:r>
      <w:r w:rsidRPr="00095729">
        <w:rPr>
          <w:rFonts w:ascii="Arial" w:hAnsi="Arial" w:cs="Arial"/>
          <w:sz w:val="24"/>
          <w:szCs w:val="24"/>
        </w:rPr>
        <w:tab/>
        <w:t>São agentes do procedimento sancionador:</w:t>
      </w:r>
    </w:p>
    <w:p w14:paraId="455AC3C9" w14:textId="77777777" w:rsidR="001436AD" w:rsidRPr="00095729" w:rsidRDefault="001436AD" w:rsidP="00095729">
      <w:pPr>
        <w:tabs>
          <w:tab w:val="left" w:pos="851"/>
        </w:tabs>
        <w:spacing w:after="0" w:line="276" w:lineRule="auto"/>
        <w:ind w:left="851" w:hanging="851"/>
        <w:contextualSpacing/>
        <w:jc w:val="both"/>
        <w:rPr>
          <w:rFonts w:ascii="Arial" w:hAnsi="Arial" w:cs="Arial"/>
          <w:sz w:val="24"/>
          <w:szCs w:val="24"/>
        </w:rPr>
      </w:pPr>
    </w:p>
    <w:p w14:paraId="4615DFE5" w14:textId="77777777" w:rsidR="001436AD" w:rsidRPr="00095729" w:rsidRDefault="001436AD" w:rsidP="00095729">
      <w:pPr>
        <w:tabs>
          <w:tab w:val="left" w:pos="851"/>
        </w:tabs>
        <w:spacing w:after="0" w:line="276" w:lineRule="auto"/>
        <w:ind w:left="1702" w:hanging="851"/>
        <w:contextualSpacing/>
        <w:jc w:val="both"/>
        <w:rPr>
          <w:rFonts w:ascii="Arial" w:hAnsi="Arial" w:cs="Arial"/>
          <w:sz w:val="24"/>
          <w:szCs w:val="24"/>
        </w:rPr>
      </w:pPr>
      <w:r w:rsidRPr="00095729">
        <w:rPr>
          <w:rFonts w:ascii="Arial" w:hAnsi="Arial" w:cs="Arial"/>
          <w:b/>
          <w:sz w:val="24"/>
          <w:szCs w:val="24"/>
        </w:rPr>
        <w:t>I</w:t>
      </w:r>
      <w:r w:rsidRPr="00095729">
        <w:rPr>
          <w:rFonts w:ascii="Arial" w:hAnsi="Arial" w:cs="Arial"/>
          <w:sz w:val="24"/>
          <w:szCs w:val="24"/>
        </w:rPr>
        <w:t xml:space="preserve"> - </w:t>
      </w:r>
      <w:proofErr w:type="gramStart"/>
      <w:r w:rsidRPr="00095729">
        <w:rPr>
          <w:rFonts w:ascii="Arial" w:hAnsi="Arial" w:cs="Arial"/>
          <w:sz w:val="24"/>
          <w:szCs w:val="24"/>
        </w:rPr>
        <w:t>gestor</w:t>
      </w:r>
      <w:proofErr w:type="gramEnd"/>
      <w:r w:rsidRPr="00095729">
        <w:rPr>
          <w:rFonts w:ascii="Arial" w:hAnsi="Arial" w:cs="Arial"/>
          <w:sz w:val="24"/>
          <w:szCs w:val="24"/>
        </w:rPr>
        <w:t xml:space="preserve"> do procedimento sancionador;</w:t>
      </w:r>
    </w:p>
    <w:p w14:paraId="503B20EB" w14:textId="77777777" w:rsidR="001436AD" w:rsidRPr="00095729" w:rsidRDefault="001436AD" w:rsidP="00095729">
      <w:pPr>
        <w:tabs>
          <w:tab w:val="left" w:pos="851"/>
        </w:tabs>
        <w:spacing w:after="0" w:line="276" w:lineRule="auto"/>
        <w:ind w:left="1702" w:hanging="851"/>
        <w:contextualSpacing/>
        <w:jc w:val="both"/>
        <w:rPr>
          <w:rFonts w:ascii="Arial" w:hAnsi="Arial" w:cs="Arial"/>
          <w:sz w:val="24"/>
          <w:szCs w:val="24"/>
        </w:rPr>
      </w:pPr>
      <w:r w:rsidRPr="00095729">
        <w:rPr>
          <w:rFonts w:ascii="Arial" w:hAnsi="Arial" w:cs="Arial"/>
          <w:b/>
          <w:sz w:val="24"/>
          <w:szCs w:val="24"/>
        </w:rPr>
        <w:t>II</w:t>
      </w:r>
      <w:r w:rsidRPr="00095729">
        <w:rPr>
          <w:rFonts w:ascii="Arial" w:hAnsi="Arial" w:cs="Arial"/>
          <w:sz w:val="24"/>
          <w:szCs w:val="24"/>
        </w:rPr>
        <w:t xml:space="preserve"> - </w:t>
      </w:r>
      <w:proofErr w:type="gramStart"/>
      <w:r w:rsidRPr="00095729">
        <w:rPr>
          <w:rFonts w:ascii="Arial" w:hAnsi="Arial" w:cs="Arial"/>
          <w:sz w:val="24"/>
          <w:szCs w:val="24"/>
        </w:rPr>
        <w:t>relator</w:t>
      </w:r>
      <w:proofErr w:type="gramEnd"/>
      <w:r w:rsidRPr="00095729">
        <w:rPr>
          <w:rFonts w:ascii="Arial" w:hAnsi="Arial" w:cs="Arial"/>
          <w:sz w:val="24"/>
          <w:szCs w:val="24"/>
        </w:rPr>
        <w:t xml:space="preserve"> da ocorrência;</w:t>
      </w:r>
    </w:p>
    <w:p w14:paraId="076AB137" w14:textId="77777777" w:rsidR="001436AD" w:rsidRPr="00095729" w:rsidRDefault="001436AD" w:rsidP="00095729">
      <w:pPr>
        <w:tabs>
          <w:tab w:val="left" w:pos="851"/>
        </w:tabs>
        <w:spacing w:after="0" w:line="276" w:lineRule="auto"/>
        <w:ind w:left="1702" w:hanging="851"/>
        <w:contextualSpacing/>
        <w:jc w:val="both"/>
        <w:rPr>
          <w:rFonts w:ascii="Arial" w:hAnsi="Arial" w:cs="Arial"/>
          <w:sz w:val="24"/>
          <w:szCs w:val="24"/>
        </w:rPr>
      </w:pPr>
      <w:r w:rsidRPr="00095729">
        <w:rPr>
          <w:rFonts w:ascii="Arial" w:hAnsi="Arial" w:cs="Arial"/>
          <w:b/>
          <w:sz w:val="24"/>
          <w:szCs w:val="24"/>
        </w:rPr>
        <w:t xml:space="preserve">III </w:t>
      </w:r>
      <w:r w:rsidRPr="00095729">
        <w:rPr>
          <w:rFonts w:ascii="Arial" w:hAnsi="Arial" w:cs="Arial"/>
          <w:sz w:val="24"/>
          <w:szCs w:val="24"/>
        </w:rPr>
        <w:t>- Superintendente;</w:t>
      </w:r>
    </w:p>
    <w:p w14:paraId="231D364B" w14:textId="77777777" w:rsidR="001436AD" w:rsidRPr="00095729" w:rsidRDefault="001436AD" w:rsidP="00095729">
      <w:pPr>
        <w:tabs>
          <w:tab w:val="left" w:pos="851"/>
        </w:tabs>
        <w:spacing w:after="0" w:line="276" w:lineRule="auto"/>
        <w:ind w:left="1702" w:hanging="851"/>
        <w:contextualSpacing/>
        <w:jc w:val="both"/>
        <w:rPr>
          <w:rFonts w:ascii="Arial" w:hAnsi="Arial" w:cs="Arial"/>
          <w:sz w:val="24"/>
          <w:szCs w:val="24"/>
        </w:rPr>
      </w:pPr>
      <w:r w:rsidRPr="00095729">
        <w:rPr>
          <w:rFonts w:ascii="Arial" w:hAnsi="Arial" w:cs="Arial"/>
          <w:b/>
          <w:sz w:val="24"/>
          <w:szCs w:val="24"/>
        </w:rPr>
        <w:t>IV</w:t>
      </w:r>
      <w:r w:rsidRPr="00095729">
        <w:rPr>
          <w:rFonts w:ascii="Arial" w:hAnsi="Arial" w:cs="Arial"/>
          <w:sz w:val="24"/>
          <w:szCs w:val="24"/>
        </w:rPr>
        <w:t xml:space="preserve"> - </w:t>
      </w:r>
      <w:proofErr w:type="gramStart"/>
      <w:r w:rsidRPr="00095729">
        <w:rPr>
          <w:rFonts w:ascii="Arial" w:hAnsi="Arial" w:cs="Arial"/>
          <w:sz w:val="24"/>
          <w:szCs w:val="24"/>
        </w:rPr>
        <w:t>colaborador</w:t>
      </w:r>
      <w:proofErr w:type="gramEnd"/>
      <w:r w:rsidRPr="00095729">
        <w:rPr>
          <w:rFonts w:ascii="Arial" w:hAnsi="Arial" w:cs="Arial"/>
          <w:sz w:val="24"/>
          <w:szCs w:val="24"/>
        </w:rPr>
        <w:t xml:space="preserve"> responsável pelo procedimento;</w:t>
      </w:r>
    </w:p>
    <w:p w14:paraId="32B88E46" w14:textId="77777777" w:rsidR="001436AD" w:rsidRPr="00095729" w:rsidRDefault="001436AD" w:rsidP="00095729">
      <w:pPr>
        <w:tabs>
          <w:tab w:val="left" w:pos="851"/>
        </w:tabs>
        <w:spacing w:after="0" w:line="276" w:lineRule="auto"/>
        <w:ind w:left="1702" w:hanging="851"/>
        <w:contextualSpacing/>
        <w:jc w:val="both"/>
        <w:rPr>
          <w:rFonts w:ascii="Arial" w:hAnsi="Arial" w:cs="Arial"/>
          <w:sz w:val="24"/>
          <w:szCs w:val="24"/>
        </w:rPr>
      </w:pPr>
      <w:r w:rsidRPr="00095729">
        <w:rPr>
          <w:rFonts w:ascii="Arial" w:hAnsi="Arial" w:cs="Arial"/>
          <w:b/>
          <w:sz w:val="24"/>
          <w:szCs w:val="24"/>
        </w:rPr>
        <w:t>V</w:t>
      </w:r>
      <w:r w:rsidRPr="00095729">
        <w:rPr>
          <w:rFonts w:ascii="Arial" w:hAnsi="Arial" w:cs="Arial"/>
          <w:sz w:val="24"/>
          <w:szCs w:val="24"/>
        </w:rPr>
        <w:t xml:space="preserve"> - </w:t>
      </w:r>
      <w:proofErr w:type="gramStart"/>
      <w:r w:rsidRPr="00095729">
        <w:rPr>
          <w:rFonts w:ascii="Arial" w:hAnsi="Arial" w:cs="Arial"/>
          <w:sz w:val="24"/>
          <w:szCs w:val="24"/>
        </w:rPr>
        <w:t>fornecedor</w:t>
      </w:r>
      <w:proofErr w:type="gramEnd"/>
      <w:r w:rsidRPr="00095729">
        <w:rPr>
          <w:rFonts w:ascii="Arial" w:hAnsi="Arial" w:cs="Arial"/>
          <w:sz w:val="24"/>
          <w:szCs w:val="24"/>
        </w:rPr>
        <w:t>.</w:t>
      </w:r>
    </w:p>
    <w:p w14:paraId="6D7BB5C8" w14:textId="77777777" w:rsidR="001436AD" w:rsidRPr="00095729" w:rsidRDefault="001436AD" w:rsidP="00095729">
      <w:pPr>
        <w:tabs>
          <w:tab w:val="left" w:pos="851"/>
        </w:tabs>
        <w:spacing w:after="0" w:line="276" w:lineRule="auto"/>
        <w:ind w:left="851" w:hanging="851"/>
        <w:contextualSpacing/>
        <w:jc w:val="both"/>
        <w:rPr>
          <w:rFonts w:ascii="Arial" w:hAnsi="Arial" w:cs="Arial"/>
          <w:sz w:val="24"/>
          <w:szCs w:val="24"/>
        </w:rPr>
      </w:pPr>
      <w:r w:rsidRPr="00095729">
        <w:rPr>
          <w:rFonts w:ascii="Arial" w:hAnsi="Arial" w:cs="Arial"/>
          <w:b/>
          <w:sz w:val="24"/>
          <w:szCs w:val="24"/>
        </w:rPr>
        <w:t>Art. 9º.</w:t>
      </w:r>
      <w:r w:rsidRPr="00095729">
        <w:rPr>
          <w:rFonts w:ascii="Arial" w:hAnsi="Arial" w:cs="Arial"/>
          <w:sz w:val="24"/>
          <w:szCs w:val="24"/>
        </w:rPr>
        <w:t xml:space="preserve"> </w:t>
      </w:r>
      <w:r w:rsidRPr="00095729">
        <w:rPr>
          <w:rFonts w:ascii="Arial" w:hAnsi="Arial" w:cs="Arial"/>
          <w:sz w:val="24"/>
          <w:szCs w:val="24"/>
        </w:rPr>
        <w:tab/>
        <w:t>Assegurado o direito ao contraditório e à ampla defesa, a Superintendência, por despacho motivado, aplicará a sanção prevista nesta PORTARIA.</w:t>
      </w:r>
    </w:p>
    <w:p w14:paraId="3DF9AC12" w14:textId="77777777" w:rsidR="001436AD" w:rsidRPr="00095729" w:rsidRDefault="001436AD" w:rsidP="00095729">
      <w:pPr>
        <w:tabs>
          <w:tab w:val="left" w:pos="851"/>
        </w:tabs>
        <w:spacing w:after="0" w:line="276" w:lineRule="auto"/>
        <w:ind w:left="851" w:hanging="851"/>
        <w:contextualSpacing/>
        <w:jc w:val="both"/>
        <w:rPr>
          <w:rFonts w:ascii="Arial" w:hAnsi="Arial" w:cs="Arial"/>
          <w:sz w:val="24"/>
          <w:szCs w:val="24"/>
        </w:rPr>
      </w:pPr>
    </w:p>
    <w:p w14:paraId="2E4B1677" w14:textId="77777777" w:rsidR="001436AD" w:rsidRPr="00095729" w:rsidRDefault="001436AD" w:rsidP="00095729">
      <w:pPr>
        <w:tabs>
          <w:tab w:val="left" w:pos="851"/>
        </w:tabs>
        <w:spacing w:after="0" w:line="276" w:lineRule="auto"/>
        <w:ind w:left="851" w:hanging="851"/>
        <w:contextualSpacing/>
        <w:jc w:val="both"/>
        <w:rPr>
          <w:rFonts w:ascii="Arial" w:hAnsi="Arial" w:cs="Arial"/>
          <w:sz w:val="24"/>
          <w:szCs w:val="24"/>
        </w:rPr>
      </w:pPr>
      <w:r w:rsidRPr="00095729">
        <w:rPr>
          <w:rFonts w:ascii="Arial" w:hAnsi="Arial" w:cs="Arial"/>
          <w:b/>
          <w:sz w:val="24"/>
          <w:szCs w:val="24"/>
        </w:rPr>
        <w:t>Art. 10.</w:t>
      </w:r>
      <w:r w:rsidRPr="00095729">
        <w:rPr>
          <w:rFonts w:ascii="Arial" w:hAnsi="Arial" w:cs="Arial"/>
          <w:sz w:val="24"/>
          <w:szCs w:val="24"/>
        </w:rPr>
        <w:t xml:space="preserve"> </w:t>
      </w:r>
      <w:r w:rsidRPr="00095729">
        <w:rPr>
          <w:rFonts w:ascii="Arial" w:hAnsi="Arial" w:cs="Arial"/>
          <w:sz w:val="24"/>
          <w:szCs w:val="24"/>
        </w:rPr>
        <w:tab/>
        <w:t>Todas as etapas que envolvem a tramitação do procedimento para apurar a prática de infração, bem como o registro das sanções administrativas que vierem a ser aplicadas, serão realizadas por intermédio do processo de aquisição/contratação ou de processo próprio.</w:t>
      </w:r>
    </w:p>
    <w:p w14:paraId="11A9AA9A" w14:textId="77777777" w:rsidR="001436AD" w:rsidRPr="00095729" w:rsidRDefault="001436AD" w:rsidP="00095729">
      <w:pPr>
        <w:tabs>
          <w:tab w:val="left" w:pos="851"/>
        </w:tabs>
        <w:spacing w:after="0" w:line="276" w:lineRule="auto"/>
        <w:ind w:left="851" w:hanging="851"/>
        <w:contextualSpacing/>
        <w:jc w:val="both"/>
        <w:rPr>
          <w:rFonts w:ascii="Arial" w:hAnsi="Arial" w:cs="Arial"/>
          <w:sz w:val="24"/>
          <w:szCs w:val="24"/>
        </w:rPr>
      </w:pPr>
    </w:p>
    <w:p w14:paraId="3502817B" w14:textId="77777777" w:rsidR="001436AD" w:rsidRPr="00095729" w:rsidRDefault="001436AD" w:rsidP="00095729">
      <w:pPr>
        <w:tabs>
          <w:tab w:val="left" w:pos="851"/>
        </w:tabs>
        <w:spacing w:after="0" w:line="276" w:lineRule="auto"/>
        <w:ind w:left="851" w:hanging="851"/>
        <w:contextualSpacing/>
        <w:jc w:val="both"/>
        <w:rPr>
          <w:rFonts w:ascii="Arial" w:hAnsi="Arial" w:cs="Arial"/>
          <w:sz w:val="24"/>
          <w:szCs w:val="24"/>
        </w:rPr>
      </w:pPr>
      <w:r w:rsidRPr="00095729">
        <w:rPr>
          <w:rFonts w:ascii="Arial" w:hAnsi="Arial" w:cs="Arial"/>
          <w:b/>
          <w:sz w:val="24"/>
          <w:szCs w:val="24"/>
        </w:rPr>
        <w:t>Art. 11.</w:t>
      </w:r>
      <w:r w:rsidRPr="00095729">
        <w:rPr>
          <w:rFonts w:ascii="Arial" w:hAnsi="Arial" w:cs="Arial"/>
          <w:sz w:val="24"/>
          <w:szCs w:val="24"/>
        </w:rPr>
        <w:t xml:space="preserve"> </w:t>
      </w:r>
      <w:r w:rsidRPr="00095729">
        <w:rPr>
          <w:rFonts w:ascii="Arial" w:hAnsi="Arial" w:cs="Arial"/>
          <w:sz w:val="24"/>
          <w:szCs w:val="24"/>
        </w:rPr>
        <w:tab/>
        <w:t>São atribuições do gestor do procedimento sancionador:</w:t>
      </w:r>
    </w:p>
    <w:p w14:paraId="3C2E139E" w14:textId="77777777" w:rsidR="001436AD" w:rsidRPr="00095729" w:rsidRDefault="001436AD" w:rsidP="00095729">
      <w:pPr>
        <w:tabs>
          <w:tab w:val="left" w:pos="851"/>
        </w:tabs>
        <w:spacing w:after="0" w:line="276" w:lineRule="auto"/>
        <w:ind w:left="851" w:hanging="851"/>
        <w:contextualSpacing/>
        <w:jc w:val="both"/>
        <w:rPr>
          <w:rFonts w:ascii="Arial" w:hAnsi="Arial" w:cs="Arial"/>
          <w:sz w:val="24"/>
          <w:szCs w:val="24"/>
        </w:rPr>
      </w:pPr>
    </w:p>
    <w:p w14:paraId="4EB35643"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I</w:t>
      </w:r>
      <w:r w:rsidRPr="00095729">
        <w:rPr>
          <w:rFonts w:ascii="Arial" w:hAnsi="Arial" w:cs="Arial"/>
          <w:sz w:val="24"/>
          <w:szCs w:val="24"/>
        </w:rPr>
        <w:t xml:space="preserve"> - </w:t>
      </w:r>
      <w:proofErr w:type="gramStart"/>
      <w:r w:rsidRPr="00095729">
        <w:rPr>
          <w:rFonts w:ascii="Arial" w:hAnsi="Arial" w:cs="Arial"/>
          <w:sz w:val="24"/>
          <w:szCs w:val="24"/>
        </w:rPr>
        <w:t>zelar</w:t>
      </w:r>
      <w:proofErr w:type="gramEnd"/>
      <w:r w:rsidRPr="00095729">
        <w:rPr>
          <w:rFonts w:ascii="Arial" w:hAnsi="Arial" w:cs="Arial"/>
          <w:sz w:val="24"/>
          <w:szCs w:val="24"/>
        </w:rPr>
        <w:t xml:space="preserve"> pelo adequado funcionamento do procedimento sancionador;</w:t>
      </w:r>
    </w:p>
    <w:p w14:paraId="51011537"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II</w:t>
      </w:r>
      <w:r w:rsidRPr="00095729">
        <w:rPr>
          <w:rFonts w:ascii="Arial" w:hAnsi="Arial" w:cs="Arial"/>
          <w:sz w:val="24"/>
          <w:szCs w:val="24"/>
        </w:rPr>
        <w:t xml:space="preserve"> - </w:t>
      </w:r>
      <w:proofErr w:type="gramStart"/>
      <w:r w:rsidRPr="00095729">
        <w:rPr>
          <w:rFonts w:ascii="Arial" w:hAnsi="Arial" w:cs="Arial"/>
          <w:sz w:val="24"/>
          <w:szCs w:val="24"/>
        </w:rPr>
        <w:t>acompanhar</w:t>
      </w:r>
      <w:proofErr w:type="gramEnd"/>
      <w:r w:rsidRPr="00095729">
        <w:rPr>
          <w:rFonts w:ascii="Arial" w:hAnsi="Arial" w:cs="Arial"/>
          <w:sz w:val="24"/>
          <w:szCs w:val="24"/>
        </w:rPr>
        <w:t xml:space="preserve"> o registro das penalidades em sistema próprio;</w:t>
      </w:r>
    </w:p>
    <w:p w14:paraId="3197C6C2"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III</w:t>
      </w:r>
      <w:r w:rsidRPr="00095729">
        <w:rPr>
          <w:rFonts w:ascii="Arial" w:hAnsi="Arial" w:cs="Arial"/>
          <w:sz w:val="24"/>
          <w:szCs w:val="24"/>
        </w:rPr>
        <w:t xml:space="preserve"> - emitir relatórios.</w:t>
      </w:r>
    </w:p>
    <w:p w14:paraId="26B0C9E8"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p>
    <w:p w14:paraId="673EA36B" w14:textId="77777777" w:rsidR="001436AD" w:rsidRPr="00095729" w:rsidRDefault="001436AD" w:rsidP="00095729">
      <w:pPr>
        <w:tabs>
          <w:tab w:val="left" w:pos="851"/>
        </w:tabs>
        <w:spacing w:after="0" w:line="276" w:lineRule="auto"/>
        <w:ind w:left="851" w:hanging="851"/>
        <w:contextualSpacing/>
        <w:jc w:val="both"/>
        <w:rPr>
          <w:rFonts w:ascii="Arial" w:hAnsi="Arial" w:cs="Arial"/>
          <w:sz w:val="24"/>
          <w:szCs w:val="24"/>
        </w:rPr>
      </w:pPr>
      <w:r w:rsidRPr="00095729">
        <w:rPr>
          <w:rFonts w:ascii="Arial" w:hAnsi="Arial" w:cs="Arial"/>
          <w:b/>
          <w:sz w:val="24"/>
          <w:szCs w:val="24"/>
        </w:rPr>
        <w:t>Art. 12.</w:t>
      </w:r>
      <w:r w:rsidRPr="00095729">
        <w:rPr>
          <w:rFonts w:ascii="Arial" w:hAnsi="Arial" w:cs="Arial"/>
          <w:sz w:val="24"/>
          <w:szCs w:val="24"/>
        </w:rPr>
        <w:t xml:space="preserve"> </w:t>
      </w:r>
      <w:r w:rsidRPr="00095729">
        <w:rPr>
          <w:rFonts w:ascii="Arial" w:hAnsi="Arial" w:cs="Arial"/>
          <w:sz w:val="24"/>
          <w:szCs w:val="24"/>
        </w:rPr>
        <w:tab/>
        <w:t>O relator da ocorrência, que será o presidente da comissão de licitação/seleção de fornecedor, a Comissão ou o colaborador responsável pelo acompanhamento e fiscalização da execução do objeto da contratação, conforme o caso, comunicará o fato ao Superintendente.</w:t>
      </w:r>
    </w:p>
    <w:p w14:paraId="69102D6A"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p>
    <w:p w14:paraId="2CAB2AC7"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Parágrafo único.</w:t>
      </w:r>
      <w:r w:rsidRPr="00095729">
        <w:rPr>
          <w:rFonts w:ascii="Arial" w:hAnsi="Arial" w:cs="Arial"/>
          <w:sz w:val="24"/>
          <w:szCs w:val="24"/>
        </w:rPr>
        <w:t xml:space="preserve"> O Superintendente, se entender cabível, determinará a abertura de procedimento sancionador, com vistas à apuração da prática de infração e designar colaborador responsável pela condução do processo.</w:t>
      </w:r>
    </w:p>
    <w:p w14:paraId="3D94E404"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p>
    <w:p w14:paraId="13FC517C" w14:textId="77777777" w:rsidR="001436AD" w:rsidRPr="00095729" w:rsidRDefault="001436AD" w:rsidP="00095729">
      <w:pPr>
        <w:tabs>
          <w:tab w:val="left" w:pos="851"/>
        </w:tabs>
        <w:spacing w:after="0" w:line="276" w:lineRule="auto"/>
        <w:ind w:left="851" w:hanging="851"/>
        <w:contextualSpacing/>
        <w:jc w:val="both"/>
        <w:rPr>
          <w:rFonts w:ascii="Arial" w:hAnsi="Arial" w:cs="Arial"/>
          <w:sz w:val="24"/>
          <w:szCs w:val="24"/>
        </w:rPr>
      </w:pPr>
      <w:r w:rsidRPr="00095729">
        <w:rPr>
          <w:rFonts w:ascii="Arial" w:hAnsi="Arial" w:cs="Arial"/>
          <w:b/>
          <w:sz w:val="24"/>
          <w:szCs w:val="24"/>
        </w:rPr>
        <w:t>Art. 13.</w:t>
      </w:r>
      <w:r w:rsidRPr="00095729">
        <w:rPr>
          <w:rFonts w:ascii="Arial" w:hAnsi="Arial" w:cs="Arial"/>
          <w:sz w:val="24"/>
          <w:szCs w:val="24"/>
        </w:rPr>
        <w:t xml:space="preserve"> </w:t>
      </w:r>
      <w:r w:rsidRPr="00095729">
        <w:rPr>
          <w:rFonts w:ascii="Arial" w:hAnsi="Arial" w:cs="Arial"/>
          <w:sz w:val="24"/>
          <w:szCs w:val="24"/>
        </w:rPr>
        <w:tab/>
        <w:t>São atribuições do colaborador responsável pelo procedimento, nesta ordem:</w:t>
      </w:r>
    </w:p>
    <w:p w14:paraId="51CEC854" w14:textId="77777777" w:rsidR="001436AD" w:rsidRPr="00095729" w:rsidRDefault="001436AD" w:rsidP="00095729">
      <w:pPr>
        <w:tabs>
          <w:tab w:val="left" w:pos="851"/>
        </w:tabs>
        <w:spacing w:after="0" w:line="276" w:lineRule="auto"/>
        <w:ind w:left="851"/>
        <w:contextualSpacing/>
        <w:jc w:val="both"/>
        <w:rPr>
          <w:rFonts w:ascii="Arial" w:hAnsi="Arial" w:cs="Arial"/>
          <w:b/>
          <w:sz w:val="24"/>
          <w:szCs w:val="24"/>
        </w:rPr>
      </w:pPr>
    </w:p>
    <w:p w14:paraId="04E826E5"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I</w:t>
      </w:r>
      <w:r w:rsidRPr="00095729">
        <w:rPr>
          <w:rFonts w:ascii="Arial" w:hAnsi="Arial" w:cs="Arial"/>
          <w:sz w:val="24"/>
          <w:szCs w:val="24"/>
        </w:rPr>
        <w:t xml:space="preserve"> - </w:t>
      </w:r>
      <w:proofErr w:type="gramStart"/>
      <w:r w:rsidRPr="00095729">
        <w:rPr>
          <w:rFonts w:ascii="Arial" w:hAnsi="Arial" w:cs="Arial"/>
          <w:sz w:val="24"/>
          <w:szCs w:val="24"/>
        </w:rPr>
        <w:t>analisar</w:t>
      </w:r>
      <w:proofErr w:type="gramEnd"/>
      <w:r w:rsidRPr="00095729">
        <w:rPr>
          <w:rFonts w:ascii="Arial" w:hAnsi="Arial" w:cs="Arial"/>
          <w:sz w:val="24"/>
          <w:szCs w:val="24"/>
        </w:rPr>
        <w:t xml:space="preserve"> a ocorrência relatada;</w:t>
      </w:r>
    </w:p>
    <w:p w14:paraId="5928D3A4"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II</w:t>
      </w:r>
      <w:r w:rsidRPr="00095729">
        <w:rPr>
          <w:rFonts w:ascii="Arial" w:hAnsi="Arial" w:cs="Arial"/>
          <w:sz w:val="24"/>
          <w:szCs w:val="24"/>
        </w:rPr>
        <w:t xml:space="preserve"> - </w:t>
      </w:r>
      <w:proofErr w:type="gramStart"/>
      <w:r w:rsidRPr="00095729">
        <w:rPr>
          <w:rFonts w:ascii="Arial" w:hAnsi="Arial" w:cs="Arial"/>
          <w:sz w:val="24"/>
          <w:szCs w:val="24"/>
        </w:rPr>
        <w:t>emitir e enviar</w:t>
      </w:r>
      <w:proofErr w:type="gramEnd"/>
      <w:r w:rsidRPr="00095729">
        <w:rPr>
          <w:rFonts w:ascii="Arial" w:hAnsi="Arial" w:cs="Arial"/>
          <w:sz w:val="24"/>
          <w:szCs w:val="24"/>
        </w:rPr>
        <w:t xml:space="preserve"> intimação ao fornecedor, para ciência da abertura do procedimento e indicação de prazo para sua defesa;</w:t>
      </w:r>
    </w:p>
    <w:p w14:paraId="0E4C1A1D"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lastRenderedPageBreak/>
        <w:t>III</w:t>
      </w:r>
      <w:r w:rsidRPr="00095729">
        <w:rPr>
          <w:rFonts w:ascii="Arial" w:hAnsi="Arial" w:cs="Arial"/>
          <w:sz w:val="24"/>
          <w:szCs w:val="24"/>
        </w:rPr>
        <w:t xml:space="preserve"> - decorrido o prazo para apresentação de defesa, relatar o processado, cotejando a imputação com as razões de defesa, se houver;</w:t>
      </w:r>
    </w:p>
    <w:p w14:paraId="189294B8"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IV</w:t>
      </w:r>
      <w:r w:rsidRPr="00095729">
        <w:rPr>
          <w:rFonts w:ascii="Arial" w:hAnsi="Arial" w:cs="Arial"/>
          <w:sz w:val="24"/>
          <w:szCs w:val="24"/>
        </w:rPr>
        <w:t xml:space="preserve"> - </w:t>
      </w:r>
      <w:proofErr w:type="gramStart"/>
      <w:r w:rsidRPr="00095729">
        <w:rPr>
          <w:rFonts w:ascii="Arial" w:hAnsi="Arial" w:cs="Arial"/>
          <w:sz w:val="24"/>
          <w:szCs w:val="24"/>
        </w:rPr>
        <w:t>se</w:t>
      </w:r>
      <w:proofErr w:type="gramEnd"/>
      <w:r w:rsidRPr="00095729">
        <w:rPr>
          <w:rFonts w:ascii="Arial" w:hAnsi="Arial" w:cs="Arial"/>
          <w:sz w:val="24"/>
          <w:szCs w:val="24"/>
        </w:rPr>
        <w:t xml:space="preserve"> houver juntada de novos documentos ou se entender necessário, intimar o fornecedor para apresentar alegações finais, as quais serão examinadas pelo colaborador responsável pelo procedimento;</w:t>
      </w:r>
    </w:p>
    <w:p w14:paraId="4A600393"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V</w:t>
      </w:r>
      <w:r w:rsidRPr="00095729">
        <w:rPr>
          <w:rFonts w:ascii="Arial" w:hAnsi="Arial" w:cs="Arial"/>
          <w:sz w:val="24"/>
          <w:szCs w:val="24"/>
        </w:rPr>
        <w:t xml:space="preserve"> - </w:t>
      </w:r>
      <w:proofErr w:type="gramStart"/>
      <w:r w:rsidRPr="00095729">
        <w:rPr>
          <w:rFonts w:ascii="Arial" w:hAnsi="Arial" w:cs="Arial"/>
          <w:sz w:val="24"/>
          <w:szCs w:val="24"/>
        </w:rPr>
        <w:t>opinar</w:t>
      </w:r>
      <w:proofErr w:type="gramEnd"/>
      <w:r w:rsidRPr="00095729">
        <w:rPr>
          <w:rFonts w:ascii="Arial" w:hAnsi="Arial" w:cs="Arial"/>
          <w:sz w:val="24"/>
          <w:szCs w:val="24"/>
        </w:rPr>
        <w:t>, fundamentadamente, pelo arquivamento do procedimento ou pela aplicação da sanção, especificando-a, com observância dos princípios da legalidade, razoabilidade e proporcionalidade;</w:t>
      </w:r>
    </w:p>
    <w:p w14:paraId="60760919"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VI</w:t>
      </w:r>
      <w:r w:rsidRPr="00095729">
        <w:rPr>
          <w:rFonts w:ascii="Arial" w:hAnsi="Arial" w:cs="Arial"/>
          <w:sz w:val="24"/>
          <w:szCs w:val="24"/>
        </w:rPr>
        <w:t xml:space="preserve"> - </w:t>
      </w:r>
      <w:proofErr w:type="gramStart"/>
      <w:r w:rsidRPr="00095729">
        <w:rPr>
          <w:rFonts w:ascii="Arial" w:hAnsi="Arial" w:cs="Arial"/>
          <w:sz w:val="24"/>
          <w:szCs w:val="24"/>
        </w:rPr>
        <w:t>encaminhar</w:t>
      </w:r>
      <w:proofErr w:type="gramEnd"/>
      <w:r w:rsidRPr="00095729">
        <w:rPr>
          <w:rFonts w:ascii="Arial" w:hAnsi="Arial" w:cs="Arial"/>
          <w:sz w:val="24"/>
          <w:szCs w:val="24"/>
        </w:rPr>
        <w:t xml:space="preserve"> o processo à decisão do Superintendente;</w:t>
      </w:r>
    </w:p>
    <w:p w14:paraId="2B47F719"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 xml:space="preserve">VII </w:t>
      </w:r>
      <w:r w:rsidRPr="00095729">
        <w:rPr>
          <w:rFonts w:ascii="Arial" w:hAnsi="Arial" w:cs="Arial"/>
          <w:sz w:val="24"/>
          <w:szCs w:val="24"/>
        </w:rPr>
        <w:t>- encaminhar a decisão para publicação;</w:t>
      </w:r>
    </w:p>
    <w:p w14:paraId="02DF4CF5"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VIII</w:t>
      </w:r>
      <w:r w:rsidRPr="00095729">
        <w:rPr>
          <w:rFonts w:ascii="Arial" w:hAnsi="Arial" w:cs="Arial"/>
          <w:sz w:val="24"/>
          <w:szCs w:val="24"/>
        </w:rPr>
        <w:t xml:space="preserve"> - emitir a notificação para ciência do fornecedor da decisão do Superintendente ou do Diretor Presidente.</w:t>
      </w:r>
    </w:p>
    <w:p w14:paraId="4B98026F" w14:textId="77777777" w:rsidR="001436AD" w:rsidRPr="00095729" w:rsidRDefault="001436AD" w:rsidP="00095729">
      <w:pPr>
        <w:tabs>
          <w:tab w:val="left" w:pos="851"/>
        </w:tabs>
        <w:spacing w:after="0" w:line="276" w:lineRule="auto"/>
        <w:ind w:left="851" w:hanging="851"/>
        <w:contextualSpacing/>
        <w:jc w:val="both"/>
        <w:rPr>
          <w:rFonts w:ascii="Arial" w:hAnsi="Arial" w:cs="Arial"/>
          <w:sz w:val="24"/>
          <w:szCs w:val="24"/>
        </w:rPr>
      </w:pPr>
    </w:p>
    <w:p w14:paraId="21A23558" w14:textId="77777777" w:rsidR="001436AD" w:rsidRPr="00095729" w:rsidRDefault="001436AD" w:rsidP="00095729">
      <w:pPr>
        <w:tabs>
          <w:tab w:val="left" w:pos="851"/>
        </w:tabs>
        <w:spacing w:after="0" w:line="276" w:lineRule="auto"/>
        <w:ind w:left="851" w:hanging="851"/>
        <w:contextualSpacing/>
        <w:jc w:val="both"/>
        <w:rPr>
          <w:rFonts w:ascii="Arial" w:hAnsi="Arial" w:cs="Arial"/>
          <w:sz w:val="24"/>
          <w:szCs w:val="24"/>
        </w:rPr>
      </w:pPr>
      <w:r w:rsidRPr="00095729">
        <w:rPr>
          <w:rFonts w:ascii="Arial" w:hAnsi="Arial" w:cs="Arial"/>
          <w:b/>
          <w:sz w:val="24"/>
          <w:szCs w:val="24"/>
        </w:rPr>
        <w:t>Art. 14.</w:t>
      </w:r>
      <w:r w:rsidRPr="00095729">
        <w:rPr>
          <w:rFonts w:ascii="Arial" w:hAnsi="Arial" w:cs="Arial"/>
          <w:sz w:val="24"/>
          <w:szCs w:val="24"/>
        </w:rPr>
        <w:t xml:space="preserve"> </w:t>
      </w:r>
      <w:r w:rsidRPr="00095729">
        <w:rPr>
          <w:rFonts w:ascii="Arial" w:hAnsi="Arial" w:cs="Arial"/>
          <w:sz w:val="24"/>
          <w:szCs w:val="24"/>
        </w:rPr>
        <w:tab/>
        <w:t>São atribuições do Superintendente:</w:t>
      </w:r>
    </w:p>
    <w:p w14:paraId="66E5335A" w14:textId="77777777" w:rsidR="001436AD" w:rsidRPr="00095729" w:rsidRDefault="001436AD" w:rsidP="00095729">
      <w:pPr>
        <w:tabs>
          <w:tab w:val="left" w:pos="851"/>
        </w:tabs>
        <w:spacing w:after="0" w:line="276" w:lineRule="auto"/>
        <w:ind w:left="851"/>
        <w:contextualSpacing/>
        <w:jc w:val="both"/>
        <w:rPr>
          <w:rFonts w:ascii="Arial" w:hAnsi="Arial" w:cs="Arial"/>
          <w:b/>
          <w:sz w:val="24"/>
          <w:szCs w:val="24"/>
        </w:rPr>
      </w:pPr>
    </w:p>
    <w:p w14:paraId="01F0015B"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I</w:t>
      </w:r>
      <w:r w:rsidRPr="00095729">
        <w:rPr>
          <w:rFonts w:ascii="Arial" w:hAnsi="Arial" w:cs="Arial"/>
          <w:sz w:val="24"/>
          <w:szCs w:val="24"/>
        </w:rPr>
        <w:t xml:space="preserve"> - </w:t>
      </w:r>
      <w:proofErr w:type="gramStart"/>
      <w:r w:rsidRPr="00095729">
        <w:rPr>
          <w:rFonts w:ascii="Arial" w:hAnsi="Arial" w:cs="Arial"/>
          <w:sz w:val="24"/>
          <w:szCs w:val="24"/>
        </w:rPr>
        <w:t>determinar</w:t>
      </w:r>
      <w:proofErr w:type="gramEnd"/>
      <w:r w:rsidRPr="00095729">
        <w:rPr>
          <w:rFonts w:ascii="Arial" w:hAnsi="Arial" w:cs="Arial"/>
          <w:sz w:val="24"/>
          <w:szCs w:val="24"/>
        </w:rPr>
        <w:t>, ou não, e de forma fundamentada, a abertura do procedimento sancionador, após análise da ocorrência relatada;</w:t>
      </w:r>
    </w:p>
    <w:p w14:paraId="6F70A49F"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II</w:t>
      </w:r>
      <w:r w:rsidRPr="00095729">
        <w:rPr>
          <w:rFonts w:ascii="Arial" w:hAnsi="Arial" w:cs="Arial"/>
          <w:sz w:val="24"/>
          <w:szCs w:val="24"/>
        </w:rPr>
        <w:t xml:space="preserve"> - </w:t>
      </w:r>
      <w:proofErr w:type="gramStart"/>
      <w:r w:rsidRPr="00095729">
        <w:rPr>
          <w:rFonts w:ascii="Arial" w:hAnsi="Arial" w:cs="Arial"/>
          <w:sz w:val="24"/>
          <w:szCs w:val="24"/>
        </w:rPr>
        <w:t>designar</w:t>
      </w:r>
      <w:proofErr w:type="gramEnd"/>
      <w:r w:rsidRPr="00095729">
        <w:rPr>
          <w:rFonts w:ascii="Arial" w:hAnsi="Arial" w:cs="Arial"/>
          <w:sz w:val="24"/>
          <w:szCs w:val="24"/>
        </w:rPr>
        <w:t xml:space="preserve"> o colaborador responsável pela condução do procedimento;</w:t>
      </w:r>
    </w:p>
    <w:p w14:paraId="4F685A2E"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III</w:t>
      </w:r>
      <w:r w:rsidRPr="00095729">
        <w:rPr>
          <w:rFonts w:ascii="Arial" w:hAnsi="Arial" w:cs="Arial"/>
          <w:sz w:val="24"/>
          <w:szCs w:val="24"/>
        </w:rPr>
        <w:t xml:space="preserve"> - decidir, de forma fundamentada, sobre a aplicação da penalidade, após analisar o parecer técnico do colaborador responsável;</w:t>
      </w:r>
    </w:p>
    <w:p w14:paraId="71586F33"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V</w:t>
      </w:r>
      <w:r w:rsidRPr="00095729">
        <w:rPr>
          <w:rFonts w:ascii="Arial" w:hAnsi="Arial" w:cs="Arial"/>
          <w:sz w:val="24"/>
          <w:szCs w:val="24"/>
        </w:rPr>
        <w:t xml:space="preserve"> - </w:t>
      </w:r>
      <w:proofErr w:type="gramStart"/>
      <w:r w:rsidRPr="00095729">
        <w:rPr>
          <w:rFonts w:ascii="Arial" w:hAnsi="Arial" w:cs="Arial"/>
          <w:sz w:val="24"/>
          <w:szCs w:val="24"/>
        </w:rPr>
        <w:t>examinar</w:t>
      </w:r>
      <w:proofErr w:type="gramEnd"/>
      <w:r w:rsidRPr="00095729">
        <w:rPr>
          <w:rFonts w:ascii="Arial" w:hAnsi="Arial" w:cs="Arial"/>
          <w:sz w:val="24"/>
          <w:szCs w:val="24"/>
        </w:rPr>
        <w:t xml:space="preserve"> pedidos de reconsideração, quando cabíveis, decidindo fundamentadamente a respeito;</w:t>
      </w:r>
    </w:p>
    <w:p w14:paraId="68AEE538"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VI</w:t>
      </w:r>
      <w:r w:rsidRPr="00095729">
        <w:rPr>
          <w:rFonts w:ascii="Arial" w:hAnsi="Arial" w:cs="Arial"/>
          <w:sz w:val="24"/>
          <w:szCs w:val="24"/>
        </w:rPr>
        <w:t xml:space="preserve"> - </w:t>
      </w:r>
      <w:proofErr w:type="gramStart"/>
      <w:r w:rsidRPr="00095729">
        <w:rPr>
          <w:rFonts w:ascii="Arial" w:hAnsi="Arial" w:cs="Arial"/>
          <w:sz w:val="24"/>
          <w:szCs w:val="24"/>
        </w:rPr>
        <w:t>quando</w:t>
      </w:r>
      <w:proofErr w:type="gramEnd"/>
      <w:r w:rsidRPr="00095729">
        <w:rPr>
          <w:rFonts w:ascii="Arial" w:hAnsi="Arial" w:cs="Arial"/>
          <w:sz w:val="24"/>
          <w:szCs w:val="24"/>
        </w:rPr>
        <w:t xml:space="preserve"> cabível, encaminhar eventual recurso do fornecedor ao Diretor Presidente, caso não se retrate em sua decisão.</w:t>
      </w:r>
    </w:p>
    <w:p w14:paraId="189C928D" w14:textId="77777777" w:rsidR="001436AD" w:rsidRPr="00095729" w:rsidRDefault="001436AD" w:rsidP="00095729">
      <w:pPr>
        <w:tabs>
          <w:tab w:val="left" w:pos="851"/>
        </w:tabs>
        <w:spacing w:after="0" w:line="276" w:lineRule="auto"/>
        <w:ind w:left="851" w:hanging="851"/>
        <w:contextualSpacing/>
        <w:jc w:val="both"/>
        <w:rPr>
          <w:rFonts w:ascii="Arial" w:hAnsi="Arial" w:cs="Arial"/>
          <w:sz w:val="24"/>
          <w:szCs w:val="24"/>
        </w:rPr>
      </w:pPr>
    </w:p>
    <w:p w14:paraId="49AEF2B4" w14:textId="77777777" w:rsidR="001436AD" w:rsidRPr="00095729" w:rsidRDefault="001436AD" w:rsidP="00095729">
      <w:pPr>
        <w:tabs>
          <w:tab w:val="left" w:pos="851"/>
        </w:tabs>
        <w:spacing w:after="0" w:line="276" w:lineRule="auto"/>
        <w:ind w:left="851" w:hanging="851"/>
        <w:contextualSpacing/>
        <w:jc w:val="both"/>
        <w:rPr>
          <w:rFonts w:ascii="Arial" w:hAnsi="Arial" w:cs="Arial"/>
          <w:sz w:val="24"/>
          <w:szCs w:val="24"/>
        </w:rPr>
      </w:pPr>
      <w:r w:rsidRPr="00095729">
        <w:rPr>
          <w:rFonts w:ascii="Arial" w:hAnsi="Arial" w:cs="Arial"/>
          <w:b/>
          <w:sz w:val="24"/>
          <w:szCs w:val="24"/>
        </w:rPr>
        <w:t>Art. 15.</w:t>
      </w:r>
      <w:r w:rsidRPr="00095729">
        <w:rPr>
          <w:rFonts w:ascii="Arial" w:hAnsi="Arial" w:cs="Arial"/>
          <w:sz w:val="24"/>
          <w:szCs w:val="24"/>
        </w:rPr>
        <w:t xml:space="preserve"> </w:t>
      </w:r>
      <w:r w:rsidRPr="00095729">
        <w:rPr>
          <w:rFonts w:ascii="Arial" w:hAnsi="Arial" w:cs="Arial"/>
          <w:sz w:val="24"/>
          <w:szCs w:val="24"/>
        </w:rPr>
        <w:tab/>
        <w:t>O fornecedor poderá:</w:t>
      </w:r>
    </w:p>
    <w:p w14:paraId="57A1C82B" w14:textId="77777777" w:rsidR="001436AD" w:rsidRPr="00095729" w:rsidRDefault="001436AD" w:rsidP="00095729">
      <w:pPr>
        <w:tabs>
          <w:tab w:val="left" w:pos="851"/>
        </w:tabs>
        <w:spacing w:after="0" w:line="276" w:lineRule="auto"/>
        <w:ind w:left="851"/>
        <w:contextualSpacing/>
        <w:jc w:val="both"/>
        <w:rPr>
          <w:rFonts w:ascii="Arial" w:hAnsi="Arial" w:cs="Arial"/>
          <w:b/>
          <w:sz w:val="24"/>
          <w:szCs w:val="24"/>
        </w:rPr>
      </w:pPr>
    </w:p>
    <w:p w14:paraId="7488FF39"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I</w:t>
      </w:r>
      <w:r w:rsidRPr="00095729">
        <w:rPr>
          <w:rFonts w:ascii="Arial" w:hAnsi="Arial" w:cs="Arial"/>
          <w:sz w:val="24"/>
          <w:szCs w:val="24"/>
        </w:rPr>
        <w:t xml:space="preserve"> - </w:t>
      </w:r>
      <w:proofErr w:type="gramStart"/>
      <w:r w:rsidRPr="00095729">
        <w:rPr>
          <w:rFonts w:ascii="Arial" w:hAnsi="Arial" w:cs="Arial"/>
          <w:sz w:val="24"/>
          <w:szCs w:val="24"/>
        </w:rPr>
        <w:t>ter</w:t>
      </w:r>
      <w:proofErr w:type="gramEnd"/>
      <w:r w:rsidRPr="00095729">
        <w:rPr>
          <w:rFonts w:ascii="Arial" w:hAnsi="Arial" w:cs="Arial"/>
          <w:sz w:val="24"/>
          <w:szCs w:val="24"/>
        </w:rPr>
        <w:t xml:space="preserve"> acesso ao processo após sua intimação para apresentação de defesa prévia;</w:t>
      </w:r>
    </w:p>
    <w:p w14:paraId="46B4133C"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II</w:t>
      </w:r>
      <w:r w:rsidRPr="00095729">
        <w:rPr>
          <w:rFonts w:ascii="Arial" w:hAnsi="Arial" w:cs="Arial"/>
          <w:sz w:val="24"/>
          <w:szCs w:val="24"/>
        </w:rPr>
        <w:t xml:space="preserve"> - </w:t>
      </w:r>
      <w:proofErr w:type="gramStart"/>
      <w:r w:rsidRPr="00095729">
        <w:rPr>
          <w:rFonts w:ascii="Arial" w:hAnsi="Arial" w:cs="Arial"/>
          <w:sz w:val="24"/>
          <w:szCs w:val="24"/>
        </w:rPr>
        <w:t>apresentar</w:t>
      </w:r>
      <w:proofErr w:type="gramEnd"/>
      <w:r w:rsidRPr="00095729">
        <w:rPr>
          <w:rFonts w:ascii="Arial" w:hAnsi="Arial" w:cs="Arial"/>
          <w:sz w:val="24"/>
          <w:szCs w:val="24"/>
        </w:rPr>
        <w:t xml:space="preserve"> defesa e, quando cabível, alegações finais;</w:t>
      </w:r>
    </w:p>
    <w:p w14:paraId="0552C36F"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III</w:t>
      </w:r>
      <w:r w:rsidRPr="00095729">
        <w:rPr>
          <w:rFonts w:ascii="Arial" w:hAnsi="Arial" w:cs="Arial"/>
          <w:sz w:val="24"/>
          <w:szCs w:val="24"/>
        </w:rPr>
        <w:t xml:space="preserve"> - interpor recurso ao Diretor Presidente.</w:t>
      </w:r>
    </w:p>
    <w:p w14:paraId="53203C9C"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p>
    <w:p w14:paraId="16C20ADC" w14:textId="77777777" w:rsidR="001436AD" w:rsidRPr="00095729" w:rsidRDefault="001436AD" w:rsidP="00095729">
      <w:pPr>
        <w:tabs>
          <w:tab w:val="left" w:pos="851"/>
        </w:tabs>
        <w:spacing w:after="0" w:line="276" w:lineRule="auto"/>
        <w:ind w:left="851"/>
        <w:contextualSpacing/>
        <w:jc w:val="both"/>
        <w:rPr>
          <w:rFonts w:ascii="Arial" w:hAnsi="Arial" w:cs="Arial"/>
          <w:sz w:val="24"/>
          <w:szCs w:val="24"/>
        </w:rPr>
      </w:pPr>
      <w:r w:rsidRPr="00095729">
        <w:rPr>
          <w:rFonts w:ascii="Arial" w:hAnsi="Arial" w:cs="Arial"/>
          <w:b/>
          <w:sz w:val="24"/>
          <w:szCs w:val="24"/>
        </w:rPr>
        <w:t>§ 1º</w:t>
      </w:r>
      <w:r w:rsidRPr="00095729">
        <w:rPr>
          <w:rFonts w:ascii="Arial" w:hAnsi="Arial" w:cs="Arial"/>
          <w:sz w:val="24"/>
          <w:szCs w:val="24"/>
        </w:rPr>
        <w:t xml:space="preserve"> O fornecedor será intimado ou notificado pela via eletrônica ou postal, com aviso de recebimento e, na impossibilidade desta, por qualquer meio que permita comprovar o recebimento inequívoco da intimação ou notificação pelo fornecedor, anexando-se o comprovante ao processo.</w:t>
      </w:r>
    </w:p>
    <w:p w14:paraId="59AB5E63" w14:textId="77777777" w:rsidR="001436AD" w:rsidRPr="00133030" w:rsidRDefault="001436AD" w:rsidP="00095729">
      <w:pPr>
        <w:tabs>
          <w:tab w:val="left" w:pos="851"/>
        </w:tabs>
        <w:spacing w:after="0" w:line="276" w:lineRule="auto"/>
        <w:ind w:left="851"/>
        <w:contextualSpacing/>
        <w:jc w:val="both"/>
        <w:rPr>
          <w:rFonts w:ascii="Arial" w:hAnsi="Arial" w:cs="Arial"/>
        </w:rPr>
      </w:pPr>
      <w:r w:rsidRPr="00133030">
        <w:rPr>
          <w:rFonts w:ascii="Arial" w:hAnsi="Arial" w:cs="Arial"/>
          <w:b/>
        </w:rPr>
        <w:lastRenderedPageBreak/>
        <w:t>§ 2º</w:t>
      </w:r>
      <w:r w:rsidRPr="00133030">
        <w:rPr>
          <w:rFonts w:ascii="Arial" w:hAnsi="Arial" w:cs="Arial"/>
        </w:rPr>
        <w:t xml:space="preserve"> Os prazos para oferecimento de defesa, alegações finais e interposição de recurso serão contados a partir da data consignada no aviso de recebimento, excluindo-se o dia do recebimento e incluindo-se o do vencimento.</w:t>
      </w:r>
    </w:p>
    <w:p w14:paraId="1E50DFEC" w14:textId="77777777" w:rsidR="001436AD" w:rsidRPr="00133030" w:rsidRDefault="001436AD" w:rsidP="00095729">
      <w:pPr>
        <w:tabs>
          <w:tab w:val="left" w:pos="851"/>
        </w:tabs>
        <w:spacing w:after="0" w:line="276" w:lineRule="auto"/>
        <w:ind w:left="851"/>
        <w:contextualSpacing/>
        <w:jc w:val="both"/>
        <w:rPr>
          <w:rFonts w:ascii="Arial" w:hAnsi="Arial" w:cs="Arial"/>
        </w:rPr>
      </w:pPr>
    </w:p>
    <w:p w14:paraId="1FAB200D" w14:textId="77777777" w:rsidR="001436AD" w:rsidRPr="00133030" w:rsidRDefault="001436AD" w:rsidP="00095729">
      <w:pPr>
        <w:tabs>
          <w:tab w:val="left" w:pos="851"/>
        </w:tabs>
        <w:spacing w:after="0" w:line="276" w:lineRule="auto"/>
        <w:ind w:left="851" w:hanging="851"/>
        <w:contextualSpacing/>
        <w:jc w:val="both"/>
        <w:rPr>
          <w:rFonts w:ascii="Arial" w:hAnsi="Arial" w:cs="Arial"/>
        </w:rPr>
      </w:pPr>
      <w:r w:rsidRPr="00133030">
        <w:rPr>
          <w:rFonts w:ascii="Arial" w:hAnsi="Arial" w:cs="Arial"/>
          <w:b/>
        </w:rPr>
        <w:t>Art. 16.</w:t>
      </w:r>
      <w:r w:rsidRPr="00133030">
        <w:rPr>
          <w:rFonts w:ascii="Arial" w:hAnsi="Arial" w:cs="Arial"/>
        </w:rPr>
        <w:t xml:space="preserve"> </w:t>
      </w:r>
      <w:r w:rsidRPr="00133030">
        <w:rPr>
          <w:rFonts w:ascii="Arial" w:hAnsi="Arial" w:cs="Arial"/>
        </w:rPr>
        <w:tab/>
        <w:t>O prazo para defesa, alegações finais e recurso será de 2 (dois) dias úteis, contados da notificação do fornecedor.</w:t>
      </w:r>
    </w:p>
    <w:p w14:paraId="02F958DC" w14:textId="77777777" w:rsidR="001436AD" w:rsidRPr="00133030" w:rsidRDefault="001436AD" w:rsidP="00095729">
      <w:pPr>
        <w:tabs>
          <w:tab w:val="left" w:pos="851"/>
        </w:tabs>
        <w:spacing w:after="0" w:line="276" w:lineRule="auto"/>
        <w:ind w:left="851" w:hanging="851"/>
        <w:contextualSpacing/>
        <w:jc w:val="both"/>
        <w:rPr>
          <w:rFonts w:ascii="Arial" w:hAnsi="Arial" w:cs="Arial"/>
        </w:rPr>
      </w:pPr>
    </w:p>
    <w:p w14:paraId="32D2A400" w14:textId="77777777" w:rsidR="001436AD" w:rsidRPr="00133030" w:rsidRDefault="001436AD" w:rsidP="00095729">
      <w:pPr>
        <w:tabs>
          <w:tab w:val="left" w:pos="851"/>
        </w:tabs>
        <w:spacing w:after="0" w:line="276" w:lineRule="auto"/>
        <w:ind w:left="851" w:hanging="851"/>
        <w:contextualSpacing/>
        <w:jc w:val="both"/>
        <w:rPr>
          <w:rFonts w:ascii="Arial" w:hAnsi="Arial" w:cs="Arial"/>
        </w:rPr>
      </w:pPr>
      <w:r w:rsidRPr="00133030">
        <w:rPr>
          <w:rFonts w:ascii="Arial" w:hAnsi="Arial" w:cs="Arial"/>
          <w:b/>
        </w:rPr>
        <w:t>Art. 17.</w:t>
      </w:r>
      <w:r w:rsidRPr="00133030">
        <w:rPr>
          <w:rFonts w:ascii="Arial" w:hAnsi="Arial" w:cs="Arial"/>
        </w:rPr>
        <w:t xml:space="preserve"> </w:t>
      </w:r>
      <w:r w:rsidRPr="00133030">
        <w:rPr>
          <w:rFonts w:ascii="Arial" w:hAnsi="Arial" w:cs="Arial"/>
        </w:rPr>
        <w:tab/>
        <w:t>Os procedimentos de que resultem sanções poderão ser revistos, a qualquer tempo, a pedido ou de ofício, quando surgirem fatos novos ou circunstâncias relevantes suscetíveis de justificar a inadequação da sanção aplicada.</w:t>
      </w:r>
    </w:p>
    <w:p w14:paraId="55EA50B1" w14:textId="77777777" w:rsidR="001436AD" w:rsidRPr="00133030" w:rsidRDefault="001436AD" w:rsidP="00095729">
      <w:pPr>
        <w:tabs>
          <w:tab w:val="left" w:pos="851"/>
        </w:tabs>
        <w:spacing w:after="0" w:line="276" w:lineRule="auto"/>
        <w:contextualSpacing/>
        <w:jc w:val="both"/>
        <w:rPr>
          <w:rFonts w:ascii="Arial" w:hAnsi="Arial" w:cs="Arial"/>
        </w:rPr>
      </w:pPr>
    </w:p>
    <w:p w14:paraId="19268C17" w14:textId="77777777" w:rsidR="001436AD" w:rsidRPr="00133030" w:rsidRDefault="001436AD" w:rsidP="00095729">
      <w:pPr>
        <w:tabs>
          <w:tab w:val="left" w:pos="851"/>
        </w:tabs>
        <w:spacing w:after="0" w:line="276" w:lineRule="auto"/>
        <w:ind w:left="851"/>
        <w:contextualSpacing/>
        <w:jc w:val="both"/>
        <w:rPr>
          <w:rFonts w:ascii="Arial" w:hAnsi="Arial" w:cs="Arial"/>
        </w:rPr>
      </w:pPr>
      <w:r w:rsidRPr="00133030">
        <w:rPr>
          <w:rFonts w:ascii="Arial" w:hAnsi="Arial" w:cs="Arial"/>
          <w:b/>
        </w:rPr>
        <w:t>Parágrafo único.</w:t>
      </w:r>
      <w:r w:rsidRPr="00133030">
        <w:rPr>
          <w:rFonts w:ascii="Arial" w:hAnsi="Arial" w:cs="Arial"/>
        </w:rPr>
        <w:t xml:space="preserve"> Da revisão do procedimento não poderá resultar agravamento da sanção.</w:t>
      </w:r>
    </w:p>
    <w:p w14:paraId="76D91682" w14:textId="77777777" w:rsidR="001436AD" w:rsidRPr="00133030" w:rsidRDefault="001436AD" w:rsidP="00095729">
      <w:pPr>
        <w:tabs>
          <w:tab w:val="left" w:pos="851"/>
        </w:tabs>
        <w:spacing w:after="0" w:line="276" w:lineRule="auto"/>
        <w:ind w:left="851" w:hanging="851"/>
        <w:contextualSpacing/>
        <w:jc w:val="both"/>
        <w:rPr>
          <w:rFonts w:ascii="Arial" w:hAnsi="Arial" w:cs="Arial"/>
        </w:rPr>
      </w:pPr>
    </w:p>
    <w:p w14:paraId="0141765C" w14:textId="77777777" w:rsidR="001436AD" w:rsidRPr="00133030" w:rsidRDefault="001436AD" w:rsidP="00095729">
      <w:pPr>
        <w:tabs>
          <w:tab w:val="left" w:pos="851"/>
        </w:tabs>
        <w:spacing w:after="0" w:line="276" w:lineRule="auto"/>
        <w:ind w:left="851" w:hanging="851"/>
        <w:contextualSpacing/>
        <w:jc w:val="center"/>
        <w:rPr>
          <w:rFonts w:ascii="Arial" w:hAnsi="Arial" w:cs="Arial"/>
          <w:b/>
        </w:rPr>
      </w:pPr>
      <w:r w:rsidRPr="00133030">
        <w:rPr>
          <w:rFonts w:ascii="Arial" w:hAnsi="Arial" w:cs="Arial"/>
          <w:b/>
        </w:rPr>
        <w:t>Seção IV</w:t>
      </w:r>
    </w:p>
    <w:p w14:paraId="47666816" w14:textId="77777777" w:rsidR="001436AD" w:rsidRPr="00133030" w:rsidRDefault="001436AD" w:rsidP="00095729">
      <w:pPr>
        <w:tabs>
          <w:tab w:val="left" w:pos="851"/>
        </w:tabs>
        <w:spacing w:after="0" w:line="276" w:lineRule="auto"/>
        <w:ind w:left="851" w:hanging="851"/>
        <w:contextualSpacing/>
        <w:jc w:val="center"/>
        <w:rPr>
          <w:rFonts w:ascii="Arial" w:hAnsi="Arial" w:cs="Arial"/>
          <w:b/>
        </w:rPr>
      </w:pPr>
      <w:r w:rsidRPr="00133030">
        <w:rPr>
          <w:rFonts w:ascii="Arial" w:hAnsi="Arial" w:cs="Arial"/>
          <w:b/>
        </w:rPr>
        <w:t>Disposições Finais</w:t>
      </w:r>
    </w:p>
    <w:p w14:paraId="3EB3E477" w14:textId="77777777" w:rsidR="001436AD" w:rsidRPr="00133030" w:rsidRDefault="001436AD" w:rsidP="00095729">
      <w:pPr>
        <w:tabs>
          <w:tab w:val="left" w:pos="851"/>
        </w:tabs>
        <w:spacing w:after="0" w:line="276" w:lineRule="auto"/>
        <w:ind w:left="851" w:hanging="851"/>
        <w:contextualSpacing/>
        <w:jc w:val="both"/>
        <w:rPr>
          <w:rFonts w:ascii="Arial" w:hAnsi="Arial" w:cs="Arial"/>
        </w:rPr>
      </w:pPr>
    </w:p>
    <w:p w14:paraId="165091AF" w14:textId="77777777" w:rsidR="001436AD" w:rsidRPr="00133030" w:rsidRDefault="001436AD" w:rsidP="00095729">
      <w:pPr>
        <w:tabs>
          <w:tab w:val="left" w:pos="851"/>
        </w:tabs>
        <w:spacing w:after="0" w:line="276" w:lineRule="auto"/>
        <w:ind w:left="851" w:hanging="851"/>
        <w:contextualSpacing/>
        <w:jc w:val="both"/>
        <w:rPr>
          <w:rFonts w:ascii="Arial" w:hAnsi="Arial" w:cs="Arial"/>
        </w:rPr>
      </w:pPr>
      <w:r w:rsidRPr="00133030">
        <w:rPr>
          <w:rFonts w:ascii="Arial" w:hAnsi="Arial" w:cs="Arial"/>
          <w:b/>
        </w:rPr>
        <w:t>Art. 18.</w:t>
      </w:r>
      <w:r w:rsidRPr="00133030">
        <w:rPr>
          <w:rFonts w:ascii="Arial" w:hAnsi="Arial" w:cs="Arial"/>
        </w:rPr>
        <w:t xml:space="preserve"> </w:t>
      </w:r>
      <w:r w:rsidRPr="00133030">
        <w:rPr>
          <w:rFonts w:ascii="Arial" w:hAnsi="Arial" w:cs="Arial"/>
        </w:rPr>
        <w:tab/>
        <w:t>Esta PORTARIA deverá obrigatoriamente constar dos editais e termos de contrato emitidos pela FUNDAÇÃO BUTANTAN, em complementação às demais leis e atos normativos aplicáveis, inclusive nas hipóteses de dispensa e inexigibilidade de licitação.</w:t>
      </w:r>
    </w:p>
    <w:p w14:paraId="2BF1A1FE" w14:textId="77777777" w:rsidR="001436AD" w:rsidRPr="00133030" w:rsidRDefault="001436AD" w:rsidP="00095729">
      <w:pPr>
        <w:tabs>
          <w:tab w:val="left" w:pos="851"/>
        </w:tabs>
        <w:spacing w:after="0" w:line="276" w:lineRule="auto"/>
        <w:ind w:left="851" w:hanging="851"/>
        <w:contextualSpacing/>
        <w:jc w:val="both"/>
        <w:rPr>
          <w:rFonts w:ascii="Arial" w:hAnsi="Arial" w:cs="Arial"/>
        </w:rPr>
      </w:pPr>
    </w:p>
    <w:p w14:paraId="6FE068AF" w14:textId="77777777" w:rsidR="001436AD" w:rsidRPr="00133030" w:rsidRDefault="001436AD" w:rsidP="00095729">
      <w:pPr>
        <w:tabs>
          <w:tab w:val="left" w:pos="851"/>
        </w:tabs>
        <w:spacing w:after="0" w:line="276" w:lineRule="auto"/>
        <w:ind w:left="851" w:hanging="851"/>
        <w:contextualSpacing/>
        <w:jc w:val="both"/>
        <w:rPr>
          <w:rFonts w:ascii="Arial" w:hAnsi="Arial" w:cs="Arial"/>
        </w:rPr>
      </w:pPr>
      <w:r w:rsidRPr="00133030">
        <w:rPr>
          <w:rFonts w:ascii="Arial" w:hAnsi="Arial" w:cs="Arial"/>
          <w:b/>
        </w:rPr>
        <w:t>Art. 19.</w:t>
      </w:r>
      <w:r w:rsidRPr="00133030">
        <w:rPr>
          <w:rFonts w:ascii="Arial" w:hAnsi="Arial" w:cs="Arial"/>
        </w:rPr>
        <w:t xml:space="preserve"> </w:t>
      </w:r>
      <w:r w:rsidRPr="00133030">
        <w:rPr>
          <w:rFonts w:ascii="Arial" w:hAnsi="Arial" w:cs="Arial"/>
        </w:rPr>
        <w:tab/>
        <w:t>A aplicação de penalidade não prejudica o direito da FUNDAÇÃO BUTANTAN recorrer às garantias contratuais com o objetivo de ser ressarcida dos prejuízos que o contratado lhe tenha causado.</w:t>
      </w:r>
    </w:p>
    <w:p w14:paraId="0F1CF27F" w14:textId="77777777" w:rsidR="001436AD" w:rsidRPr="00133030" w:rsidRDefault="001436AD" w:rsidP="00095729">
      <w:pPr>
        <w:tabs>
          <w:tab w:val="left" w:pos="851"/>
        </w:tabs>
        <w:spacing w:after="0" w:line="276" w:lineRule="auto"/>
        <w:ind w:left="851" w:hanging="851"/>
        <w:contextualSpacing/>
        <w:jc w:val="both"/>
        <w:rPr>
          <w:rFonts w:ascii="Arial" w:hAnsi="Arial" w:cs="Arial"/>
        </w:rPr>
      </w:pPr>
    </w:p>
    <w:p w14:paraId="648F9B6C" w14:textId="77777777" w:rsidR="001436AD" w:rsidRPr="00133030" w:rsidRDefault="001436AD" w:rsidP="00095729">
      <w:pPr>
        <w:tabs>
          <w:tab w:val="left" w:pos="851"/>
        </w:tabs>
        <w:spacing w:after="0" w:line="276" w:lineRule="auto"/>
        <w:ind w:left="851" w:hanging="851"/>
        <w:contextualSpacing/>
        <w:jc w:val="both"/>
        <w:rPr>
          <w:rFonts w:ascii="Arial" w:hAnsi="Arial" w:cs="Arial"/>
        </w:rPr>
      </w:pPr>
      <w:r w:rsidRPr="00133030">
        <w:rPr>
          <w:rFonts w:ascii="Arial" w:hAnsi="Arial" w:cs="Arial"/>
          <w:b/>
        </w:rPr>
        <w:t>Art. 20.</w:t>
      </w:r>
      <w:r w:rsidRPr="00133030">
        <w:rPr>
          <w:rFonts w:ascii="Arial" w:hAnsi="Arial" w:cs="Arial"/>
        </w:rPr>
        <w:t xml:space="preserve"> </w:t>
      </w:r>
      <w:r w:rsidRPr="00133030">
        <w:rPr>
          <w:rFonts w:ascii="Arial" w:hAnsi="Arial" w:cs="Arial"/>
        </w:rPr>
        <w:tab/>
        <w:t>Só se iniciam e vencem os prazos referidos nesta PORTARIA em dia de funcionamento da FUNDAÇÃO BUTANTAN.</w:t>
      </w:r>
    </w:p>
    <w:p w14:paraId="744A5B4B" w14:textId="77777777" w:rsidR="001436AD" w:rsidRPr="00133030" w:rsidRDefault="001436AD" w:rsidP="00095729">
      <w:pPr>
        <w:tabs>
          <w:tab w:val="left" w:pos="851"/>
        </w:tabs>
        <w:spacing w:after="0" w:line="276" w:lineRule="auto"/>
        <w:ind w:left="851" w:hanging="851"/>
        <w:contextualSpacing/>
        <w:jc w:val="both"/>
        <w:rPr>
          <w:rFonts w:ascii="Arial" w:hAnsi="Arial" w:cs="Arial"/>
        </w:rPr>
      </w:pPr>
    </w:p>
    <w:p w14:paraId="639D3D03" w14:textId="77777777" w:rsidR="001436AD" w:rsidRPr="00133030" w:rsidRDefault="001436AD" w:rsidP="00095729">
      <w:pPr>
        <w:tabs>
          <w:tab w:val="left" w:pos="851"/>
        </w:tabs>
        <w:spacing w:after="0" w:line="276" w:lineRule="auto"/>
        <w:ind w:left="851" w:hanging="851"/>
        <w:contextualSpacing/>
        <w:jc w:val="both"/>
        <w:rPr>
          <w:rFonts w:ascii="Arial" w:hAnsi="Arial" w:cs="Arial"/>
        </w:rPr>
      </w:pPr>
      <w:r w:rsidRPr="00133030">
        <w:rPr>
          <w:rFonts w:ascii="Arial" w:hAnsi="Arial" w:cs="Arial"/>
          <w:b/>
        </w:rPr>
        <w:t>Art. 21.</w:t>
      </w:r>
      <w:r w:rsidRPr="00133030">
        <w:rPr>
          <w:rFonts w:ascii="Arial" w:hAnsi="Arial" w:cs="Arial"/>
        </w:rPr>
        <w:t xml:space="preserve"> Esta PORTARIA entra em vigor na data de sua publicação.</w:t>
      </w:r>
    </w:p>
    <w:p w14:paraId="223A842B" w14:textId="77777777" w:rsidR="001436AD" w:rsidRPr="00133030" w:rsidRDefault="001436AD" w:rsidP="00095729">
      <w:pPr>
        <w:tabs>
          <w:tab w:val="left" w:pos="851"/>
        </w:tabs>
        <w:spacing w:after="0" w:line="276" w:lineRule="auto"/>
        <w:ind w:left="851" w:hanging="851"/>
        <w:contextualSpacing/>
        <w:jc w:val="both"/>
        <w:rPr>
          <w:rFonts w:ascii="Arial" w:hAnsi="Arial" w:cs="Arial"/>
        </w:rPr>
      </w:pPr>
    </w:p>
    <w:p w14:paraId="39ED2490" w14:textId="77777777" w:rsidR="001436AD" w:rsidRPr="00133030" w:rsidRDefault="001436AD" w:rsidP="00095729">
      <w:pPr>
        <w:tabs>
          <w:tab w:val="left" w:pos="3940"/>
        </w:tabs>
        <w:spacing w:after="0" w:line="276" w:lineRule="auto"/>
        <w:contextualSpacing/>
        <w:jc w:val="both"/>
        <w:rPr>
          <w:rFonts w:ascii="Arial" w:hAnsi="Arial" w:cs="Arial"/>
        </w:rPr>
      </w:pPr>
      <w:r w:rsidRPr="00133030">
        <w:rPr>
          <w:rFonts w:ascii="Arial" w:hAnsi="Arial" w:cs="Arial"/>
        </w:rPr>
        <w:t>Publique-se.</w:t>
      </w:r>
    </w:p>
    <w:p w14:paraId="7B40FFC5" w14:textId="5D4EF817" w:rsidR="001436AD" w:rsidRPr="00133030" w:rsidRDefault="001436AD" w:rsidP="00095729">
      <w:pPr>
        <w:tabs>
          <w:tab w:val="left" w:pos="3940"/>
        </w:tabs>
        <w:spacing w:after="0" w:line="276" w:lineRule="auto"/>
        <w:contextualSpacing/>
        <w:jc w:val="both"/>
        <w:rPr>
          <w:rFonts w:ascii="Arial" w:hAnsi="Arial" w:cs="Arial"/>
        </w:rPr>
      </w:pPr>
      <w:r w:rsidRPr="00133030">
        <w:rPr>
          <w:rFonts w:ascii="Arial" w:hAnsi="Arial" w:cs="Arial"/>
        </w:rPr>
        <w:t>São Paulo, 31 de outubro de 2019.</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1436AD" w:rsidRPr="00133030" w14:paraId="01B4D170" w14:textId="77777777" w:rsidTr="005843DE">
        <w:tc>
          <w:tcPr>
            <w:tcW w:w="4536" w:type="dxa"/>
          </w:tcPr>
          <w:p w14:paraId="2D58A69A" w14:textId="77777777" w:rsidR="005843DE" w:rsidRPr="00133030" w:rsidRDefault="005843DE" w:rsidP="00095729">
            <w:pPr>
              <w:tabs>
                <w:tab w:val="left" w:pos="3940"/>
              </w:tabs>
              <w:spacing w:line="276" w:lineRule="auto"/>
              <w:contextualSpacing/>
              <w:jc w:val="both"/>
              <w:rPr>
                <w:rFonts w:ascii="Arial" w:hAnsi="Arial" w:cs="Arial"/>
              </w:rPr>
            </w:pPr>
          </w:p>
          <w:p w14:paraId="6C090D35" w14:textId="66503045" w:rsidR="001436AD" w:rsidRPr="00133030" w:rsidRDefault="001436AD" w:rsidP="00095729">
            <w:pPr>
              <w:tabs>
                <w:tab w:val="left" w:pos="3940"/>
              </w:tabs>
              <w:spacing w:line="276" w:lineRule="auto"/>
              <w:contextualSpacing/>
              <w:jc w:val="both"/>
              <w:rPr>
                <w:rFonts w:ascii="Arial" w:hAnsi="Arial" w:cs="Arial"/>
              </w:rPr>
            </w:pPr>
            <w:r w:rsidRPr="00133030">
              <w:rPr>
                <w:rFonts w:ascii="Arial" w:hAnsi="Arial" w:cs="Arial"/>
              </w:rPr>
              <w:t>___________________________________</w:t>
            </w:r>
          </w:p>
          <w:p w14:paraId="324C9CE5" w14:textId="77777777" w:rsidR="001436AD" w:rsidRPr="00133030" w:rsidRDefault="001436AD" w:rsidP="00095729">
            <w:pPr>
              <w:tabs>
                <w:tab w:val="left" w:pos="3940"/>
              </w:tabs>
              <w:spacing w:line="276" w:lineRule="auto"/>
              <w:contextualSpacing/>
              <w:jc w:val="both"/>
              <w:rPr>
                <w:rFonts w:ascii="Arial" w:hAnsi="Arial" w:cs="Arial"/>
                <w:b/>
              </w:rPr>
            </w:pPr>
            <w:r w:rsidRPr="00133030">
              <w:rPr>
                <w:rFonts w:ascii="Arial" w:hAnsi="Arial" w:cs="Arial"/>
                <w:b/>
              </w:rPr>
              <w:t>FUNDAÇÃO BUTANTAN</w:t>
            </w:r>
          </w:p>
          <w:p w14:paraId="402BD3BC" w14:textId="77777777" w:rsidR="001436AD" w:rsidRPr="00133030" w:rsidRDefault="001436AD" w:rsidP="00095729">
            <w:pPr>
              <w:tabs>
                <w:tab w:val="left" w:pos="3940"/>
              </w:tabs>
              <w:spacing w:line="276" w:lineRule="auto"/>
              <w:contextualSpacing/>
              <w:jc w:val="both"/>
              <w:rPr>
                <w:rFonts w:ascii="Arial" w:hAnsi="Arial" w:cs="Arial"/>
              </w:rPr>
            </w:pPr>
            <w:r w:rsidRPr="00133030">
              <w:rPr>
                <w:rFonts w:ascii="Arial" w:hAnsi="Arial" w:cs="Arial"/>
              </w:rPr>
              <w:t>Rui Curi</w:t>
            </w:r>
          </w:p>
          <w:p w14:paraId="6C66A544" w14:textId="77777777" w:rsidR="001436AD" w:rsidRPr="00133030" w:rsidRDefault="001436AD" w:rsidP="00095729">
            <w:pPr>
              <w:tabs>
                <w:tab w:val="left" w:pos="3940"/>
              </w:tabs>
              <w:spacing w:line="276" w:lineRule="auto"/>
              <w:contextualSpacing/>
              <w:jc w:val="both"/>
              <w:rPr>
                <w:rFonts w:ascii="Arial" w:hAnsi="Arial" w:cs="Arial"/>
              </w:rPr>
            </w:pPr>
            <w:r w:rsidRPr="00133030">
              <w:rPr>
                <w:rFonts w:ascii="Arial" w:hAnsi="Arial" w:cs="Arial"/>
              </w:rPr>
              <w:t>Diretor Presidente</w:t>
            </w:r>
          </w:p>
        </w:tc>
        <w:tc>
          <w:tcPr>
            <w:tcW w:w="4536" w:type="dxa"/>
          </w:tcPr>
          <w:p w14:paraId="38DF16F7" w14:textId="77777777" w:rsidR="001436AD" w:rsidRPr="00133030" w:rsidRDefault="001436AD" w:rsidP="00095729">
            <w:pPr>
              <w:tabs>
                <w:tab w:val="left" w:pos="3940"/>
              </w:tabs>
              <w:spacing w:line="276" w:lineRule="auto"/>
              <w:contextualSpacing/>
              <w:jc w:val="right"/>
              <w:rPr>
                <w:rFonts w:ascii="Arial" w:hAnsi="Arial" w:cs="Arial"/>
              </w:rPr>
            </w:pPr>
            <w:r w:rsidRPr="00133030">
              <w:rPr>
                <w:rFonts w:ascii="Arial" w:hAnsi="Arial" w:cs="Arial"/>
              </w:rPr>
              <w:t>___________________________________</w:t>
            </w:r>
          </w:p>
          <w:p w14:paraId="6180E5E8" w14:textId="77777777" w:rsidR="001436AD" w:rsidRPr="00133030" w:rsidRDefault="001436AD" w:rsidP="00095729">
            <w:pPr>
              <w:tabs>
                <w:tab w:val="left" w:pos="3940"/>
              </w:tabs>
              <w:spacing w:line="276" w:lineRule="auto"/>
              <w:contextualSpacing/>
              <w:jc w:val="right"/>
              <w:rPr>
                <w:rFonts w:ascii="Arial" w:hAnsi="Arial" w:cs="Arial"/>
                <w:b/>
              </w:rPr>
            </w:pPr>
            <w:r w:rsidRPr="00133030">
              <w:rPr>
                <w:rFonts w:ascii="Arial" w:hAnsi="Arial" w:cs="Arial"/>
                <w:b/>
              </w:rPr>
              <w:t>FUNDAÇÃO BUTANTAN</w:t>
            </w:r>
          </w:p>
          <w:p w14:paraId="2900EFDE" w14:textId="77777777" w:rsidR="001436AD" w:rsidRPr="00133030" w:rsidRDefault="001436AD" w:rsidP="00095729">
            <w:pPr>
              <w:tabs>
                <w:tab w:val="left" w:pos="3940"/>
              </w:tabs>
              <w:spacing w:line="276" w:lineRule="auto"/>
              <w:contextualSpacing/>
              <w:jc w:val="right"/>
              <w:rPr>
                <w:rFonts w:ascii="Arial" w:hAnsi="Arial" w:cs="Arial"/>
              </w:rPr>
            </w:pPr>
            <w:r w:rsidRPr="00133030">
              <w:rPr>
                <w:rFonts w:ascii="Arial" w:hAnsi="Arial" w:cs="Arial"/>
              </w:rPr>
              <w:t xml:space="preserve">Reinaldo </w:t>
            </w:r>
            <w:proofErr w:type="spellStart"/>
            <w:r w:rsidRPr="00133030">
              <w:rPr>
                <w:rFonts w:ascii="Arial" w:hAnsi="Arial" w:cs="Arial"/>
              </w:rPr>
              <w:t>Noboru</w:t>
            </w:r>
            <w:proofErr w:type="spellEnd"/>
            <w:r w:rsidRPr="00133030">
              <w:rPr>
                <w:rFonts w:ascii="Arial" w:hAnsi="Arial" w:cs="Arial"/>
              </w:rPr>
              <w:t xml:space="preserve"> Sato</w:t>
            </w:r>
          </w:p>
          <w:p w14:paraId="23FED16C" w14:textId="77777777" w:rsidR="001436AD" w:rsidRPr="00133030" w:rsidRDefault="001436AD" w:rsidP="00095729">
            <w:pPr>
              <w:tabs>
                <w:tab w:val="left" w:pos="3940"/>
              </w:tabs>
              <w:spacing w:line="276" w:lineRule="auto"/>
              <w:contextualSpacing/>
              <w:jc w:val="right"/>
              <w:rPr>
                <w:rFonts w:ascii="Arial" w:hAnsi="Arial" w:cs="Arial"/>
              </w:rPr>
            </w:pPr>
            <w:r w:rsidRPr="00133030">
              <w:rPr>
                <w:rFonts w:ascii="Arial" w:hAnsi="Arial" w:cs="Arial"/>
              </w:rPr>
              <w:t>Superintendente</w:t>
            </w:r>
          </w:p>
        </w:tc>
      </w:tr>
    </w:tbl>
    <w:p w14:paraId="10D367D1" w14:textId="77777777" w:rsidR="001436AD" w:rsidRPr="00095729" w:rsidRDefault="001436AD" w:rsidP="00095729">
      <w:pPr>
        <w:tabs>
          <w:tab w:val="left" w:pos="3940"/>
        </w:tabs>
        <w:spacing w:after="0" w:line="276" w:lineRule="auto"/>
        <w:contextualSpacing/>
        <w:jc w:val="both"/>
        <w:rPr>
          <w:rFonts w:ascii="Arial" w:hAnsi="Arial" w:cs="Arial"/>
          <w:sz w:val="24"/>
          <w:szCs w:val="24"/>
        </w:rPr>
      </w:pPr>
    </w:p>
    <w:p w14:paraId="4229EE11" w14:textId="5690C7B3" w:rsidR="001436AD" w:rsidRPr="00095729" w:rsidRDefault="001436AD" w:rsidP="00095729">
      <w:pPr>
        <w:spacing w:line="276" w:lineRule="auto"/>
        <w:jc w:val="center"/>
        <w:rPr>
          <w:rFonts w:ascii="Arial" w:eastAsia="Times New Roman" w:hAnsi="Arial" w:cs="Arial"/>
          <w:b/>
          <w:sz w:val="24"/>
          <w:szCs w:val="24"/>
          <w:lang w:eastAsia="pt-BR"/>
        </w:rPr>
      </w:pPr>
      <w:r w:rsidRPr="00095729">
        <w:rPr>
          <w:rFonts w:ascii="Arial" w:hAnsi="Arial" w:cs="Arial"/>
          <w:sz w:val="24"/>
          <w:szCs w:val="24"/>
        </w:rPr>
        <w:br w:type="page"/>
      </w:r>
      <w:r w:rsidRPr="00095729">
        <w:rPr>
          <w:rFonts w:ascii="Arial" w:eastAsia="Times New Roman" w:hAnsi="Arial" w:cs="Arial"/>
          <w:b/>
          <w:sz w:val="24"/>
          <w:szCs w:val="24"/>
          <w:lang w:eastAsia="pt-BR"/>
        </w:rPr>
        <w:lastRenderedPageBreak/>
        <w:t xml:space="preserve">ANEXO </w:t>
      </w:r>
      <w:r w:rsidR="002732E4" w:rsidRPr="00095729">
        <w:rPr>
          <w:rFonts w:ascii="Arial" w:eastAsia="Times New Roman" w:hAnsi="Arial" w:cs="Arial"/>
          <w:b/>
          <w:sz w:val="24"/>
          <w:szCs w:val="24"/>
          <w:lang w:eastAsia="pt-BR"/>
        </w:rPr>
        <w:t>VIII</w:t>
      </w:r>
    </w:p>
    <w:p w14:paraId="22E69884" w14:textId="77777777" w:rsidR="002732E4" w:rsidRPr="00095729" w:rsidRDefault="002732E4" w:rsidP="00095729">
      <w:pPr>
        <w:spacing w:line="276" w:lineRule="auto"/>
        <w:jc w:val="center"/>
        <w:rPr>
          <w:rFonts w:ascii="Arial" w:hAnsi="Arial" w:cs="Arial"/>
          <w:b/>
          <w:sz w:val="24"/>
          <w:szCs w:val="24"/>
        </w:rPr>
      </w:pPr>
      <w:r w:rsidRPr="00095729">
        <w:rPr>
          <w:rFonts w:ascii="Arial" w:hAnsi="Arial" w:cs="Arial"/>
          <w:b/>
          <w:sz w:val="24"/>
          <w:szCs w:val="24"/>
        </w:rPr>
        <w:t>MODELO ORDEM DE COMPRAS-INÍCIO DE EXECUÇÃO</w:t>
      </w:r>
    </w:p>
    <w:p w14:paraId="31CA3C74" w14:textId="367E086E" w:rsidR="002732E4" w:rsidRPr="00095729" w:rsidRDefault="002732E4" w:rsidP="00095729">
      <w:pPr>
        <w:spacing w:line="276" w:lineRule="auto"/>
        <w:jc w:val="center"/>
        <w:rPr>
          <w:rFonts w:ascii="Arial" w:eastAsia="Times New Roman" w:hAnsi="Arial" w:cs="Arial"/>
          <w:b/>
          <w:sz w:val="24"/>
          <w:szCs w:val="24"/>
          <w:lang w:eastAsia="pt-BR"/>
        </w:rPr>
      </w:pPr>
    </w:p>
    <w:p w14:paraId="1C163915" w14:textId="1B989B4B" w:rsidR="002732E4" w:rsidRPr="00095729" w:rsidRDefault="002732E4" w:rsidP="00095729">
      <w:pPr>
        <w:spacing w:line="276" w:lineRule="auto"/>
        <w:jc w:val="center"/>
        <w:rPr>
          <w:rFonts w:ascii="Arial" w:eastAsia="Times New Roman" w:hAnsi="Arial" w:cs="Arial"/>
          <w:b/>
          <w:sz w:val="24"/>
          <w:szCs w:val="24"/>
          <w:lang w:eastAsia="pt-BR"/>
        </w:rPr>
      </w:pPr>
    </w:p>
    <w:p w14:paraId="488A5CB8" w14:textId="1995E12D" w:rsidR="002732E4" w:rsidRPr="00095729" w:rsidRDefault="002732E4" w:rsidP="00095729">
      <w:pPr>
        <w:spacing w:line="276" w:lineRule="auto"/>
        <w:jc w:val="center"/>
        <w:rPr>
          <w:rFonts w:ascii="Arial" w:eastAsia="Times New Roman" w:hAnsi="Arial" w:cs="Arial"/>
          <w:b/>
          <w:sz w:val="24"/>
          <w:szCs w:val="24"/>
          <w:lang w:eastAsia="pt-BR"/>
        </w:rPr>
      </w:pPr>
      <w:r w:rsidRPr="00095729">
        <w:rPr>
          <w:rFonts w:ascii="Arial" w:hAnsi="Arial" w:cs="Arial"/>
          <w:b/>
          <w:noProof/>
          <w:sz w:val="24"/>
          <w:szCs w:val="24"/>
        </w:rPr>
        <w:drawing>
          <wp:inline distT="0" distB="0" distL="0" distR="0" wp14:anchorId="25EC44C8" wp14:editId="7417606E">
            <wp:extent cx="4629150" cy="3251200"/>
            <wp:effectExtent l="0" t="0" r="0" b="635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29150" cy="3251200"/>
                    </a:xfrm>
                    <a:prstGeom prst="rect">
                      <a:avLst/>
                    </a:prstGeom>
                    <a:noFill/>
                    <a:ln>
                      <a:noFill/>
                    </a:ln>
                  </pic:spPr>
                </pic:pic>
              </a:graphicData>
            </a:graphic>
          </wp:inline>
        </w:drawing>
      </w:r>
    </w:p>
    <w:p w14:paraId="37E53DD1" w14:textId="708140AE" w:rsidR="002732E4" w:rsidRPr="00095729" w:rsidRDefault="002732E4" w:rsidP="00095729">
      <w:pPr>
        <w:spacing w:line="276" w:lineRule="auto"/>
        <w:jc w:val="center"/>
        <w:rPr>
          <w:rFonts w:ascii="Arial" w:eastAsia="Times New Roman" w:hAnsi="Arial" w:cs="Arial"/>
          <w:b/>
          <w:sz w:val="24"/>
          <w:szCs w:val="24"/>
          <w:lang w:eastAsia="pt-BR"/>
        </w:rPr>
      </w:pPr>
    </w:p>
    <w:p w14:paraId="299B5789" w14:textId="4779F437" w:rsidR="002732E4" w:rsidRPr="00095729" w:rsidRDefault="002732E4" w:rsidP="00095729">
      <w:pPr>
        <w:spacing w:line="276" w:lineRule="auto"/>
        <w:jc w:val="center"/>
        <w:rPr>
          <w:rFonts w:ascii="Arial" w:eastAsia="Times New Roman" w:hAnsi="Arial" w:cs="Arial"/>
          <w:b/>
          <w:sz w:val="24"/>
          <w:szCs w:val="24"/>
          <w:lang w:eastAsia="pt-BR"/>
        </w:rPr>
      </w:pPr>
    </w:p>
    <w:p w14:paraId="2C9ACCD4" w14:textId="49B0BB9B" w:rsidR="002732E4" w:rsidRPr="00095729" w:rsidRDefault="002732E4" w:rsidP="00095729">
      <w:pPr>
        <w:spacing w:line="276" w:lineRule="auto"/>
        <w:jc w:val="center"/>
        <w:rPr>
          <w:rFonts w:ascii="Arial" w:eastAsia="Times New Roman" w:hAnsi="Arial" w:cs="Arial"/>
          <w:b/>
          <w:sz w:val="24"/>
          <w:szCs w:val="24"/>
          <w:lang w:eastAsia="pt-BR"/>
        </w:rPr>
      </w:pPr>
    </w:p>
    <w:p w14:paraId="1C19F3F1" w14:textId="2AB014BB" w:rsidR="002732E4" w:rsidRPr="00095729" w:rsidRDefault="002732E4" w:rsidP="00095729">
      <w:pPr>
        <w:spacing w:line="276" w:lineRule="auto"/>
        <w:jc w:val="center"/>
        <w:rPr>
          <w:rFonts w:ascii="Arial" w:eastAsia="Times New Roman" w:hAnsi="Arial" w:cs="Arial"/>
          <w:b/>
          <w:sz w:val="24"/>
          <w:szCs w:val="24"/>
          <w:lang w:eastAsia="pt-BR"/>
        </w:rPr>
      </w:pPr>
    </w:p>
    <w:p w14:paraId="40181BE8" w14:textId="77F3622D" w:rsidR="002732E4" w:rsidRPr="00095729" w:rsidRDefault="002732E4" w:rsidP="00095729">
      <w:pPr>
        <w:spacing w:line="276" w:lineRule="auto"/>
        <w:jc w:val="center"/>
        <w:rPr>
          <w:rFonts w:ascii="Arial" w:eastAsia="Times New Roman" w:hAnsi="Arial" w:cs="Arial"/>
          <w:b/>
          <w:sz w:val="24"/>
          <w:szCs w:val="24"/>
          <w:lang w:eastAsia="pt-BR"/>
        </w:rPr>
      </w:pPr>
    </w:p>
    <w:p w14:paraId="4F0A62D1" w14:textId="5C7DB92D" w:rsidR="002732E4" w:rsidRPr="00095729" w:rsidRDefault="002732E4" w:rsidP="00095729">
      <w:pPr>
        <w:spacing w:line="276" w:lineRule="auto"/>
        <w:jc w:val="center"/>
        <w:rPr>
          <w:rFonts w:ascii="Arial" w:eastAsia="Times New Roman" w:hAnsi="Arial" w:cs="Arial"/>
          <w:b/>
          <w:sz w:val="24"/>
          <w:szCs w:val="24"/>
          <w:lang w:eastAsia="pt-BR"/>
        </w:rPr>
      </w:pPr>
    </w:p>
    <w:p w14:paraId="5E35D79A" w14:textId="529D0A22" w:rsidR="002732E4" w:rsidRPr="00095729" w:rsidRDefault="002732E4" w:rsidP="00095729">
      <w:pPr>
        <w:spacing w:line="276" w:lineRule="auto"/>
        <w:jc w:val="center"/>
        <w:rPr>
          <w:rFonts w:ascii="Arial" w:eastAsia="Times New Roman" w:hAnsi="Arial" w:cs="Arial"/>
          <w:b/>
          <w:sz w:val="24"/>
          <w:szCs w:val="24"/>
          <w:lang w:eastAsia="pt-BR"/>
        </w:rPr>
      </w:pPr>
    </w:p>
    <w:p w14:paraId="6D9A965C" w14:textId="5E8749B8" w:rsidR="002732E4" w:rsidRPr="00095729" w:rsidRDefault="002732E4" w:rsidP="00095729">
      <w:pPr>
        <w:spacing w:line="276" w:lineRule="auto"/>
        <w:jc w:val="center"/>
        <w:rPr>
          <w:rFonts w:ascii="Arial" w:eastAsia="Times New Roman" w:hAnsi="Arial" w:cs="Arial"/>
          <w:b/>
          <w:sz w:val="24"/>
          <w:szCs w:val="24"/>
          <w:lang w:eastAsia="pt-BR"/>
        </w:rPr>
      </w:pPr>
    </w:p>
    <w:p w14:paraId="07241341" w14:textId="0E035E50" w:rsidR="002732E4" w:rsidRPr="00095729" w:rsidRDefault="002732E4" w:rsidP="00095729">
      <w:pPr>
        <w:spacing w:line="276" w:lineRule="auto"/>
        <w:jc w:val="center"/>
        <w:rPr>
          <w:rFonts w:ascii="Arial" w:eastAsia="Times New Roman" w:hAnsi="Arial" w:cs="Arial"/>
          <w:b/>
          <w:sz w:val="24"/>
          <w:szCs w:val="24"/>
          <w:lang w:eastAsia="pt-BR"/>
        </w:rPr>
      </w:pPr>
    </w:p>
    <w:p w14:paraId="3245D14B" w14:textId="3B7B06DC" w:rsidR="002732E4" w:rsidRPr="00095729" w:rsidRDefault="002732E4" w:rsidP="00095729">
      <w:pPr>
        <w:spacing w:line="276" w:lineRule="auto"/>
        <w:jc w:val="center"/>
        <w:rPr>
          <w:rFonts w:ascii="Arial" w:eastAsia="Times New Roman" w:hAnsi="Arial" w:cs="Arial"/>
          <w:b/>
          <w:sz w:val="24"/>
          <w:szCs w:val="24"/>
          <w:lang w:eastAsia="pt-BR"/>
        </w:rPr>
      </w:pPr>
    </w:p>
    <w:p w14:paraId="7AEF17AE" w14:textId="093620EE" w:rsidR="002732E4" w:rsidRPr="00095729" w:rsidRDefault="002732E4" w:rsidP="00095729">
      <w:pPr>
        <w:spacing w:line="276" w:lineRule="auto"/>
        <w:jc w:val="center"/>
        <w:rPr>
          <w:rFonts w:ascii="Arial" w:eastAsia="Times New Roman" w:hAnsi="Arial" w:cs="Arial"/>
          <w:b/>
          <w:sz w:val="24"/>
          <w:szCs w:val="24"/>
          <w:lang w:eastAsia="pt-BR"/>
        </w:rPr>
      </w:pPr>
      <w:r w:rsidRPr="00095729">
        <w:rPr>
          <w:rFonts w:ascii="Arial" w:eastAsia="Times New Roman" w:hAnsi="Arial" w:cs="Arial"/>
          <w:b/>
          <w:sz w:val="24"/>
          <w:szCs w:val="24"/>
          <w:lang w:eastAsia="pt-BR"/>
        </w:rPr>
        <w:lastRenderedPageBreak/>
        <w:t>ANEXO IX</w:t>
      </w:r>
    </w:p>
    <w:p w14:paraId="342EA2D2" w14:textId="77777777" w:rsidR="001436AD" w:rsidRPr="00095729" w:rsidRDefault="001436AD" w:rsidP="00095729">
      <w:pPr>
        <w:tabs>
          <w:tab w:val="left" w:pos="0"/>
        </w:tabs>
        <w:spacing w:after="0" w:line="276" w:lineRule="auto"/>
        <w:jc w:val="center"/>
        <w:rPr>
          <w:rFonts w:ascii="Arial" w:eastAsia="Times New Roman" w:hAnsi="Arial" w:cs="Arial"/>
          <w:b/>
          <w:sz w:val="24"/>
          <w:szCs w:val="24"/>
          <w:u w:val="single"/>
          <w:lang w:eastAsia="pt-BR"/>
        </w:rPr>
      </w:pPr>
      <w:r w:rsidRPr="00095729">
        <w:rPr>
          <w:rFonts w:ascii="Arial" w:eastAsia="Times New Roman" w:hAnsi="Arial" w:cs="Arial"/>
          <w:b/>
          <w:sz w:val="24"/>
          <w:szCs w:val="24"/>
          <w:u w:val="single"/>
          <w:lang w:eastAsia="pt-BR"/>
        </w:rPr>
        <w:t>INFORMAÇÕES TCE-SP – LC01 E LC03</w:t>
      </w:r>
    </w:p>
    <w:p w14:paraId="5343D783" w14:textId="77777777" w:rsidR="001436AD" w:rsidRPr="00095729" w:rsidRDefault="001436AD" w:rsidP="00095729">
      <w:pPr>
        <w:autoSpaceDE w:val="0"/>
        <w:autoSpaceDN w:val="0"/>
        <w:adjustRightInd w:val="0"/>
        <w:spacing w:after="0" w:line="276" w:lineRule="auto"/>
        <w:jc w:val="both"/>
        <w:rPr>
          <w:rFonts w:ascii="Arial" w:eastAsia="Times New Roman" w:hAnsi="Arial" w:cs="Arial"/>
          <w:sz w:val="24"/>
          <w:szCs w:val="24"/>
          <w:lang w:eastAsia="pt-BR"/>
        </w:rPr>
      </w:pPr>
    </w:p>
    <w:p w14:paraId="6B947CD3" w14:textId="77777777" w:rsidR="00556982" w:rsidRPr="00095729" w:rsidRDefault="00556982" w:rsidP="00095729">
      <w:pPr>
        <w:spacing w:line="276" w:lineRule="auto"/>
        <w:contextualSpacing/>
        <w:jc w:val="center"/>
        <w:rPr>
          <w:rFonts w:ascii="Arial" w:hAnsi="Arial" w:cs="Arial"/>
          <w:b/>
          <w:color w:val="000000" w:themeColor="text1"/>
          <w:sz w:val="24"/>
          <w:szCs w:val="24"/>
        </w:rPr>
      </w:pPr>
      <w:r w:rsidRPr="00095729">
        <w:rPr>
          <w:rFonts w:ascii="Arial" w:hAnsi="Arial" w:cs="Arial"/>
          <w:b/>
          <w:color w:val="000000" w:themeColor="text1"/>
          <w:sz w:val="24"/>
          <w:szCs w:val="24"/>
        </w:rPr>
        <w:t>(ANEXO LC-01) - TERMO DE CIÊNCIA E DE NOTIFICAÇÃO</w:t>
      </w:r>
    </w:p>
    <w:p w14:paraId="3A85A23D" w14:textId="77777777" w:rsidR="00556982" w:rsidRPr="00095729" w:rsidRDefault="00556982" w:rsidP="00095729">
      <w:pPr>
        <w:spacing w:line="276" w:lineRule="auto"/>
        <w:contextualSpacing/>
        <w:jc w:val="center"/>
        <w:rPr>
          <w:rFonts w:ascii="Arial" w:hAnsi="Arial" w:cs="Arial"/>
          <w:b/>
          <w:color w:val="000000" w:themeColor="text1"/>
          <w:sz w:val="24"/>
          <w:szCs w:val="24"/>
        </w:rPr>
      </w:pPr>
      <w:r w:rsidRPr="00095729">
        <w:rPr>
          <w:rFonts w:ascii="Arial" w:hAnsi="Arial" w:cs="Arial"/>
          <w:b/>
          <w:color w:val="000000" w:themeColor="text1"/>
          <w:sz w:val="24"/>
          <w:szCs w:val="24"/>
        </w:rPr>
        <w:t>(Contratos)</w:t>
      </w:r>
    </w:p>
    <w:p w14:paraId="33ADD41B" w14:textId="77777777" w:rsidR="00556982" w:rsidRPr="00095729" w:rsidRDefault="00556982" w:rsidP="00095729">
      <w:pPr>
        <w:spacing w:line="276" w:lineRule="auto"/>
        <w:contextualSpacing/>
        <w:jc w:val="both"/>
        <w:rPr>
          <w:rFonts w:ascii="Arial" w:hAnsi="Arial" w:cs="Arial"/>
          <w:color w:val="000000" w:themeColor="text1"/>
          <w:sz w:val="24"/>
          <w:szCs w:val="24"/>
        </w:rPr>
      </w:pPr>
    </w:p>
    <w:p w14:paraId="2EAED066" w14:textId="77777777" w:rsidR="00556982" w:rsidRPr="00095729" w:rsidRDefault="00556982" w:rsidP="00095729">
      <w:pPr>
        <w:spacing w:line="276" w:lineRule="auto"/>
        <w:contextualSpacing/>
        <w:jc w:val="both"/>
        <w:rPr>
          <w:rFonts w:ascii="Arial" w:hAnsi="Arial" w:cs="Arial"/>
          <w:color w:val="000000" w:themeColor="text1"/>
          <w:sz w:val="24"/>
          <w:szCs w:val="24"/>
        </w:rPr>
      </w:pPr>
      <w:r w:rsidRPr="00095729">
        <w:rPr>
          <w:rFonts w:ascii="Arial" w:hAnsi="Arial" w:cs="Arial"/>
          <w:b/>
          <w:color w:val="000000" w:themeColor="text1"/>
          <w:sz w:val="24"/>
          <w:szCs w:val="24"/>
        </w:rPr>
        <w:t>CONTRATANTE:</w:t>
      </w:r>
    </w:p>
    <w:p w14:paraId="037DA290" w14:textId="77777777" w:rsidR="00556982" w:rsidRPr="00095729" w:rsidRDefault="00556982" w:rsidP="00095729">
      <w:pPr>
        <w:spacing w:line="276" w:lineRule="auto"/>
        <w:contextualSpacing/>
        <w:jc w:val="both"/>
        <w:rPr>
          <w:rFonts w:ascii="Arial" w:hAnsi="Arial" w:cs="Arial"/>
          <w:color w:val="000000" w:themeColor="text1"/>
          <w:sz w:val="24"/>
          <w:szCs w:val="24"/>
        </w:rPr>
      </w:pPr>
      <w:r w:rsidRPr="00095729">
        <w:rPr>
          <w:rFonts w:ascii="Arial" w:hAnsi="Arial" w:cs="Arial"/>
          <w:b/>
          <w:color w:val="000000" w:themeColor="text1"/>
          <w:sz w:val="24"/>
          <w:szCs w:val="24"/>
        </w:rPr>
        <w:t>CONTRATADA:</w:t>
      </w:r>
    </w:p>
    <w:p w14:paraId="05D2290F" w14:textId="77777777" w:rsidR="00556982" w:rsidRPr="00095729" w:rsidRDefault="00556982" w:rsidP="00095729">
      <w:pPr>
        <w:spacing w:line="276" w:lineRule="auto"/>
        <w:contextualSpacing/>
        <w:jc w:val="both"/>
        <w:rPr>
          <w:rFonts w:ascii="Arial" w:hAnsi="Arial" w:cs="Arial"/>
          <w:color w:val="000000" w:themeColor="text1"/>
          <w:sz w:val="24"/>
          <w:szCs w:val="24"/>
        </w:rPr>
      </w:pPr>
      <w:r w:rsidRPr="00095729">
        <w:rPr>
          <w:rFonts w:ascii="Arial" w:hAnsi="Arial" w:cs="Arial"/>
          <w:b/>
          <w:color w:val="000000" w:themeColor="text1"/>
          <w:sz w:val="24"/>
          <w:szCs w:val="24"/>
        </w:rPr>
        <w:t>CONTRATO Nº (DE ORIGEM):</w:t>
      </w:r>
      <w:r w:rsidRPr="00095729">
        <w:rPr>
          <w:rFonts w:ascii="Arial" w:hAnsi="Arial" w:cs="Arial"/>
          <w:color w:val="000000" w:themeColor="text1"/>
          <w:sz w:val="24"/>
          <w:szCs w:val="24"/>
        </w:rPr>
        <w:t xml:space="preserve"> </w:t>
      </w:r>
    </w:p>
    <w:p w14:paraId="6A7DE782" w14:textId="77777777" w:rsidR="00556982" w:rsidRPr="00095729" w:rsidRDefault="00556982" w:rsidP="00095729">
      <w:pPr>
        <w:pStyle w:val="Recuodecorpodetexto"/>
        <w:spacing w:line="276" w:lineRule="auto"/>
        <w:contextualSpacing/>
        <w:rPr>
          <w:rFonts w:ascii="Arial" w:hAnsi="Arial" w:cs="Arial"/>
          <w:color w:val="000000" w:themeColor="text1"/>
        </w:rPr>
      </w:pPr>
      <w:r w:rsidRPr="00095729">
        <w:rPr>
          <w:rFonts w:ascii="Arial" w:hAnsi="Arial" w:cs="Arial"/>
          <w:b/>
          <w:color w:val="000000" w:themeColor="text1"/>
        </w:rPr>
        <w:t>OBJETO:</w:t>
      </w:r>
      <w:r w:rsidRPr="00095729">
        <w:rPr>
          <w:rFonts w:ascii="Arial" w:hAnsi="Arial" w:cs="Arial"/>
          <w:color w:val="000000" w:themeColor="text1"/>
        </w:rPr>
        <w:t xml:space="preserve"> </w:t>
      </w:r>
    </w:p>
    <w:p w14:paraId="7B2755DE" w14:textId="77777777" w:rsidR="00556982" w:rsidRPr="00095729" w:rsidRDefault="00556982" w:rsidP="00095729">
      <w:pPr>
        <w:spacing w:line="276" w:lineRule="auto"/>
        <w:contextualSpacing/>
        <w:jc w:val="both"/>
        <w:rPr>
          <w:rFonts w:ascii="Arial" w:hAnsi="Arial" w:cs="Arial"/>
          <w:color w:val="000000" w:themeColor="text1"/>
          <w:sz w:val="24"/>
          <w:szCs w:val="24"/>
        </w:rPr>
      </w:pPr>
      <w:r w:rsidRPr="00095729">
        <w:rPr>
          <w:rFonts w:ascii="Arial" w:hAnsi="Arial" w:cs="Arial"/>
          <w:b/>
          <w:color w:val="000000" w:themeColor="text1"/>
          <w:sz w:val="24"/>
          <w:szCs w:val="24"/>
        </w:rPr>
        <w:t>ADVOGADO (S)/ Nº OAB:</w:t>
      </w:r>
      <w:r w:rsidRPr="00095729">
        <w:rPr>
          <w:rFonts w:ascii="Arial" w:hAnsi="Arial" w:cs="Arial"/>
          <w:color w:val="000000" w:themeColor="text1"/>
          <w:sz w:val="24"/>
          <w:szCs w:val="24"/>
        </w:rPr>
        <w:t xml:space="preserve"> </w:t>
      </w:r>
    </w:p>
    <w:p w14:paraId="2F161837" w14:textId="77777777" w:rsidR="00556982" w:rsidRPr="00095729" w:rsidRDefault="00556982" w:rsidP="00095729">
      <w:pPr>
        <w:spacing w:line="276" w:lineRule="auto"/>
        <w:contextualSpacing/>
        <w:jc w:val="both"/>
        <w:rPr>
          <w:rFonts w:ascii="Arial" w:hAnsi="Arial" w:cs="Arial"/>
          <w:color w:val="000000" w:themeColor="text1"/>
          <w:sz w:val="24"/>
          <w:szCs w:val="24"/>
        </w:rPr>
      </w:pPr>
    </w:p>
    <w:p w14:paraId="7DABC57A" w14:textId="77777777" w:rsidR="00556982" w:rsidRPr="00095729" w:rsidRDefault="00556982" w:rsidP="00095729">
      <w:pPr>
        <w:spacing w:line="276" w:lineRule="auto"/>
        <w:contextualSpacing/>
        <w:jc w:val="both"/>
        <w:rPr>
          <w:rFonts w:ascii="Arial" w:hAnsi="Arial" w:cs="Arial"/>
          <w:color w:val="000000" w:themeColor="text1"/>
          <w:sz w:val="24"/>
          <w:szCs w:val="24"/>
        </w:rPr>
      </w:pPr>
      <w:r w:rsidRPr="00095729">
        <w:rPr>
          <w:rFonts w:ascii="Arial" w:hAnsi="Arial" w:cs="Arial"/>
          <w:color w:val="000000" w:themeColor="text1"/>
          <w:sz w:val="24"/>
          <w:szCs w:val="24"/>
        </w:rPr>
        <w:t>Pelo presente TERMO, nós, abaixo identificados:</w:t>
      </w:r>
    </w:p>
    <w:p w14:paraId="41C3CECF" w14:textId="77777777" w:rsidR="00556982" w:rsidRPr="00095729" w:rsidRDefault="00556982" w:rsidP="00095729">
      <w:pPr>
        <w:spacing w:line="276" w:lineRule="auto"/>
        <w:contextualSpacing/>
        <w:jc w:val="both"/>
        <w:rPr>
          <w:rFonts w:ascii="Arial" w:hAnsi="Arial" w:cs="Arial"/>
          <w:color w:val="000000" w:themeColor="text1"/>
          <w:sz w:val="24"/>
          <w:szCs w:val="24"/>
        </w:rPr>
      </w:pPr>
    </w:p>
    <w:p w14:paraId="0FE1ADD9" w14:textId="77777777" w:rsidR="00556982" w:rsidRPr="00095729" w:rsidRDefault="00556982" w:rsidP="00095729">
      <w:pPr>
        <w:spacing w:line="276" w:lineRule="auto"/>
        <w:contextualSpacing/>
        <w:jc w:val="both"/>
        <w:rPr>
          <w:rFonts w:ascii="Arial" w:hAnsi="Arial" w:cs="Arial"/>
          <w:b/>
          <w:color w:val="000000" w:themeColor="text1"/>
          <w:sz w:val="24"/>
          <w:szCs w:val="24"/>
        </w:rPr>
      </w:pPr>
      <w:r w:rsidRPr="00095729">
        <w:rPr>
          <w:rFonts w:ascii="Arial" w:hAnsi="Arial" w:cs="Arial"/>
          <w:b/>
          <w:color w:val="000000" w:themeColor="text1"/>
          <w:sz w:val="24"/>
          <w:szCs w:val="24"/>
        </w:rPr>
        <w:t>1.</w:t>
      </w:r>
      <w:r w:rsidRPr="00095729">
        <w:rPr>
          <w:rFonts w:ascii="Arial" w:hAnsi="Arial" w:cs="Arial"/>
          <w:b/>
          <w:color w:val="000000" w:themeColor="text1"/>
          <w:sz w:val="24"/>
          <w:szCs w:val="24"/>
        </w:rPr>
        <w:tab/>
        <w:t>Estamos CIENTES de que:</w:t>
      </w:r>
    </w:p>
    <w:p w14:paraId="5FD71EB8" w14:textId="77777777" w:rsidR="00556982" w:rsidRPr="00095729" w:rsidRDefault="00556982" w:rsidP="00095729">
      <w:pPr>
        <w:spacing w:line="276" w:lineRule="auto"/>
        <w:contextualSpacing/>
        <w:jc w:val="both"/>
        <w:rPr>
          <w:rFonts w:ascii="Arial" w:hAnsi="Arial" w:cs="Arial"/>
          <w:color w:val="000000" w:themeColor="text1"/>
          <w:sz w:val="24"/>
          <w:szCs w:val="24"/>
        </w:rPr>
      </w:pPr>
      <w:r w:rsidRPr="00095729">
        <w:rPr>
          <w:rFonts w:ascii="Arial" w:hAnsi="Arial" w:cs="Arial"/>
          <w:color w:val="000000" w:themeColor="text1"/>
          <w:sz w:val="24"/>
          <w:szCs w:val="24"/>
        </w:rPr>
        <w:t>a)</w:t>
      </w:r>
      <w:r w:rsidRPr="00095729">
        <w:rPr>
          <w:rFonts w:ascii="Arial" w:hAnsi="Arial" w:cs="Arial"/>
          <w:color w:val="000000" w:themeColor="text1"/>
          <w:sz w:val="24"/>
          <w:szCs w:val="24"/>
        </w:rPr>
        <w:tab/>
        <w:t>o ajuste acima referido estará sujeito a análise e julgamento pelo Tribunal de Contas do Estado de São Paulo, cujo trâmite processual ocorrerá pelo sistema eletrônico;</w:t>
      </w:r>
    </w:p>
    <w:p w14:paraId="5AC25E38" w14:textId="77777777" w:rsidR="00556982" w:rsidRPr="00095729" w:rsidRDefault="00556982" w:rsidP="00095729">
      <w:pPr>
        <w:spacing w:line="276" w:lineRule="auto"/>
        <w:contextualSpacing/>
        <w:jc w:val="both"/>
        <w:rPr>
          <w:rFonts w:ascii="Arial" w:hAnsi="Arial" w:cs="Arial"/>
          <w:color w:val="000000" w:themeColor="text1"/>
          <w:sz w:val="24"/>
          <w:szCs w:val="24"/>
        </w:rPr>
      </w:pPr>
      <w:r w:rsidRPr="00095729">
        <w:rPr>
          <w:rFonts w:ascii="Arial" w:hAnsi="Arial" w:cs="Arial"/>
          <w:color w:val="000000" w:themeColor="text1"/>
          <w:sz w:val="24"/>
          <w:szCs w:val="24"/>
        </w:rPr>
        <w:t>b)</w:t>
      </w:r>
      <w:r w:rsidRPr="00095729">
        <w:rPr>
          <w:rFonts w:ascii="Arial" w:hAnsi="Arial" w:cs="Arial"/>
          <w:color w:val="000000" w:themeColor="text1"/>
          <w:sz w:val="24"/>
          <w:szCs w:val="24"/>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6DA58154" w14:textId="77777777" w:rsidR="00556982" w:rsidRPr="00095729" w:rsidRDefault="00556982" w:rsidP="00095729">
      <w:pPr>
        <w:spacing w:line="276" w:lineRule="auto"/>
        <w:contextualSpacing/>
        <w:jc w:val="both"/>
        <w:rPr>
          <w:rFonts w:ascii="Arial" w:hAnsi="Arial" w:cs="Arial"/>
          <w:color w:val="000000" w:themeColor="text1"/>
          <w:sz w:val="24"/>
          <w:szCs w:val="24"/>
        </w:rPr>
      </w:pPr>
      <w:r w:rsidRPr="00095729">
        <w:rPr>
          <w:rFonts w:ascii="Arial" w:hAnsi="Arial" w:cs="Arial"/>
          <w:color w:val="000000" w:themeColor="text1"/>
          <w:sz w:val="24"/>
          <w:szCs w:val="24"/>
        </w:rPr>
        <w:t>c)</w:t>
      </w:r>
      <w:r w:rsidRPr="00095729">
        <w:rPr>
          <w:rFonts w:ascii="Arial" w:hAnsi="Arial" w:cs="Arial"/>
          <w:color w:val="000000" w:themeColor="text1"/>
          <w:sz w:val="24"/>
          <w:szCs w:val="24"/>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015F5E71" w14:textId="77777777" w:rsidR="00556982" w:rsidRPr="00095729" w:rsidRDefault="00556982" w:rsidP="00095729">
      <w:pPr>
        <w:spacing w:line="276" w:lineRule="auto"/>
        <w:contextualSpacing/>
        <w:jc w:val="both"/>
        <w:rPr>
          <w:rFonts w:ascii="Arial" w:hAnsi="Arial" w:cs="Arial"/>
          <w:color w:val="000000" w:themeColor="text1"/>
          <w:sz w:val="24"/>
          <w:szCs w:val="24"/>
        </w:rPr>
      </w:pPr>
      <w:r w:rsidRPr="00095729">
        <w:rPr>
          <w:rFonts w:ascii="Arial" w:hAnsi="Arial" w:cs="Arial"/>
          <w:color w:val="000000" w:themeColor="text1"/>
          <w:sz w:val="24"/>
          <w:szCs w:val="24"/>
        </w:rPr>
        <w:t>d)</w:t>
      </w:r>
      <w:r w:rsidRPr="00095729">
        <w:rPr>
          <w:rFonts w:ascii="Arial" w:hAnsi="Arial" w:cs="Arial"/>
          <w:color w:val="000000" w:themeColor="text1"/>
          <w:sz w:val="24"/>
          <w:szCs w:val="24"/>
        </w:rPr>
        <w:tab/>
        <w:t>Qualquer alteração de endereço – residencial ou eletrônico – ou telefones de contato deverá ser comunicada pelo interessado, peticionando no processo.</w:t>
      </w:r>
    </w:p>
    <w:p w14:paraId="42B6D052" w14:textId="77777777" w:rsidR="00556982" w:rsidRPr="00095729" w:rsidRDefault="00556982" w:rsidP="00095729">
      <w:pPr>
        <w:spacing w:line="276" w:lineRule="auto"/>
        <w:contextualSpacing/>
        <w:jc w:val="both"/>
        <w:rPr>
          <w:rFonts w:ascii="Arial" w:hAnsi="Arial" w:cs="Arial"/>
          <w:b/>
          <w:color w:val="000000" w:themeColor="text1"/>
          <w:sz w:val="24"/>
          <w:szCs w:val="24"/>
        </w:rPr>
      </w:pPr>
    </w:p>
    <w:p w14:paraId="7A62A743" w14:textId="77777777" w:rsidR="00556982" w:rsidRPr="00095729" w:rsidRDefault="00556982" w:rsidP="00095729">
      <w:pPr>
        <w:spacing w:line="276" w:lineRule="auto"/>
        <w:contextualSpacing/>
        <w:jc w:val="both"/>
        <w:rPr>
          <w:rFonts w:ascii="Arial" w:hAnsi="Arial" w:cs="Arial"/>
          <w:b/>
          <w:color w:val="000000" w:themeColor="text1"/>
          <w:sz w:val="24"/>
          <w:szCs w:val="24"/>
        </w:rPr>
      </w:pPr>
      <w:r w:rsidRPr="00095729">
        <w:rPr>
          <w:rFonts w:ascii="Arial" w:hAnsi="Arial" w:cs="Arial"/>
          <w:b/>
          <w:color w:val="000000" w:themeColor="text1"/>
          <w:sz w:val="24"/>
          <w:szCs w:val="24"/>
        </w:rPr>
        <w:t>2.</w:t>
      </w:r>
      <w:r w:rsidRPr="00095729">
        <w:rPr>
          <w:rFonts w:ascii="Arial" w:hAnsi="Arial" w:cs="Arial"/>
          <w:b/>
          <w:color w:val="000000" w:themeColor="text1"/>
          <w:sz w:val="24"/>
          <w:szCs w:val="24"/>
        </w:rPr>
        <w:tab/>
        <w:t>Damo-nos por NOTIFICADOS para:</w:t>
      </w:r>
    </w:p>
    <w:p w14:paraId="35B7B9F7" w14:textId="77777777" w:rsidR="00556982" w:rsidRPr="00095729" w:rsidRDefault="00556982" w:rsidP="00095729">
      <w:pPr>
        <w:spacing w:line="276" w:lineRule="auto"/>
        <w:contextualSpacing/>
        <w:jc w:val="both"/>
        <w:rPr>
          <w:rFonts w:ascii="Arial" w:hAnsi="Arial" w:cs="Arial"/>
          <w:color w:val="000000" w:themeColor="text1"/>
          <w:sz w:val="24"/>
          <w:szCs w:val="24"/>
        </w:rPr>
      </w:pPr>
      <w:r w:rsidRPr="00095729">
        <w:rPr>
          <w:rFonts w:ascii="Arial" w:hAnsi="Arial" w:cs="Arial"/>
          <w:color w:val="000000" w:themeColor="text1"/>
          <w:sz w:val="24"/>
          <w:szCs w:val="24"/>
        </w:rPr>
        <w:t>a)</w:t>
      </w:r>
      <w:r w:rsidRPr="00095729">
        <w:rPr>
          <w:rFonts w:ascii="Arial" w:hAnsi="Arial" w:cs="Arial"/>
          <w:color w:val="000000" w:themeColor="text1"/>
          <w:sz w:val="24"/>
          <w:szCs w:val="24"/>
        </w:rPr>
        <w:tab/>
        <w:t>O acompanhamento dos atos do processo até seu julgamento final e consequente publicação;</w:t>
      </w:r>
    </w:p>
    <w:p w14:paraId="6465FFB0" w14:textId="77777777" w:rsidR="00556982" w:rsidRPr="00095729" w:rsidRDefault="00556982" w:rsidP="00095729">
      <w:pPr>
        <w:spacing w:line="276" w:lineRule="auto"/>
        <w:contextualSpacing/>
        <w:jc w:val="both"/>
        <w:rPr>
          <w:rFonts w:ascii="Arial" w:hAnsi="Arial" w:cs="Arial"/>
          <w:color w:val="000000" w:themeColor="text1"/>
          <w:sz w:val="24"/>
          <w:szCs w:val="24"/>
        </w:rPr>
      </w:pPr>
      <w:r w:rsidRPr="00095729">
        <w:rPr>
          <w:rFonts w:ascii="Arial" w:hAnsi="Arial" w:cs="Arial"/>
          <w:color w:val="000000" w:themeColor="text1"/>
          <w:sz w:val="24"/>
          <w:szCs w:val="24"/>
        </w:rPr>
        <w:t>b)</w:t>
      </w:r>
      <w:r w:rsidRPr="00095729">
        <w:rPr>
          <w:rFonts w:ascii="Arial" w:hAnsi="Arial" w:cs="Arial"/>
          <w:color w:val="000000" w:themeColor="text1"/>
          <w:sz w:val="24"/>
          <w:szCs w:val="24"/>
        </w:rPr>
        <w:tab/>
        <w:t>Se for o caso e de nosso interesse, nos prazos e nas formas legais e regimentais, exercer o direito de defesa, interpor recursos e o que mais couber.</w:t>
      </w:r>
    </w:p>
    <w:p w14:paraId="71E4B55A" w14:textId="77777777" w:rsidR="00556982" w:rsidRPr="00133030" w:rsidRDefault="00556982" w:rsidP="00095729">
      <w:pPr>
        <w:spacing w:line="276" w:lineRule="auto"/>
        <w:contextualSpacing/>
        <w:jc w:val="both"/>
        <w:rPr>
          <w:rFonts w:ascii="Arial" w:hAnsi="Arial" w:cs="Arial"/>
          <w:b/>
          <w:color w:val="000000" w:themeColor="text1"/>
        </w:rPr>
      </w:pPr>
      <w:r w:rsidRPr="00133030">
        <w:rPr>
          <w:rFonts w:ascii="Arial" w:hAnsi="Arial" w:cs="Arial"/>
          <w:b/>
          <w:color w:val="000000" w:themeColor="text1"/>
        </w:rPr>
        <w:lastRenderedPageBreak/>
        <w:t xml:space="preserve">LOCAL e DATA: </w:t>
      </w:r>
    </w:p>
    <w:p w14:paraId="321081D2" w14:textId="77777777" w:rsidR="00556982" w:rsidRPr="00133030" w:rsidRDefault="00556982" w:rsidP="00095729">
      <w:pPr>
        <w:spacing w:line="276" w:lineRule="auto"/>
        <w:contextualSpacing/>
        <w:jc w:val="both"/>
        <w:rPr>
          <w:rFonts w:ascii="Arial" w:hAnsi="Arial" w:cs="Arial"/>
          <w:b/>
          <w:color w:val="000000" w:themeColor="text1"/>
          <w:u w:val="single"/>
        </w:rPr>
      </w:pPr>
      <w:r w:rsidRPr="00133030">
        <w:rPr>
          <w:rFonts w:ascii="Arial" w:hAnsi="Arial" w:cs="Arial"/>
          <w:b/>
          <w:color w:val="000000" w:themeColor="text1"/>
          <w:u w:val="single"/>
        </w:rPr>
        <w:t>GESTOR DO ÓRGÃO/ENTIDADE</w:t>
      </w:r>
      <w:r w:rsidRPr="00133030">
        <w:rPr>
          <w:rFonts w:ascii="Arial" w:hAnsi="Arial" w:cs="Arial"/>
          <w:b/>
          <w:color w:val="000000" w:themeColor="text1"/>
        </w:rPr>
        <w:t>:</w:t>
      </w:r>
    </w:p>
    <w:p w14:paraId="3E513187" w14:textId="77777777" w:rsidR="00556982" w:rsidRPr="00133030" w:rsidRDefault="00556982" w:rsidP="00095729">
      <w:pPr>
        <w:autoSpaceDE w:val="0"/>
        <w:autoSpaceDN w:val="0"/>
        <w:adjustRightInd w:val="0"/>
        <w:spacing w:line="276" w:lineRule="auto"/>
        <w:contextualSpacing/>
        <w:jc w:val="both"/>
        <w:rPr>
          <w:rFonts w:ascii="Arial" w:hAnsi="Arial" w:cs="Arial"/>
          <w:color w:val="000000" w:themeColor="text1"/>
        </w:rPr>
      </w:pPr>
      <w:r w:rsidRPr="00133030">
        <w:rPr>
          <w:rFonts w:ascii="Arial" w:hAnsi="Arial" w:cs="Arial"/>
          <w:color w:val="000000" w:themeColor="text1"/>
        </w:rPr>
        <w:t xml:space="preserve">Nome: </w:t>
      </w:r>
    </w:p>
    <w:p w14:paraId="4BE5D285" w14:textId="77777777" w:rsidR="00556982" w:rsidRPr="00133030" w:rsidRDefault="00556982" w:rsidP="00095729">
      <w:pPr>
        <w:autoSpaceDE w:val="0"/>
        <w:autoSpaceDN w:val="0"/>
        <w:adjustRightInd w:val="0"/>
        <w:spacing w:line="276" w:lineRule="auto"/>
        <w:contextualSpacing/>
        <w:jc w:val="both"/>
        <w:rPr>
          <w:rFonts w:ascii="Arial" w:hAnsi="Arial" w:cs="Arial"/>
          <w:color w:val="000000" w:themeColor="text1"/>
        </w:rPr>
      </w:pPr>
      <w:r w:rsidRPr="00133030">
        <w:rPr>
          <w:rFonts w:ascii="Arial" w:hAnsi="Arial" w:cs="Arial"/>
          <w:color w:val="000000" w:themeColor="text1"/>
        </w:rPr>
        <w:t xml:space="preserve">Cargo: </w:t>
      </w:r>
    </w:p>
    <w:p w14:paraId="4ACA2749" w14:textId="77777777" w:rsidR="00556982" w:rsidRPr="00133030" w:rsidRDefault="00556982" w:rsidP="00095729">
      <w:pPr>
        <w:autoSpaceDE w:val="0"/>
        <w:autoSpaceDN w:val="0"/>
        <w:adjustRightInd w:val="0"/>
        <w:spacing w:line="276" w:lineRule="auto"/>
        <w:contextualSpacing/>
        <w:jc w:val="both"/>
        <w:rPr>
          <w:rFonts w:ascii="Arial" w:hAnsi="Arial" w:cs="Arial"/>
          <w:color w:val="000000" w:themeColor="text1"/>
        </w:rPr>
      </w:pPr>
      <w:r w:rsidRPr="00133030">
        <w:rPr>
          <w:rFonts w:ascii="Arial" w:hAnsi="Arial" w:cs="Arial"/>
          <w:color w:val="000000" w:themeColor="text1"/>
        </w:rPr>
        <w:t xml:space="preserve">CPF: </w:t>
      </w:r>
    </w:p>
    <w:p w14:paraId="4851F5BC" w14:textId="77777777" w:rsidR="00556982" w:rsidRPr="00133030" w:rsidRDefault="00556982" w:rsidP="00095729">
      <w:pPr>
        <w:autoSpaceDE w:val="0"/>
        <w:autoSpaceDN w:val="0"/>
        <w:adjustRightInd w:val="0"/>
        <w:spacing w:line="276" w:lineRule="auto"/>
        <w:contextualSpacing/>
        <w:jc w:val="both"/>
        <w:rPr>
          <w:rFonts w:ascii="Arial" w:hAnsi="Arial" w:cs="Arial"/>
          <w:color w:val="000000" w:themeColor="text1"/>
        </w:rPr>
      </w:pPr>
      <w:r w:rsidRPr="00133030">
        <w:rPr>
          <w:rFonts w:ascii="Arial" w:hAnsi="Arial" w:cs="Arial"/>
          <w:color w:val="000000" w:themeColor="text1"/>
        </w:rPr>
        <w:t xml:space="preserve">RG: </w:t>
      </w:r>
    </w:p>
    <w:p w14:paraId="0B4CFB73" w14:textId="77777777" w:rsidR="00556982" w:rsidRPr="00133030" w:rsidRDefault="00556982" w:rsidP="00095729">
      <w:pPr>
        <w:autoSpaceDE w:val="0"/>
        <w:autoSpaceDN w:val="0"/>
        <w:adjustRightInd w:val="0"/>
        <w:spacing w:line="276" w:lineRule="auto"/>
        <w:contextualSpacing/>
        <w:jc w:val="both"/>
        <w:rPr>
          <w:rFonts w:ascii="Arial" w:hAnsi="Arial" w:cs="Arial"/>
          <w:color w:val="000000" w:themeColor="text1"/>
        </w:rPr>
      </w:pPr>
      <w:r w:rsidRPr="00133030">
        <w:rPr>
          <w:rFonts w:ascii="Arial" w:hAnsi="Arial" w:cs="Arial"/>
          <w:color w:val="000000" w:themeColor="text1"/>
        </w:rPr>
        <w:t>Data de Nascimento</w:t>
      </w:r>
    </w:p>
    <w:p w14:paraId="23572F90" w14:textId="77777777" w:rsidR="00556982" w:rsidRPr="00133030" w:rsidRDefault="00556982" w:rsidP="00095729">
      <w:pPr>
        <w:autoSpaceDE w:val="0"/>
        <w:autoSpaceDN w:val="0"/>
        <w:adjustRightInd w:val="0"/>
        <w:spacing w:line="276" w:lineRule="auto"/>
        <w:contextualSpacing/>
        <w:jc w:val="both"/>
        <w:rPr>
          <w:rFonts w:ascii="Arial" w:hAnsi="Arial" w:cs="Arial"/>
          <w:color w:val="000000" w:themeColor="text1"/>
        </w:rPr>
      </w:pPr>
      <w:r w:rsidRPr="00133030">
        <w:rPr>
          <w:rFonts w:ascii="Arial" w:hAnsi="Arial" w:cs="Arial"/>
          <w:color w:val="000000" w:themeColor="text1"/>
        </w:rPr>
        <w:t>Endereço residencial completo:______________________________________</w:t>
      </w:r>
    </w:p>
    <w:p w14:paraId="62C87769" w14:textId="77777777" w:rsidR="00556982" w:rsidRPr="00133030" w:rsidRDefault="00556982" w:rsidP="00095729">
      <w:pPr>
        <w:autoSpaceDE w:val="0"/>
        <w:autoSpaceDN w:val="0"/>
        <w:adjustRightInd w:val="0"/>
        <w:spacing w:line="276" w:lineRule="auto"/>
        <w:contextualSpacing/>
        <w:jc w:val="both"/>
        <w:rPr>
          <w:rFonts w:ascii="Arial" w:hAnsi="Arial" w:cs="Arial"/>
          <w:color w:val="000000" w:themeColor="text1"/>
        </w:rPr>
      </w:pPr>
      <w:r w:rsidRPr="00133030">
        <w:rPr>
          <w:rFonts w:ascii="Arial" w:hAnsi="Arial" w:cs="Arial"/>
          <w:color w:val="000000" w:themeColor="text1"/>
        </w:rPr>
        <w:t>E-mail institucional: _______________________________________________</w:t>
      </w:r>
    </w:p>
    <w:p w14:paraId="3F99D7A7" w14:textId="77777777" w:rsidR="00556982" w:rsidRPr="00133030" w:rsidRDefault="00556982" w:rsidP="00095729">
      <w:pPr>
        <w:autoSpaceDE w:val="0"/>
        <w:autoSpaceDN w:val="0"/>
        <w:adjustRightInd w:val="0"/>
        <w:spacing w:line="276" w:lineRule="auto"/>
        <w:contextualSpacing/>
        <w:jc w:val="both"/>
        <w:rPr>
          <w:rFonts w:ascii="Arial" w:hAnsi="Arial" w:cs="Arial"/>
          <w:color w:val="000000" w:themeColor="text1"/>
        </w:rPr>
      </w:pPr>
      <w:r w:rsidRPr="00133030">
        <w:rPr>
          <w:rFonts w:ascii="Arial" w:hAnsi="Arial" w:cs="Arial"/>
          <w:color w:val="000000" w:themeColor="text1"/>
        </w:rPr>
        <w:t>E-mail pessoal: __________________________________________________</w:t>
      </w:r>
    </w:p>
    <w:p w14:paraId="0BF2F9B6" w14:textId="77777777" w:rsidR="00556982" w:rsidRPr="00133030" w:rsidRDefault="00556982" w:rsidP="00095729">
      <w:pPr>
        <w:autoSpaceDE w:val="0"/>
        <w:autoSpaceDN w:val="0"/>
        <w:adjustRightInd w:val="0"/>
        <w:spacing w:line="276" w:lineRule="auto"/>
        <w:contextualSpacing/>
        <w:jc w:val="both"/>
        <w:rPr>
          <w:rFonts w:ascii="Arial" w:hAnsi="Arial" w:cs="Arial"/>
          <w:color w:val="000000" w:themeColor="text1"/>
        </w:rPr>
      </w:pPr>
      <w:r w:rsidRPr="00133030">
        <w:rPr>
          <w:rFonts w:ascii="Arial" w:hAnsi="Arial" w:cs="Arial"/>
          <w:color w:val="000000" w:themeColor="text1"/>
        </w:rPr>
        <w:t>Telefone(s):</w:t>
      </w:r>
    </w:p>
    <w:p w14:paraId="03627F02" w14:textId="77777777" w:rsidR="00556982" w:rsidRPr="00133030" w:rsidRDefault="00556982" w:rsidP="00095729">
      <w:pPr>
        <w:spacing w:line="276" w:lineRule="auto"/>
        <w:contextualSpacing/>
        <w:jc w:val="both"/>
        <w:rPr>
          <w:rFonts w:ascii="Arial" w:hAnsi="Arial" w:cs="Arial"/>
          <w:color w:val="000000" w:themeColor="text1"/>
        </w:rPr>
      </w:pPr>
      <w:r w:rsidRPr="00133030">
        <w:rPr>
          <w:rFonts w:ascii="Arial" w:hAnsi="Arial" w:cs="Arial"/>
          <w:color w:val="000000" w:themeColor="text1"/>
        </w:rPr>
        <w:t>Assinatura:______________________________________________________</w:t>
      </w:r>
    </w:p>
    <w:p w14:paraId="74AF1291" w14:textId="77777777" w:rsidR="00556982" w:rsidRPr="00133030" w:rsidRDefault="00556982" w:rsidP="00095729">
      <w:pPr>
        <w:spacing w:line="276" w:lineRule="auto"/>
        <w:contextualSpacing/>
        <w:jc w:val="both"/>
        <w:rPr>
          <w:rFonts w:ascii="Arial" w:hAnsi="Arial" w:cs="Arial"/>
          <w:b/>
          <w:color w:val="000000" w:themeColor="text1"/>
          <w:u w:val="single"/>
        </w:rPr>
      </w:pPr>
    </w:p>
    <w:p w14:paraId="7B683045" w14:textId="77777777" w:rsidR="00556982" w:rsidRPr="00133030" w:rsidRDefault="00556982" w:rsidP="00095729">
      <w:pPr>
        <w:spacing w:line="276" w:lineRule="auto"/>
        <w:contextualSpacing/>
        <w:jc w:val="both"/>
        <w:rPr>
          <w:rFonts w:ascii="Arial" w:hAnsi="Arial" w:cs="Arial"/>
          <w:b/>
          <w:color w:val="000000" w:themeColor="text1"/>
          <w:u w:val="single"/>
        </w:rPr>
      </w:pPr>
      <w:r w:rsidRPr="00133030">
        <w:rPr>
          <w:rFonts w:ascii="Arial" w:hAnsi="Arial" w:cs="Arial"/>
          <w:b/>
          <w:color w:val="000000" w:themeColor="text1"/>
          <w:u w:val="single"/>
        </w:rPr>
        <w:t>Responsáveis que assinaram o ajuste:</w:t>
      </w:r>
    </w:p>
    <w:p w14:paraId="6710C0F9" w14:textId="77777777" w:rsidR="00556982" w:rsidRPr="00133030" w:rsidRDefault="00556982" w:rsidP="00095729">
      <w:pPr>
        <w:spacing w:line="276" w:lineRule="auto"/>
        <w:contextualSpacing/>
        <w:jc w:val="both"/>
        <w:rPr>
          <w:rFonts w:ascii="Arial" w:hAnsi="Arial" w:cs="Arial"/>
          <w:b/>
          <w:color w:val="000000" w:themeColor="text1"/>
        </w:rPr>
      </w:pPr>
      <w:r w:rsidRPr="00133030">
        <w:rPr>
          <w:rFonts w:ascii="Arial" w:hAnsi="Arial" w:cs="Arial"/>
          <w:b/>
          <w:color w:val="000000" w:themeColor="text1"/>
          <w:u w:val="single"/>
        </w:rPr>
        <w:t>Pelo CONTRATANTE</w:t>
      </w:r>
      <w:r w:rsidRPr="00133030">
        <w:rPr>
          <w:rFonts w:ascii="Arial" w:hAnsi="Arial" w:cs="Arial"/>
          <w:b/>
          <w:color w:val="000000" w:themeColor="text1"/>
        </w:rPr>
        <w:t>:</w:t>
      </w:r>
    </w:p>
    <w:p w14:paraId="08C7FEAE" w14:textId="77777777" w:rsidR="00556982" w:rsidRPr="00133030" w:rsidRDefault="00556982" w:rsidP="00095729">
      <w:pPr>
        <w:spacing w:line="276" w:lineRule="auto"/>
        <w:contextualSpacing/>
        <w:jc w:val="both"/>
        <w:rPr>
          <w:rFonts w:ascii="Arial" w:hAnsi="Arial" w:cs="Arial"/>
          <w:color w:val="000000" w:themeColor="text1"/>
        </w:rPr>
      </w:pPr>
      <w:r w:rsidRPr="00133030">
        <w:rPr>
          <w:rFonts w:ascii="Arial" w:hAnsi="Arial" w:cs="Arial"/>
          <w:color w:val="000000" w:themeColor="text1"/>
        </w:rPr>
        <w:t xml:space="preserve">Nome: </w:t>
      </w:r>
    </w:p>
    <w:p w14:paraId="7B82141A" w14:textId="77777777" w:rsidR="00556982" w:rsidRPr="00133030" w:rsidRDefault="00556982" w:rsidP="00095729">
      <w:pPr>
        <w:spacing w:line="276" w:lineRule="auto"/>
        <w:contextualSpacing/>
        <w:jc w:val="both"/>
        <w:rPr>
          <w:rFonts w:ascii="Arial" w:hAnsi="Arial" w:cs="Arial"/>
          <w:color w:val="000000" w:themeColor="text1"/>
        </w:rPr>
      </w:pPr>
      <w:r w:rsidRPr="00133030">
        <w:rPr>
          <w:rFonts w:ascii="Arial" w:hAnsi="Arial" w:cs="Arial"/>
          <w:color w:val="000000" w:themeColor="text1"/>
        </w:rPr>
        <w:t xml:space="preserve">Cargo: </w:t>
      </w:r>
    </w:p>
    <w:p w14:paraId="484A20CE" w14:textId="77777777" w:rsidR="00556982" w:rsidRPr="00133030" w:rsidRDefault="00556982" w:rsidP="00095729">
      <w:pPr>
        <w:spacing w:line="276" w:lineRule="auto"/>
        <w:contextualSpacing/>
        <w:jc w:val="both"/>
        <w:rPr>
          <w:rFonts w:ascii="Arial" w:hAnsi="Arial" w:cs="Arial"/>
          <w:color w:val="000000" w:themeColor="text1"/>
        </w:rPr>
      </w:pPr>
      <w:r w:rsidRPr="00133030">
        <w:rPr>
          <w:rFonts w:ascii="Arial" w:hAnsi="Arial" w:cs="Arial"/>
          <w:color w:val="000000" w:themeColor="text1"/>
        </w:rPr>
        <w:t xml:space="preserve">CPF: </w:t>
      </w:r>
    </w:p>
    <w:p w14:paraId="5ED9664F" w14:textId="77777777" w:rsidR="00556982" w:rsidRPr="00133030" w:rsidRDefault="00556982" w:rsidP="00095729">
      <w:pPr>
        <w:spacing w:line="276" w:lineRule="auto"/>
        <w:contextualSpacing/>
        <w:jc w:val="both"/>
        <w:rPr>
          <w:rFonts w:ascii="Arial" w:hAnsi="Arial" w:cs="Arial"/>
          <w:color w:val="000000" w:themeColor="text1"/>
        </w:rPr>
      </w:pPr>
      <w:r w:rsidRPr="00133030">
        <w:rPr>
          <w:rFonts w:ascii="Arial" w:hAnsi="Arial" w:cs="Arial"/>
          <w:color w:val="000000" w:themeColor="text1"/>
        </w:rPr>
        <w:t xml:space="preserve">Data de Nascimento: </w:t>
      </w:r>
    </w:p>
    <w:p w14:paraId="5536DEFB" w14:textId="77777777" w:rsidR="00556982" w:rsidRPr="00133030" w:rsidRDefault="00556982" w:rsidP="00095729">
      <w:pPr>
        <w:spacing w:line="276" w:lineRule="auto"/>
        <w:contextualSpacing/>
        <w:jc w:val="both"/>
        <w:rPr>
          <w:rFonts w:ascii="Arial" w:hAnsi="Arial" w:cs="Arial"/>
          <w:color w:val="000000" w:themeColor="text1"/>
        </w:rPr>
      </w:pPr>
      <w:r w:rsidRPr="00133030">
        <w:rPr>
          <w:rFonts w:ascii="Arial" w:hAnsi="Arial" w:cs="Arial"/>
          <w:color w:val="000000" w:themeColor="text1"/>
        </w:rPr>
        <w:t>Endereço residencial completo: ______________________________________</w:t>
      </w:r>
    </w:p>
    <w:p w14:paraId="35152DCF" w14:textId="77777777" w:rsidR="00556982" w:rsidRPr="00133030" w:rsidRDefault="00556982" w:rsidP="00095729">
      <w:pPr>
        <w:spacing w:line="276" w:lineRule="auto"/>
        <w:contextualSpacing/>
        <w:jc w:val="both"/>
        <w:rPr>
          <w:rFonts w:ascii="Arial" w:hAnsi="Arial" w:cs="Arial"/>
          <w:color w:val="000000" w:themeColor="text1"/>
        </w:rPr>
      </w:pPr>
      <w:r w:rsidRPr="00133030">
        <w:rPr>
          <w:rFonts w:ascii="Arial" w:hAnsi="Arial" w:cs="Arial"/>
          <w:color w:val="000000" w:themeColor="text1"/>
        </w:rPr>
        <w:t xml:space="preserve">E-mail institucional: </w:t>
      </w:r>
    </w:p>
    <w:p w14:paraId="088B23E3" w14:textId="77777777" w:rsidR="00556982" w:rsidRPr="00133030" w:rsidRDefault="00556982" w:rsidP="00095729">
      <w:pPr>
        <w:spacing w:line="276" w:lineRule="auto"/>
        <w:contextualSpacing/>
        <w:jc w:val="both"/>
        <w:rPr>
          <w:rFonts w:ascii="Arial" w:hAnsi="Arial" w:cs="Arial"/>
          <w:color w:val="000000" w:themeColor="text1"/>
        </w:rPr>
      </w:pPr>
      <w:r w:rsidRPr="00133030">
        <w:rPr>
          <w:rFonts w:ascii="Arial" w:hAnsi="Arial" w:cs="Arial"/>
          <w:color w:val="000000" w:themeColor="text1"/>
        </w:rPr>
        <w:t>E-mail pessoal:___________________________________________________</w:t>
      </w:r>
    </w:p>
    <w:p w14:paraId="5CEC6C18" w14:textId="77777777" w:rsidR="00556982" w:rsidRPr="00133030" w:rsidRDefault="00556982" w:rsidP="00095729">
      <w:pPr>
        <w:spacing w:line="276" w:lineRule="auto"/>
        <w:contextualSpacing/>
        <w:jc w:val="both"/>
        <w:rPr>
          <w:rFonts w:ascii="Arial" w:hAnsi="Arial" w:cs="Arial"/>
          <w:color w:val="000000" w:themeColor="text1"/>
        </w:rPr>
      </w:pPr>
      <w:r w:rsidRPr="00133030">
        <w:rPr>
          <w:rFonts w:ascii="Arial" w:hAnsi="Arial" w:cs="Arial"/>
          <w:color w:val="000000" w:themeColor="text1"/>
        </w:rPr>
        <w:t xml:space="preserve">Telefone(s): </w:t>
      </w:r>
    </w:p>
    <w:p w14:paraId="74FBAA22" w14:textId="77777777" w:rsidR="00556982" w:rsidRPr="00133030" w:rsidRDefault="00556982" w:rsidP="00095729">
      <w:pPr>
        <w:spacing w:line="276" w:lineRule="auto"/>
        <w:contextualSpacing/>
        <w:jc w:val="both"/>
        <w:rPr>
          <w:rFonts w:ascii="Arial" w:hAnsi="Arial" w:cs="Arial"/>
          <w:color w:val="000000" w:themeColor="text1"/>
        </w:rPr>
      </w:pPr>
      <w:r w:rsidRPr="00133030">
        <w:rPr>
          <w:rFonts w:ascii="Arial" w:hAnsi="Arial" w:cs="Arial"/>
          <w:color w:val="000000" w:themeColor="text1"/>
        </w:rPr>
        <w:t>Assinatura: ______________________________________________________</w:t>
      </w:r>
    </w:p>
    <w:p w14:paraId="75BADD40" w14:textId="77777777" w:rsidR="00556982" w:rsidRPr="00133030" w:rsidRDefault="00556982" w:rsidP="00095729">
      <w:pPr>
        <w:spacing w:line="276" w:lineRule="auto"/>
        <w:contextualSpacing/>
        <w:jc w:val="both"/>
        <w:rPr>
          <w:rFonts w:ascii="Arial" w:hAnsi="Arial" w:cs="Arial"/>
          <w:b/>
          <w:color w:val="000000" w:themeColor="text1"/>
        </w:rPr>
      </w:pPr>
    </w:p>
    <w:p w14:paraId="1CC6C6AE" w14:textId="77777777" w:rsidR="00556982" w:rsidRPr="00133030" w:rsidRDefault="00556982" w:rsidP="00095729">
      <w:pPr>
        <w:spacing w:line="276" w:lineRule="auto"/>
        <w:contextualSpacing/>
        <w:jc w:val="both"/>
        <w:rPr>
          <w:rFonts w:ascii="Arial" w:hAnsi="Arial" w:cs="Arial"/>
          <w:color w:val="000000" w:themeColor="text1"/>
        </w:rPr>
      </w:pPr>
      <w:r w:rsidRPr="00133030">
        <w:rPr>
          <w:rFonts w:ascii="Arial" w:hAnsi="Arial" w:cs="Arial"/>
          <w:b/>
          <w:color w:val="000000" w:themeColor="text1"/>
          <w:u w:val="single"/>
        </w:rPr>
        <w:t>Pela CONTRATADA</w:t>
      </w:r>
      <w:r w:rsidRPr="00133030">
        <w:rPr>
          <w:rFonts w:ascii="Arial" w:hAnsi="Arial" w:cs="Arial"/>
          <w:b/>
          <w:color w:val="000000" w:themeColor="text1"/>
        </w:rPr>
        <w:t>:</w:t>
      </w:r>
    </w:p>
    <w:p w14:paraId="10C0C061" w14:textId="77777777" w:rsidR="00556982" w:rsidRPr="00133030" w:rsidRDefault="00556982" w:rsidP="00095729">
      <w:pPr>
        <w:spacing w:line="276" w:lineRule="auto"/>
        <w:contextualSpacing/>
        <w:jc w:val="both"/>
        <w:rPr>
          <w:rFonts w:ascii="Arial" w:hAnsi="Arial" w:cs="Arial"/>
          <w:color w:val="000000" w:themeColor="text1"/>
        </w:rPr>
      </w:pPr>
      <w:r w:rsidRPr="00133030">
        <w:rPr>
          <w:rFonts w:ascii="Arial" w:hAnsi="Arial" w:cs="Arial"/>
          <w:color w:val="000000" w:themeColor="text1"/>
        </w:rPr>
        <w:t xml:space="preserve">Nome: </w:t>
      </w:r>
    </w:p>
    <w:p w14:paraId="4DA1016F" w14:textId="77777777" w:rsidR="00556982" w:rsidRPr="00133030" w:rsidRDefault="00556982" w:rsidP="00095729">
      <w:pPr>
        <w:spacing w:line="276" w:lineRule="auto"/>
        <w:contextualSpacing/>
        <w:jc w:val="both"/>
        <w:rPr>
          <w:rFonts w:ascii="Arial" w:hAnsi="Arial" w:cs="Arial"/>
          <w:color w:val="000000" w:themeColor="text1"/>
        </w:rPr>
      </w:pPr>
      <w:r w:rsidRPr="00133030">
        <w:rPr>
          <w:rFonts w:ascii="Arial" w:hAnsi="Arial" w:cs="Arial"/>
          <w:color w:val="000000" w:themeColor="text1"/>
        </w:rPr>
        <w:t xml:space="preserve">Cargo: </w:t>
      </w:r>
    </w:p>
    <w:p w14:paraId="34C0E201" w14:textId="77777777" w:rsidR="00556982" w:rsidRPr="00133030" w:rsidRDefault="00556982" w:rsidP="00095729">
      <w:pPr>
        <w:spacing w:line="276" w:lineRule="auto"/>
        <w:contextualSpacing/>
        <w:jc w:val="both"/>
        <w:rPr>
          <w:rFonts w:ascii="Arial" w:hAnsi="Arial" w:cs="Arial"/>
          <w:color w:val="000000" w:themeColor="text1"/>
        </w:rPr>
      </w:pPr>
      <w:r w:rsidRPr="00133030">
        <w:rPr>
          <w:rFonts w:ascii="Arial" w:hAnsi="Arial" w:cs="Arial"/>
          <w:color w:val="000000" w:themeColor="text1"/>
        </w:rPr>
        <w:t xml:space="preserve">CPF: </w:t>
      </w:r>
    </w:p>
    <w:p w14:paraId="66AB22AB" w14:textId="77777777" w:rsidR="00556982" w:rsidRPr="00133030" w:rsidRDefault="00556982" w:rsidP="00095729">
      <w:pPr>
        <w:spacing w:line="276" w:lineRule="auto"/>
        <w:contextualSpacing/>
        <w:jc w:val="both"/>
        <w:rPr>
          <w:rFonts w:ascii="Arial" w:hAnsi="Arial" w:cs="Arial"/>
          <w:color w:val="000000" w:themeColor="text1"/>
        </w:rPr>
      </w:pPr>
      <w:r w:rsidRPr="00133030">
        <w:rPr>
          <w:rFonts w:ascii="Arial" w:hAnsi="Arial" w:cs="Arial"/>
          <w:color w:val="000000" w:themeColor="text1"/>
        </w:rPr>
        <w:t xml:space="preserve">Data de Nascimento: </w:t>
      </w:r>
    </w:p>
    <w:p w14:paraId="4E5DDFF3" w14:textId="77777777" w:rsidR="00556982" w:rsidRPr="00133030" w:rsidRDefault="00556982" w:rsidP="00095729">
      <w:pPr>
        <w:spacing w:line="276" w:lineRule="auto"/>
        <w:contextualSpacing/>
        <w:jc w:val="both"/>
        <w:rPr>
          <w:rFonts w:ascii="Arial" w:hAnsi="Arial" w:cs="Arial"/>
          <w:color w:val="000000" w:themeColor="text1"/>
        </w:rPr>
      </w:pPr>
      <w:r w:rsidRPr="00133030">
        <w:rPr>
          <w:rFonts w:ascii="Arial" w:hAnsi="Arial" w:cs="Arial"/>
          <w:color w:val="000000" w:themeColor="text1"/>
        </w:rPr>
        <w:t>Endereço residencial completo: ______________________________________</w:t>
      </w:r>
    </w:p>
    <w:p w14:paraId="0265415A" w14:textId="77777777" w:rsidR="00556982" w:rsidRPr="00133030" w:rsidRDefault="00556982" w:rsidP="00095729">
      <w:pPr>
        <w:spacing w:line="276" w:lineRule="auto"/>
        <w:contextualSpacing/>
        <w:jc w:val="both"/>
        <w:rPr>
          <w:rFonts w:ascii="Arial" w:hAnsi="Arial" w:cs="Arial"/>
          <w:color w:val="000000" w:themeColor="text1"/>
        </w:rPr>
      </w:pPr>
      <w:r w:rsidRPr="00133030">
        <w:rPr>
          <w:rFonts w:ascii="Arial" w:hAnsi="Arial" w:cs="Arial"/>
          <w:color w:val="000000" w:themeColor="text1"/>
        </w:rPr>
        <w:t xml:space="preserve">E-mail institucional: </w:t>
      </w:r>
    </w:p>
    <w:p w14:paraId="0188C588" w14:textId="77777777" w:rsidR="00556982" w:rsidRPr="00133030" w:rsidRDefault="00556982" w:rsidP="00095729">
      <w:pPr>
        <w:spacing w:line="276" w:lineRule="auto"/>
        <w:contextualSpacing/>
        <w:jc w:val="both"/>
        <w:rPr>
          <w:rFonts w:ascii="Arial" w:hAnsi="Arial" w:cs="Arial"/>
          <w:color w:val="000000" w:themeColor="text1"/>
        </w:rPr>
      </w:pPr>
      <w:r w:rsidRPr="00133030">
        <w:rPr>
          <w:rFonts w:ascii="Arial" w:hAnsi="Arial" w:cs="Arial"/>
          <w:color w:val="000000" w:themeColor="text1"/>
        </w:rPr>
        <w:t xml:space="preserve">E-mail pessoal:___________________________________________________ </w:t>
      </w:r>
    </w:p>
    <w:p w14:paraId="770EAFD9" w14:textId="77777777" w:rsidR="00556982" w:rsidRPr="00133030" w:rsidRDefault="00556982" w:rsidP="00095729">
      <w:pPr>
        <w:spacing w:line="276" w:lineRule="auto"/>
        <w:contextualSpacing/>
        <w:jc w:val="both"/>
        <w:rPr>
          <w:rFonts w:ascii="Arial" w:hAnsi="Arial" w:cs="Arial"/>
          <w:color w:val="000000" w:themeColor="text1"/>
        </w:rPr>
      </w:pPr>
      <w:r w:rsidRPr="00133030">
        <w:rPr>
          <w:rFonts w:ascii="Arial" w:hAnsi="Arial" w:cs="Arial"/>
          <w:color w:val="000000" w:themeColor="text1"/>
        </w:rPr>
        <w:t xml:space="preserve">Telefone(s): </w:t>
      </w:r>
    </w:p>
    <w:p w14:paraId="097D0693" w14:textId="77777777" w:rsidR="00556982" w:rsidRPr="00133030" w:rsidRDefault="00556982" w:rsidP="00095729">
      <w:pPr>
        <w:spacing w:line="276" w:lineRule="auto"/>
        <w:contextualSpacing/>
        <w:jc w:val="both"/>
        <w:rPr>
          <w:rFonts w:ascii="Arial" w:hAnsi="Arial" w:cs="Arial"/>
          <w:color w:val="000000" w:themeColor="text1"/>
        </w:rPr>
      </w:pPr>
      <w:r w:rsidRPr="00133030">
        <w:rPr>
          <w:rFonts w:ascii="Arial" w:hAnsi="Arial" w:cs="Arial"/>
          <w:color w:val="000000" w:themeColor="text1"/>
        </w:rPr>
        <w:t>Assinatura: ______________________________________________________</w:t>
      </w:r>
    </w:p>
    <w:p w14:paraId="4F587789" w14:textId="77777777" w:rsidR="00133030" w:rsidRDefault="00133030" w:rsidP="00095729">
      <w:pPr>
        <w:spacing w:line="276" w:lineRule="auto"/>
        <w:contextualSpacing/>
        <w:jc w:val="both"/>
        <w:rPr>
          <w:rFonts w:ascii="Arial" w:hAnsi="Arial" w:cs="Arial"/>
          <w:b/>
          <w:color w:val="000000" w:themeColor="text1"/>
        </w:rPr>
      </w:pPr>
    </w:p>
    <w:p w14:paraId="4EB8ECD4" w14:textId="77777777" w:rsidR="00133030" w:rsidRDefault="00133030" w:rsidP="00095729">
      <w:pPr>
        <w:spacing w:line="276" w:lineRule="auto"/>
        <w:contextualSpacing/>
        <w:jc w:val="both"/>
        <w:rPr>
          <w:rFonts w:ascii="Arial" w:hAnsi="Arial" w:cs="Arial"/>
          <w:b/>
          <w:color w:val="000000" w:themeColor="text1"/>
        </w:rPr>
      </w:pPr>
    </w:p>
    <w:p w14:paraId="58D1D37A" w14:textId="0FEE9438" w:rsidR="00556982" w:rsidRPr="00133030" w:rsidRDefault="00556982" w:rsidP="00095729">
      <w:pPr>
        <w:spacing w:line="276" w:lineRule="auto"/>
        <w:contextualSpacing/>
        <w:jc w:val="both"/>
        <w:rPr>
          <w:rFonts w:ascii="Arial" w:hAnsi="Arial" w:cs="Arial"/>
          <w:b/>
          <w:color w:val="000000" w:themeColor="text1"/>
        </w:rPr>
      </w:pPr>
      <w:r w:rsidRPr="00133030">
        <w:rPr>
          <w:rFonts w:ascii="Arial" w:hAnsi="Arial" w:cs="Arial"/>
          <w:b/>
          <w:color w:val="000000" w:themeColor="text1"/>
        </w:rPr>
        <w:t xml:space="preserve">Advogado: </w:t>
      </w:r>
    </w:p>
    <w:p w14:paraId="56FCB215" w14:textId="32E48A23" w:rsidR="001A4142" w:rsidRPr="00095729" w:rsidRDefault="00556982" w:rsidP="00095729">
      <w:pPr>
        <w:spacing w:line="276" w:lineRule="auto"/>
        <w:contextualSpacing/>
        <w:jc w:val="both"/>
        <w:rPr>
          <w:rFonts w:ascii="Arial" w:hAnsi="Arial" w:cs="Arial"/>
          <w:color w:val="000000" w:themeColor="text1"/>
          <w:sz w:val="24"/>
          <w:szCs w:val="24"/>
        </w:rPr>
      </w:pPr>
      <w:r w:rsidRPr="00133030">
        <w:rPr>
          <w:rFonts w:ascii="Arial" w:hAnsi="Arial" w:cs="Arial"/>
          <w:color w:val="000000" w:themeColor="text1"/>
        </w:rPr>
        <w:t>(*) Facultativo. Indicar quando já constituído, informando, inclusive, o endereço eletrônico.</w:t>
      </w:r>
      <w:r w:rsidRPr="00095729">
        <w:rPr>
          <w:rFonts w:ascii="Arial" w:hAnsi="Arial" w:cs="Arial"/>
          <w:color w:val="000000" w:themeColor="text1"/>
          <w:sz w:val="24"/>
          <w:szCs w:val="24"/>
        </w:rPr>
        <w:br w:type="page"/>
      </w:r>
    </w:p>
    <w:p w14:paraId="3D5F9ACE" w14:textId="2E74EEDF" w:rsidR="00556982" w:rsidRPr="00095729" w:rsidRDefault="00556982" w:rsidP="00095729">
      <w:pPr>
        <w:spacing w:after="200" w:line="276" w:lineRule="auto"/>
        <w:jc w:val="center"/>
        <w:rPr>
          <w:rFonts w:ascii="Arial" w:hAnsi="Arial" w:cs="Arial"/>
          <w:b/>
          <w:bCs/>
          <w:color w:val="000000" w:themeColor="text1"/>
          <w:sz w:val="24"/>
          <w:szCs w:val="24"/>
        </w:rPr>
      </w:pPr>
      <w:r w:rsidRPr="00095729">
        <w:rPr>
          <w:rFonts w:ascii="Arial" w:hAnsi="Arial" w:cs="Arial"/>
          <w:b/>
          <w:color w:val="000000" w:themeColor="text1"/>
          <w:sz w:val="24"/>
          <w:szCs w:val="24"/>
        </w:rPr>
        <w:lastRenderedPageBreak/>
        <w:t>(ANEXO LC-03) - DECLARAÇÃO DE DOCUMENTOS À DISPOSIÇÃO DO TCE-SP</w:t>
      </w:r>
    </w:p>
    <w:p w14:paraId="17C293C0" w14:textId="77777777" w:rsidR="00556982" w:rsidRPr="00095729" w:rsidRDefault="00556982" w:rsidP="00095729">
      <w:pPr>
        <w:pStyle w:val="Livro"/>
        <w:spacing w:before="0" w:after="0" w:line="276" w:lineRule="auto"/>
        <w:contextualSpacing/>
        <w:jc w:val="both"/>
        <w:rPr>
          <w:color w:val="000000" w:themeColor="text1"/>
        </w:rPr>
      </w:pPr>
    </w:p>
    <w:p w14:paraId="1EAAE818" w14:textId="77777777" w:rsidR="00556982" w:rsidRPr="00095729" w:rsidRDefault="00556982" w:rsidP="00095729">
      <w:pPr>
        <w:autoSpaceDE w:val="0"/>
        <w:autoSpaceDN w:val="0"/>
        <w:adjustRightInd w:val="0"/>
        <w:spacing w:line="276" w:lineRule="auto"/>
        <w:contextualSpacing/>
        <w:jc w:val="both"/>
        <w:rPr>
          <w:rFonts w:ascii="Arial" w:hAnsi="Arial" w:cs="Arial"/>
          <w:color w:val="000000" w:themeColor="text1"/>
          <w:sz w:val="24"/>
          <w:szCs w:val="24"/>
        </w:rPr>
      </w:pPr>
      <w:r w:rsidRPr="00095729">
        <w:rPr>
          <w:rFonts w:ascii="Arial" w:hAnsi="Arial" w:cs="Arial"/>
          <w:b/>
          <w:color w:val="000000" w:themeColor="text1"/>
          <w:sz w:val="24"/>
          <w:szCs w:val="24"/>
        </w:rPr>
        <w:t>CONTRATANTE:</w:t>
      </w:r>
      <w:r w:rsidRPr="00095729">
        <w:rPr>
          <w:rFonts w:ascii="Arial" w:hAnsi="Arial" w:cs="Arial"/>
          <w:color w:val="000000" w:themeColor="text1"/>
          <w:sz w:val="24"/>
          <w:szCs w:val="24"/>
        </w:rPr>
        <w:t xml:space="preserve"> </w:t>
      </w:r>
    </w:p>
    <w:p w14:paraId="1D96B52A" w14:textId="77777777" w:rsidR="00556982" w:rsidRPr="00095729" w:rsidRDefault="00556982" w:rsidP="00095729">
      <w:pPr>
        <w:autoSpaceDE w:val="0"/>
        <w:autoSpaceDN w:val="0"/>
        <w:adjustRightInd w:val="0"/>
        <w:spacing w:line="276" w:lineRule="auto"/>
        <w:contextualSpacing/>
        <w:jc w:val="both"/>
        <w:rPr>
          <w:rFonts w:ascii="Arial" w:hAnsi="Arial" w:cs="Arial"/>
          <w:color w:val="000000" w:themeColor="text1"/>
          <w:sz w:val="24"/>
          <w:szCs w:val="24"/>
        </w:rPr>
      </w:pPr>
      <w:r w:rsidRPr="00095729">
        <w:rPr>
          <w:rFonts w:ascii="Arial" w:hAnsi="Arial" w:cs="Arial"/>
          <w:b/>
          <w:color w:val="000000" w:themeColor="text1"/>
          <w:sz w:val="24"/>
          <w:szCs w:val="24"/>
        </w:rPr>
        <w:t>CNPJ Nº:</w:t>
      </w:r>
      <w:r w:rsidRPr="00095729">
        <w:rPr>
          <w:rFonts w:ascii="Arial" w:hAnsi="Arial" w:cs="Arial"/>
          <w:color w:val="000000" w:themeColor="text1"/>
          <w:sz w:val="24"/>
          <w:szCs w:val="24"/>
        </w:rPr>
        <w:t xml:space="preserve"> </w:t>
      </w:r>
    </w:p>
    <w:p w14:paraId="39B0DAEF" w14:textId="77777777" w:rsidR="00556982" w:rsidRPr="00095729" w:rsidRDefault="00556982" w:rsidP="00095729">
      <w:pPr>
        <w:autoSpaceDE w:val="0"/>
        <w:autoSpaceDN w:val="0"/>
        <w:adjustRightInd w:val="0"/>
        <w:spacing w:line="276" w:lineRule="auto"/>
        <w:contextualSpacing/>
        <w:jc w:val="both"/>
        <w:rPr>
          <w:rFonts w:ascii="Arial" w:hAnsi="Arial" w:cs="Arial"/>
          <w:color w:val="000000" w:themeColor="text1"/>
          <w:sz w:val="24"/>
          <w:szCs w:val="24"/>
        </w:rPr>
      </w:pPr>
      <w:r w:rsidRPr="00095729">
        <w:rPr>
          <w:rFonts w:ascii="Arial" w:hAnsi="Arial" w:cs="Arial"/>
          <w:b/>
          <w:color w:val="000000" w:themeColor="text1"/>
          <w:sz w:val="24"/>
          <w:szCs w:val="24"/>
        </w:rPr>
        <w:t>CONTRATADA:</w:t>
      </w:r>
      <w:r w:rsidRPr="00095729">
        <w:rPr>
          <w:rFonts w:ascii="Arial" w:hAnsi="Arial" w:cs="Arial"/>
          <w:color w:val="000000" w:themeColor="text1"/>
          <w:sz w:val="24"/>
          <w:szCs w:val="24"/>
        </w:rPr>
        <w:t xml:space="preserve"> </w:t>
      </w:r>
    </w:p>
    <w:p w14:paraId="50CBD206" w14:textId="77777777" w:rsidR="00556982" w:rsidRPr="00095729" w:rsidRDefault="00556982" w:rsidP="00095729">
      <w:pPr>
        <w:autoSpaceDE w:val="0"/>
        <w:autoSpaceDN w:val="0"/>
        <w:adjustRightInd w:val="0"/>
        <w:spacing w:line="276" w:lineRule="auto"/>
        <w:contextualSpacing/>
        <w:jc w:val="both"/>
        <w:rPr>
          <w:rFonts w:ascii="Arial" w:hAnsi="Arial" w:cs="Arial"/>
          <w:b/>
          <w:color w:val="000000" w:themeColor="text1"/>
          <w:sz w:val="24"/>
          <w:szCs w:val="24"/>
        </w:rPr>
      </w:pPr>
      <w:r w:rsidRPr="00095729">
        <w:rPr>
          <w:rFonts w:ascii="Arial" w:hAnsi="Arial" w:cs="Arial"/>
          <w:b/>
          <w:color w:val="000000" w:themeColor="text1"/>
          <w:sz w:val="24"/>
          <w:szCs w:val="24"/>
        </w:rPr>
        <w:t>CNPJ Nº:</w:t>
      </w:r>
      <w:r w:rsidRPr="00095729">
        <w:rPr>
          <w:rFonts w:ascii="Arial" w:hAnsi="Arial" w:cs="Arial"/>
          <w:color w:val="000000" w:themeColor="text1"/>
          <w:sz w:val="24"/>
          <w:szCs w:val="24"/>
        </w:rPr>
        <w:t xml:space="preserve"> </w:t>
      </w:r>
    </w:p>
    <w:p w14:paraId="364509CB" w14:textId="77777777" w:rsidR="00556982" w:rsidRPr="00095729" w:rsidRDefault="00556982" w:rsidP="00095729">
      <w:pPr>
        <w:autoSpaceDE w:val="0"/>
        <w:autoSpaceDN w:val="0"/>
        <w:adjustRightInd w:val="0"/>
        <w:spacing w:line="276" w:lineRule="auto"/>
        <w:contextualSpacing/>
        <w:jc w:val="both"/>
        <w:rPr>
          <w:rFonts w:ascii="Arial" w:hAnsi="Arial" w:cs="Arial"/>
          <w:color w:val="000000" w:themeColor="text1"/>
          <w:sz w:val="24"/>
          <w:szCs w:val="24"/>
        </w:rPr>
      </w:pPr>
      <w:r w:rsidRPr="00095729">
        <w:rPr>
          <w:rFonts w:ascii="Arial" w:hAnsi="Arial" w:cs="Arial"/>
          <w:b/>
          <w:color w:val="000000" w:themeColor="text1"/>
          <w:sz w:val="24"/>
          <w:szCs w:val="24"/>
        </w:rPr>
        <w:t>CONTRATO N° (DE ORIGEM</w:t>
      </w:r>
      <w:r w:rsidRPr="00095729">
        <w:rPr>
          <w:rFonts w:ascii="Arial" w:hAnsi="Arial" w:cs="Arial"/>
          <w:color w:val="000000" w:themeColor="text1"/>
          <w:sz w:val="24"/>
          <w:szCs w:val="24"/>
        </w:rPr>
        <w:t xml:space="preserve">): </w:t>
      </w:r>
    </w:p>
    <w:p w14:paraId="119593E1" w14:textId="77777777" w:rsidR="00556982" w:rsidRPr="00095729" w:rsidRDefault="00556982" w:rsidP="00095729">
      <w:pPr>
        <w:autoSpaceDE w:val="0"/>
        <w:autoSpaceDN w:val="0"/>
        <w:adjustRightInd w:val="0"/>
        <w:spacing w:line="276" w:lineRule="auto"/>
        <w:contextualSpacing/>
        <w:jc w:val="both"/>
        <w:rPr>
          <w:rFonts w:ascii="Arial" w:hAnsi="Arial" w:cs="Arial"/>
          <w:b/>
          <w:color w:val="000000" w:themeColor="text1"/>
          <w:sz w:val="24"/>
          <w:szCs w:val="24"/>
        </w:rPr>
      </w:pPr>
      <w:r w:rsidRPr="00095729">
        <w:rPr>
          <w:rFonts w:ascii="Arial" w:hAnsi="Arial" w:cs="Arial"/>
          <w:b/>
          <w:color w:val="000000" w:themeColor="text1"/>
          <w:sz w:val="24"/>
          <w:szCs w:val="24"/>
        </w:rPr>
        <w:t>DATA DA ASSINATURA:</w:t>
      </w:r>
    </w:p>
    <w:p w14:paraId="3256DE21" w14:textId="77777777" w:rsidR="00556982" w:rsidRPr="00095729" w:rsidRDefault="00556982" w:rsidP="00095729">
      <w:pPr>
        <w:autoSpaceDE w:val="0"/>
        <w:autoSpaceDN w:val="0"/>
        <w:adjustRightInd w:val="0"/>
        <w:spacing w:line="276" w:lineRule="auto"/>
        <w:contextualSpacing/>
        <w:jc w:val="both"/>
        <w:rPr>
          <w:rFonts w:ascii="Arial" w:hAnsi="Arial" w:cs="Arial"/>
          <w:color w:val="000000" w:themeColor="text1"/>
          <w:sz w:val="24"/>
          <w:szCs w:val="24"/>
        </w:rPr>
      </w:pPr>
      <w:r w:rsidRPr="00095729">
        <w:rPr>
          <w:rFonts w:ascii="Arial" w:hAnsi="Arial" w:cs="Arial"/>
          <w:b/>
          <w:color w:val="000000" w:themeColor="text1"/>
          <w:sz w:val="24"/>
          <w:szCs w:val="24"/>
        </w:rPr>
        <w:t>VIGÊNCIA:</w:t>
      </w:r>
      <w:r w:rsidRPr="00095729">
        <w:rPr>
          <w:rFonts w:ascii="Arial" w:hAnsi="Arial" w:cs="Arial"/>
          <w:color w:val="000000" w:themeColor="text1"/>
          <w:sz w:val="24"/>
          <w:szCs w:val="24"/>
        </w:rPr>
        <w:t xml:space="preserve"> </w:t>
      </w:r>
    </w:p>
    <w:p w14:paraId="49946517" w14:textId="77777777" w:rsidR="00556982" w:rsidRPr="00095729" w:rsidRDefault="00556982" w:rsidP="00095729">
      <w:pPr>
        <w:pStyle w:val="Recuodecorpodetexto"/>
        <w:spacing w:line="276" w:lineRule="auto"/>
        <w:contextualSpacing/>
        <w:rPr>
          <w:rFonts w:ascii="Arial" w:hAnsi="Arial" w:cs="Arial"/>
          <w:color w:val="000000" w:themeColor="text1"/>
        </w:rPr>
      </w:pPr>
      <w:r w:rsidRPr="00095729">
        <w:rPr>
          <w:rFonts w:ascii="Arial" w:hAnsi="Arial" w:cs="Arial"/>
          <w:b/>
          <w:color w:val="000000" w:themeColor="text1"/>
        </w:rPr>
        <w:t xml:space="preserve">OBJETO: </w:t>
      </w:r>
    </w:p>
    <w:p w14:paraId="5CF6F9AC" w14:textId="77777777" w:rsidR="00556982" w:rsidRPr="00095729" w:rsidRDefault="00556982" w:rsidP="00095729">
      <w:pPr>
        <w:autoSpaceDE w:val="0"/>
        <w:autoSpaceDN w:val="0"/>
        <w:adjustRightInd w:val="0"/>
        <w:spacing w:line="276" w:lineRule="auto"/>
        <w:contextualSpacing/>
        <w:jc w:val="both"/>
        <w:rPr>
          <w:rFonts w:ascii="Arial" w:hAnsi="Arial" w:cs="Arial"/>
          <w:color w:val="000000" w:themeColor="text1"/>
          <w:sz w:val="24"/>
          <w:szCs w:val="24"/>
        </w:rPr>
      </w:pPr>
      <w:r w:rsidRPr="00095729">
        <w:rPr>
          <w:rFonts w:ascii="Arial" w:hAnsi="Arial" w:cs="Arial"/>
          <w:color w:val="000000" w:themeColor="text1"/>
          <w:sz w:val="24"/>
          <w:szCs w:val="24"/>
        </w:rPr>
        <w:t xml:space="preserve"> </w:t>
      </w:r>
    </w:p>
    <w:p w14:paraId="09D51EEB" w14:textId="77777777" w:rsidR="00556982" w:rsidRPr="00095729" w:rsidRDefault="00556982" w:rsidP="00095729">
      <w:pPr>
        <w:autoSpaceDE w:val="0"/>
        <w:autoSpaceDN w:val="0"/>
        <w:adjustRightInd w:val="0"/>
        <w:spacing w:line="276" w:lineRule="auto"/>
        <w:contextualSpacing/>
        <w:jc w:val="both"/>
        <w:rPr>
          <w:rFonts w:ascii="Arial" w:hAnsi="Arial" w:cs="Arial"/>
          <w:b/>
          <w:color w:val="000000" w:themeColor="text1"/>
          <w:sz w:val="24"/>
          <w:szCs w:val="24"/>
        </w:rPr>
      </w:pPr>
      <w:r w:rsidRPr="00095729">
        <w:rPr>
          <w:rFonts w:ascii="Arial" w:hAnsi="Arial" w:cs="Arial"/>
          <w:b/>
          <w:color w:val="000000" w:themeColor="text1"/>
          <w:sz w:val="24"/>
          <w:szCs w:val="24"/>
        </w:rPr>
        <w:t xml:space="preserve">VALOR DA CONTRATAÇÃO (R$): </w:t>
      </w:r>
    </w:p>
    <w:p w14:paraId="500FD245" w14:textId="77777777" w:rsidR="00556982" w:rsidRPr="00095729" w:rsidRDefault="00556982" w:rsidP="00095729">
      <w:pPr>
        <w:autoSpaceDE w:val="0"/>
        <w:autoSpaceDN w:val="0"/>
        <w:adjustRightInd w:val="0"/>
        <w:spacing w:line="276" w:lineRule="auto"/>
        <w:contextualSpacing/>
        <w:jc w:val="both"/>
        <w:rPr>
          <w:rFonts w:ascii="Arial" w:hAnsi="Arial" w:cs="Arial"/>
          <w:color w:val="000000" w:themeColor="text1"/>
          <w:sz w:val="24"/>
          <w:szCs w:val="24"/>
        </w:rPr>
      </w:pPr>
    </w:p>
    <w:p w14:paraId="0A02840D" w14:textId="77777777" w:rsidR="00556982" w:rsidRPr="00095729" w:rsidRDefault="00556982" w:rsidP="00095729">
      <w:pPr>
        <w:autoSpaceDE w:val="0"/>
        <w:autoSpaceDN w:val="0"/>
        <w:adjustRightInd w:val="0"/>
        <w:spacing w:line="276" w:lineRule="auto"/>
        <w:contextualSpacing/>
        <w:jc w:val="both"/>
        <w:rPr>
          <w:rFonts w:ascii="Arial" w:hAnsi="Arial" w:cs="Arial"/>
          <w:color w:val="000000" w:themeColor="text1"/>
          <w:sz w:val="24"/>
          <w:szCs w:val="24"/>
        </w:rPr>
      </w:pPr>
    </w:p>
    <w:p w14:paraId="1D90982E" w14:textId="77777777" w:rsidR="00556982" w:rsidRPr="00095729" w:rsidRDefault="00556982" w:rsidP="00095729">
      <w:pPr>
        <w:autoSpaceDE w:val="0"/>
        <w:autoSpaceDN w:val="0"/>
        <w:adjustRightInd w:val="0"/>
        <w:spacing w:line="276" w:lineRule="auto"/>
        <w:contextualSpacing/>
        <w:jc w:val="both"/>
        <w:rPr>
          <w:rFonts w:ascii="Arial" w:hAnsi="Arial" w:cs="Arial"/>
          <w:color w:val="000000" w:themeColor="text1"/>
          <w:sz w:val="24"/>
          <w:szCs w:val="24"/>
        </w:rPr>
      </w:pPr>
      <w:r w:rsidRPr="00095729">
        <w:rPr>
          <w:rFonts w:ascii="Arial" w:hAnsi="Arial" w:cs="Arial"/>
          <w:color w:val="000000" w:themeColor="text1"/>
          <w:sz w:val="24"/>
          <w:szCs w:val="24"/>
        </w:rPr>
        <w:t>Declaro(amos), na qualidade de responsável(</w:t>
      </w:r>
      <w:proofErr w:type="spellStart"/>
      <w:r w:rsidRPr="00095729">
        <w:rPr>
          <w:rFonts w:ascii="Arial" w:hAnsi="Arial" w:cs="Arial"/>
          <w:color w:val="000000" w:themeColor="text1"/>
          <w:sz w:val="24"/>
          <w:szCs w:val="24"/>
        </w:rPr>
        <w:t>is</w:t>
      </w:r>
      <w:proofErr w:type="spellEnd"/>
      <w:r w:rsidRPr="00095729">
        <w:rPr>
          <w:rFonts w:ascii="Arial" w:hAnsi="Arial" w:cs="Arial"/>
          <w:color w:val="000000" w:themeColor="text1"/>
          <w:sz w:val="24"/>
          <w:szCs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14:paraId="4F2ACBB1" w14:textId="77777777" w:rsidR="00556982" w:rsidRPr="00095729" w:rsidRDefault="00556982" w:rsidP="00095729">
      <w:pPr>
        <w:autoSpaceDE w:val="0"/>
        <w:autoSpaceDN w:val="0"/>
        <w:adjustRightInd w:val="0"/>
        <w:spacing w:line="276" w:lineRule="auto"/>
        <w:contextualSpacing/>
        <w:jc w:val="both"/>
        <w:rPr>
          <w:rFonts w:ascii="Arial" w:hAnsi="Arial" w:cs="Arial"/>
          <w:color w:val="000000" w:themeColor="text1"/>
          <w:sz w:val="24"/>
          <w:szCs w:val="24"/>
        </w:rPr>
      </w:pPr>
    </w:p>
    <w:p w14:paraId="37D51ADF" w14:textId="77777777" w:rsidR="00556982" w:rsidRPr="00095729" w:rsidRDefault="00556982" w:rsidP="00095729">
      <w:pPr>
        <w:autoSpaceDE w:val="0"/>
        <w:autoSpaceDN w:val="0"/>
        <w:adjustRightInd w:val="0"/>
        <w:spacing w:line="276" w:lineRule="auto"/>
        <w:contextualSpacing/>
        <w:jc w:val="center"/>
        <w:rPr>
          <w:rFonts w:ascii="Arial" w:hAnsi="Arial" w:cs="Arial"/>
          <w:color w:val="000000" w:themeColor="text1"/>
          <w:sz w:val="24"/>
          <w:szCs w:val="24"/>
        </w:rPr>
      </w:pPr>
      <w:r w:rsidRPr="00095729">
        <w:rPr>
          <w:rFonts w:ascii="Arial" w:hAnsi="Arial" w:cs="Arial"/>
          <w:color w:val="000000" w:themeColor="text1"/>
          <w:sz w:val="24"/>
          <w:szCs w:val="24"/>
        </w:rPr>
        <w:t>LOCAL e DATA</w:t>
      </w:r>
    </w:p>
    <w:p w14:paraId="0574A120" w14:textId="77777777" w:rsidR="00556982" w:rsidRPr="00095729" w:rsidRDefault="00556982" w:rsidP="00095729">
      <w:pPr>
        <w:autoSpaceDE w:val="0"/>
        <w:autoSpaceDN w:val="0"/>
        <w:adjustRightInd w:val="0"/>
        <w:spacing w:line="276" w:lineRule="auto"/>
        <w:contextualSpacing/>
        <w:jc w:val="center"/>
        <w:rPr>
          <w:rFonts w:ascii="Arial" w:hAnsi="Arial" w:cs="Arial"/>
          <w:color w:val="000000" w:themeColor="text1"/>
          <w:sz w:val="24"/>
          <w:szCs w:val="24"/>
        </w:rPr>
      </w:pPr>
    </w:p>
    <w:p w14:paraId="6656005F" w14:textId="77777777" w:rsidR="00556982" w:rsidRPr="00095729" w:rsidRDefault="00556982" w:rsidP="00095729">
      <w:pPr>
        <w:autoSpaceDE w:val="0"/>
        <w:autoSpaceDN w:val="0"/>
        <w:adjustRightInd w:val="0"/>
        <w:spacing w:line="276" w:lineRule="auto"/>
        <w:contextualSpacing/>
        <w:jc w:val="center"/>
        <w:rPr>
          <w:rFonts w:ascii="Arial" w:hAnsi="Arial" w:cs="Arial"/>
          <w:color w:val="000000" w:themeColor="text1"/>
          <w:sz w:val="24"/>
          <w:szCs w:val="24"/>
        </w:rPr>
      </w:pPr>
    </w:p>
    <w:p w14:paraId="0C591BC0" w14:textId="08B2EAD7" w:rsidR="00556982" w:rsidRPr="00095729" w:rsidRDefault="00556982" w:rsidP="00095729">
      <w:pPr>
        <w:spacing w:line="276" w:lineRule="auto"/>
        <w:contextualSpacing/>
        <w:jc w:val="center"/>
        <w:rPr>
          <w:rFonts w:ascii="Arial" w:hAnsi="Arial" w:cs="Arial"/>
          <w:color w:val="000000" w:themeColor="text1"/>
          <w:sz w:val="24"/>
          <w:szCs w:val="24"/>
        </w:rPr>
      </w:pPr>
      <w:r w:rsidRPr="00095729">
        <w:rPr>
          <w:rFonts w:ascii="Arial" w:hAnsi="Arial" w:cs="Arial"/>
          <w:color w:val="000000" w:themeColor="text1"/>
          <w:sz w:val="24"/>
          <w:szCs w:val="24"/>
        </w:rPr>
        <w:t>RESPONSÁVEL: (nome, cargo, e-mail e assinatura)</w:t>
      </w:r>
    </w:p>
    <w:p w14:paraId="52E7EF27" w14:textId="26CE9C16" w:rsidR="00A66878" w:rsidRPr="00095729" w:rsidRDefault="00A66878" w:rsidP="00095729">
      <w:pPr>
        <w:spacing w:line="276" w:lineRule="auto"/>
        <w:contextualSpacing/>
        <w:jc w:val="center"/>
        <w:rPr>
          <w:rFonts w:ascii="Arial" w:hAnsi="Arial" w:cs="Arial"/>
          <w:color w:val="000000" w:themeColor="text1"/>
          <w:sz w:val="24"/>
          <w:szCs w:val="24"/>
        </w:rPr>
      </w:pPr>
    </w:p>
    <w:p w14:paraId="5F46C790" w14:textId="3962DBC5" w:rsidR="00A66878" w:rsidRPr="00095729" w:rsidRDefault="00A66878" w:rsidP="00095729">
      <w:pPr>
        <w:spacing w:line="276" w:lineRule="auto"/>
        <w:contextualSpacing/>
        <w:jc w:val="center"/>
        <w:rPr>
          <w:rFonts w:ascii="Arial" w:hAnsi="Arial" w:cs="Arial"/>
          <w:color w:val="000000" w:themeColor="text1"/>
          <w:sz w:val="24"/>
          <w:szCs w:val="24"/>
        </w:rPr>
      </w:pPr>
    </w:p>
    <w:p w14:paraId="2095E318" w14:textId="3135D0FC" w:rsidR="00A66878" w:rsidRPr="00095729" w:rsidRDefault="00A66878" w:rsidP="00095729">
      <w:pPr>
        <w:spacing w:line="276" w:lineRule="auto"/>
        <w:contextualSpacing/>
        <w:jc w:val="center"/>
        <w:rPr>
          <w:rFonts w:ascii="Arial" w:hAnsi="Arial" w:cs="Arial"/>
          <w:color w:val="000000" w:themeColor="text1"/>
          <w:sz w:val="24"/>
          <w:szCs w:val="24"/>
        </w:rPr>
      </w:pPr>
    </w:p>
    <w:p w14:paraId="789F0F09" w14:textId="0910D504" w:rsidR="00A66878" w:rsidRPr="00095729" w:rsidRDefault="00A66878" w:rsidP="00095729">
      <w:pPr>
        <w:spacing w:line="276" w:lineRule="auto"/>
        <w:contextualSpacing/>
        <w:jc w:val="center"/>
        <w:rPr>
          <w:rFonts w:ascii="Arial" w:hAnsi="Arial" w:cs="Arial"/>
          <w:color w:val="000000" w:themeColor="text1"/>
          <w:sz w:val="24"/>
          <w:szCs w:val="24"/>
        </w:rPr>
      </w:pPr>
    </w:p>
    <w:p w14:paraId="65C8C0F5" w14:textId="619F7448" w:rsidR="00A66878" w:rsidRPr="00095729" w:rsidRDefault="00A66878" w:rsidP="00095729">
      <w:pPr>
        <w:spacing w:line="276" w:lineRule="auto"/>
        <w:contextualSpacing/>
        <w:jc w:val="center"/>
        <w:rPr>
          <w:rFonts w:ascii="Arial" w:hAnsi="Arial" w:cs="Arial"/>
          <w:color w:val="000000" w:themeColor="text1"/>
          <w:sz w:val="24"/>
          <w:szCs w:val="24"/>
        </w:rPr>
      </w:pPr>
    </w:p>
    <w:p w14:paraId="3D3CE2F8" w14:textId="63DC24C0" w:rsidR="00A66878" w:rsidRPr="00095729" w:rsidRDefault="00A66878" w:rsidP="00095729">
      <w:pPr>
        <w:spacing w:line="276" w:lineRule="auto"/>
        <w:contextualSpacing/>
        <w:jc w:val="center"/>
        <w:rPr>
          <w:rFonts w:ascii="Arial" w:hAnsi="Arial" w:cs="Arial"/>
          <w:color w:val="000000" w:themeColor="text1"/>
          <w:sz w:val="24"/>
          <w:szCs w:val="24"/>
        </w:rPr>
      </w:pPr>
    </w:p>
    <w:p w14:paraId="0F7ABFBB" w14:textId="731A2493" w:rsidR="00A66878" w:rsidRPr="00095729" w:rsidRDefault="00A66878" w:rsidP="00095729">
      <w:pPr>
        <w:spacing w:line="276" w:lineRule="auto"/>
        <w:contextualSpacing/>
        <w:jc w:val="center"/>
        <w:rPr>
          <w:rFonts w:ascii="Arial" w:hAnsi="Arial" w:cs="Arial"/>
          <w:color w:val="000000" w:themeColor="text1"/>
          <w:sz w:val="24"/>
          <w:szCs w:val="24"/>
        </w:rPr>
      </w:pPr>
    </w:p>
    <w:p w14:paraId="4CFA0BB8" w14:textId="2FA07679" w:rsidR="00A66878" w:rsidRPr="00095729" w:rsidRDefault="00A66878" w:rsidP="00095729">
      <w:pPr>
        <w:spacing w:line="276" w:lineRule="auto"/>
        <w:contextualSpacing/>
        <w:jc w:val="center"/>
        <w:rPr>
          <w:rFonts w:ascii="Arial" w:hAnsi="Arial" w:cs="Arial"/>
          <w:color w:val="000000" w:themeColor="text1"/>
          <w:sz w:val="24"/>
          <w:szCs w:val="24"/>
        </w:rPr>
      </w:pPr>
    </w:p>
    <w:p w14:paraId="39EDD7A0" w14:textId="7475DC87" w:rsidR="00A66878" w:rsidRPr="00095729" w:rsidRDefault="00A66878" w:rsidP="00095729">
      <w:pPr>
        <w:spacing w:line="276" w:lineRule="auto"/>
        <w:contextualSpacing/>
        <w:jc w:val="center"/>
        <w:rPr>
          <w:rFonts w:ascii="Arial" w:hAnsi="Arial" w:cs="Arial"/>
          <w:color w:val="000000" w:themeColor="text1"/>
          <w:sz w:val="24"/>
          <w:szCs w:val="24"/>
        </w:rPr>
      </w:pPr>
    </w:p>
    <w:p w14:paraId="689A2B37" w14:textId="7D78C6B3" w:rsidR="00A66878" w:rsidRPr="00095729" w:rsidRDefault="00A66878" w:rsidP="00095729">
      <w:pPr>
        <w:spacing w:line="276" w:lineRule="auto"/>
        <w:contextualSpacing/>
        <w:jc w:val="center"/>
        <w:rPr>
          <w:rFonts w:ascii="Arial" w:hAnsi="Arial" w:cs="Arial"/>
          <w:color w:val="000000" w:themeColor="text1"/>
          <w:sz w:val="24"/>
          <w:szCs w:val="24"/>
        </w:rPr>
      </w:pPr>
    </w:p>
    <w:p w14:paraId="1D6BCC8C" w14:textId="4B92D2BA" w:rsidR="00A66878" w:rsidRPr="00095729" w:rsidRDefault="00A66878" w:rsidP="00095729">
      <w:pPr>
        <w:spacing w:line="276" w:lineRule="auto"/>
        <w:contextualSpacing/>
        <w:jc w:val="center"/>
        <w:rPr>
          <w:rFonts w:ascii="Arial" w:hAnsi="Arial" w:cs="Arial"/>
          <w:color w:val="000000" w:themeColor="text1"/>
          <w:sz w:val="24"/>
          <w:szCs w:val="24"/>
        </w:rPr>
      </w:pPr>
    </w:p>
    <w:p w14:paraId="5AAB086E" w14:textId="6E6F3C26" w:rsidR="00A66878" w:rsidRPr="00095729" w:rsidRDefault="00A66878" w:rsidP="00095729">
      <w:pPr>
        <w:spacing w:line="276" w:lineRule="auto"/>
        <w:contextualSpacing/>
        <w:jc w:val="center"/>
        <w:rPr>
          <w:rFonts w:ascii="Arial" w:hAnsi="Arial" w:cs="Arial"/>
          <w:color w:val="000000" w:themeColor="text1"/>
          <w:sz w:val="24"/>
          <w:szCs w:val="24"/>
        </w:rPr>
      </w:pPr>
    </w:p>
    <w:sectPr w:rsidR="00A66878" w:rsidRPr="00095729" w:rsidSect="00133030">
      <w:headerReference w:type="default" r:id="rId30"/>
      <w:footerReference w:type="default" r:id="rId31"/>
      <w:pgSz w:w="11906" w:h="16838"/>
      <w:pgMar w:top="1417" w:right="1133" w:bottom="2410" w:left="1701" w:header="141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Larry Coelho Erthal" w:date="2020-01-29T16:17:00Z" w:initials="LCE">
    <w:p w14:paraId="1B996BC5" w14:textId="77777777" w:rsidR="00850140" w:rsidRDefault="00850140" w:rsidP="001436AD">
      <w:pPr>
        <w:pStyle w:val="NormalWeb"/>
        <w:spacing w:before="0" w:beforeAutospacing="0" w:after="0" w:afterAutospacing="0"/>
        <w:rPr>
          <w:rFonts w:ascii="Arial" w:hAnsi="Arial" w:cs="Arial"/>
          <w:color w:val="000000"/>
          <w:sz w:val="22"/>
          <w:szCs w:val="22"/>
        </w:rPr>
      </w:pPr>
      <w:r>
        <w:rPr>
          <w:rStyle w:val="Refdecomentrio"/>
          <w:rFonts w:eastAsiaTheme="majorEastAsia"/>
        </w:rPr>
        <w:annotationRef/>
      </w:r>
      <w:r>
        <w:rPr>
          <w:rStyle w:val="Refdecomentrio"/>
          <w:rFonts w:eastAsiaTheme="majorEastAsia"/>
        </w:rPr>
        <w:annotationRef/>
      </w:r>
    </w:p>
    <w:p w14:paraId="67C829F3" w14:textId="77777777" w:rsidR="00850140" w:rsidRPr="00C77B0A" w:rsidRDefault="00850140" w:rsidP="001436AD">
      <w:pPr>
        <w:pStyle w:val="NormalWeb"/>
        <w:spacing w:before="0" w:beforeAutospacing="0" w:after="0" w:afterAutospacing="0"/>
        <w:rPr>
          <w:rFonts w:ascii="Arial" w:hAnsi="Arial" w:cs="Arial"/>
          <w:color w:val="000000"/>
          <w:sz w:val="22"/>
          <w:szCs w:val="22"/>
        </w:rPr>
      </w:pPr>
      <w:r w:rsidRPr="00C77B0A">
        <w:rPr>
          <w:rFonts w:ascii="Arial" w:hAnsi="Arial" w:cs="Arial"/>
          <w:color w:val="000000"/>
          <w:sz w:val="22"/>
          <w:szCs w:val="22"/>
        </w:rPr>
        <w:t>OBS: A jurisprudência recente do E. TCE/SP (TCs</w:t>
      </w:r>
      <w:r w:rsidRPr="00C77B0A">
        <w:rPr>
          <w:rFonts w:ascii="Arial" w:hAnsi="Arial" w:cs="Arial"/>
          <w:color w:val="121212"/>
          <w:sz w:val="22"/>
          <w:szCs w:val="22"/>
          <w:shd w:val="clear" w:color="auto" w:fill="FFFFFF"/>
        </w:rPr>
        <w:t xml:space="preserve"> 11896.989.17-5, TC 11947.989.17-4, TC 11959.989.17-9) tem adotado uma interpretação bastante restritiva do artigo 29, inciso II, da Lei nº 8.666/1993 e do artigo 193 do Código Tributário Nacional, entendendo que a Administração Pública, para fins de regularidade fiscal em licitações públicas, deve exigir apenas a comprovação dos tributos incidentes sobre o objeto da contratação pretendida, abstendo-se de exigir aqueles que não guardem pertinência com o certame licitatório.</w:t>
      </w:r>
    </w:p>
    <w:p w14:paraId="04FE30C3" w14:textId="77777777" w:rsidR="00850140" w:rsidRPr="00C77B0A" w:rsidRDefault="00850140" w:rsidP="001436AD">
      <w:pPr>
        <w:rPr>
          <w:rFonts w:cs="Arial"/>
          <w:color w:val="121212"/>
        </w:rPr>
      </w:pPr>
    </w:p>
    <w:p w14:paraId="26A16862" w14:textId="77777777" w:rsidR="00850140" w:rsidRPr="00C77B0A" w:rsidRDefault="00850140" w:rsidP="001436AD">
      <w:pPr>
        <w:rPr>
          <w:rFonts w:cs="Arial"/>
          <w:color w:val="000000"/>
        </w:rPr>
      </w:pPr>
      <w:r w:rsidRPr="00C77B0A">
        <w:rPr>
          <w:rFonts w:cs="Arial"/>
          <w:color w:val="121212"/>
          <w:shd w:val="clear" w:color="auto" w:fill="FFFFFF"/>
        </w:rPr>
        <w:t xml:space="preserve">Portanto, recomenda-se à </w:t>
      </w:r>
      <w:r>
        <w:rPr>
          <w:rFonts w:ascii="Segoe UI" w:hAnsi="Segoe UI" w:cs="Segoe UI"/>
          <w:sz w:val="21"/>
          <w:szCs w:val="21"/>
        </w:rPr>
        <w:t>FUNDAÇÃO BUTANTAN</w:t>
      </w:r>
      <w:r w:rsidRPr="00C77B0A">
        <w:rPr>
          <w:rFonts w:cs="Arial"/>
          <w:color w:val="121212"/>
          <w:shd w:val="clear" w:color="auto" w:fill="FFFFFF"/>
        </w:rPr>
        <w:t xml:space="preserve"> que exclua a a</w:t>
      </w:r>
      <w:r w:rsidRPr="00C77B0A">
        <w:rPr>
          <w:rFonts w:cs="Arial"/>
          <w:color w:val="000000"/>
        </w:rPr>
        <w:t xml:space="preserve">línea “f” nas hipóteses em que não houver incidência de tributos estaduais sobre o objeto da contratação, ou utilize o campo editável para adequar a redação às especificidades do certame. </w:t>
      </w:r>
    </w:p>
    <w:p w14:paraId="192E2C47" w14:textId="77777777" w:rsidR="00850140" w:rsidRDefault="00850140" w:rsidP="001436AD">
      <w:pPr>
        <w:pStyle w:val="Textodecomentrio"/>
      </w:pPr>
    </w:p>
    <w:p w14:paraId="1B656DDF" w14:textId="77777777" w:rsidR="00850140" w:rsidRDefault="00850140" w:rsidP="001436AD">
      <w:pPr>
        <w:pStyle w:val="Textodecomentrio"/>
      </w:pPr>
    </w:p>
  </w:comment>
  <w:comment w:id="12" w:author="PGE" w:date="2019-12-16T15:16:00Z" w:initials="PGE">
    <w:p w14:paraId="1A5FE174" w14:textId="77777777" w:rsidR="00850140" w:rsidRDefault="00850140" w:rsidP="001436AD">
      <w:pPr>
        <w:pStyle w:val="Textodecomentrio"/>
        <w:rPr>
          <w:rFonts w:ascii="Arial" w:hAnsi="Arial" w:cs="Arial"/>
          <w:sz w:val="22"/>
          <w:szCs w:val="22"/>
        </w:rPr>
      </w:pPr>
      <w:r>
        <w:rPr>
          <w:rStyle w:val="Refdecomentrio"/>
        </w:rPr>
        <w:annotationRef/>
      </w:r>
    </w:p>
    <w:p w14:paraId="6B58E6B2" w14:textId="77777777" w:rsidR="00850140" w:rsidRDefault="00850140" w:rsidP="001436AD">
      <w:pPr>
        <w:pStyle w:val="Textodecomentrio"/>
        <w:rPr>
          <w:rFonts w:ascii="Arial" w:hAnsi="Arial" w:cs="Arial"/>
          <w:bCs/>
          <w:sz w:val="22"/>
          <w:szCs w:val="22"/>
        </w:rPr>
      </w:pPr>
      <w:r>
        <w:rPr>
          <w:rFonts w:ascii="Arial" w:hAnsi="Arial" w:cs="Arial"/>
          <w:sz w:val="22"/>
          <w:szCs w:val="22"/>
        </w:rPr>
        <w:t xml:space="preserve">OBS: </w:t>
      </w:r>
      <w:r w:rsidRPr="00DA215A">
        <w:rPr>
          <w:rFonts w:ascii="Arial" w:hAnsi="Arial" w:cs="Arial"/>
          <w:sz w:val="22"/>
          <w:szCs w:val="22"/>
        </w:rPr>
        <w:t xml:space="preserve">defina a redação </w:t>
      </w:r>
      <w:r>
        <w:rPr>
          <w:rFonts w:ascii="Arial" w:hAnsi="Arial" w:cs="Arial"/>
          <w:sz w:val="22"/>
          <w:szCs w:val="22"/>
        </w:rPr>
        <w:t>deste item</w:t>
      </w:r>
      <w:r w:rsidRPr="00DA215A">
        <w:rPr>
          <w:rFonts w:ascii="Arial" w:hAnsi="Arial" w:cs="Arial"/>
          <w:sz w:val="22"/>
          <w:szCs w:val="22"/>
        </w:rPr>
        <w:t xml:space="preserve"> do Edital conforme se tenha definido, na </w:t>
      </w:r>
      <w:r w:rsidRPr="00DA215A">
        <w:rPr>
          <w:rFonts w:ascii="Arial" w:hAnsi="Arial" w:cs="Arial"/>
          <w:bCs/>
          <w:sz w:val="22"/>
          <w:szCs w:val="22"/>
        </w:rPr>
        <w:t xml:space="preserve">deliberação da autoridade competente, que a adjudicação </w:t>
      </w:r>
      <w:r>
        <w:rPr>
          <w:rFonts w:ascii="Arial" w:hAnsi="Arial" w:cs="Arial"/>
          <w:bCs/>
          <w:sz w:val="22"/>
          <w:szCs w:val="22"/>
        </w:rPr>
        <w:t xml:space="preserve">da obra e/ou dos serviços de engenharia </w:t>
      </w:r>
      <w:r w:rsidRPr="00DA215A">
        <w:rPr>
          <w:rFonts w:ascii="Arial" w:hAnsi="Arial" w:cs="Arial"/>
          <w:bCs/>
          <w:sz w:val="22"/>
          <w:szCs w:val="22"/>
        </w:rPr>
        <w:t xml:space="preserve">será feita </w:t>
      </w:r>
      <w:r w:rsidRPr="00503470">
        <w:rPr>
          <w:rFonts w:ascii="Arial" w:hAnsi="Arial" w:cs="Arial"/>
          <w:b/>
          <w:bCs/>
          <w:sz w:val="22"/>
          <w:szCs w:val="22"/>
        </w:rPr>
        <w:t>por item, por lote ou pela totalidade do objeto</w:t>
      </w:r>
      <w:r>
        <w:rPr>
          <w:rFonts w:ascii="Arial" w:hAnsi="Arial" w:cs="Arial"/>
          <w:bCs/>
          <w:sz w:val="22"/>
          <w:szCs w:val="22"/>
        </w:rPr>
        <w:t xml:space="preserve">. </w:t>
      </w:r>
    </w:p>
    <w:p w14:paraId="4C972669" w14:textId="77777777" w:rsidR="00850140" w:rsidRDefault="00850140" w:rsidP="001436AD">
      <w:pPr>
        <w:pStyle w:val="Textodecomentrio"/>
        <w:rPr>
          <w:rFonts w:ascii="Arial" w:hAnsi="Arial" w:cs="Arial"/>
          <w:bCs/>
          <w:sz w:val="22"/>
          <w:szCs w:val="22"/>
        </w:rPr>
      </w:pPr>
    </w:p>
    <w:p w14:paraId="5DA96BC6" w14:textId="77777777" w:rsidR="00850140" w:rsidRDefault="00850140" w:rsidP="001436AD">
      <w:pPr>
        <w:pStyle w:val="Textodecomentrio"/>
        <w:rPr>
          <w:rFonts w:ascii="Arial" w:hAnsi="Arial" w:cs="Arial"/>
          <w:bCs/>
          <w:sz w:val="22"/>
          <w:szCs w:val="22"/>
        </w:rPr>
      </w:pPr>
      <w:r>
        <w:rPr>
          <w:rFonts w:ascii="Arial" w:hAnsi="Arial" w:cs="Arial"/>
          <w:bCs/>
          <w:sz w:val="22"/>
          <w:szCs w:val="22"/>
        </w:rPr>
        <w:t>Como regra geral, recomenda-se que a adjudicação seja dividida em itens ou lotes, na maior medida possível, para ampliar a competitividade do certame. Segundo a Súmula 247 do TCU</w:t>
      </w:r>
      <w:r w:rsidRPr="006E207C">
        <w:rPr>
          <w:rFonts w:ascii="Arial" w:hAnsi="Arial" w:cs="Arial"/>
          <w:bCs/>
          <w:sz w:val="22"/>
          <w:szCs w:val="22"/>
        </w:rPr>
        <w:t>: “</w:t>
      </w:r>
      <w:r w:rsidRPr="00820E06">
        <w:rPr>
          <w:rFonts w:ascii="Arial" w:hAnsi="Arial" w:cs="Arial"/>
          <w:bCs/>
          <w:i/>
          <w:sz w:val="22"/>
          <w:szCs w:val="22"/>
        </w:rPr>
        <w:t>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r w:rsidRPr="006E207C">
        <w:rPr>
          <w:rFonts w:ascii="Arial" w:hAnsi="Arial" w:cs="Arial"/>
          <w:bCs/>
          <w:sz w:val="22"/>
          <w:szCs w:val="22"/>
        </w:rPr>
        <w:t xml:space="preserve">”. </w:t>
      </w:r>
    </w:p>
    <w:p w14:paraId="47987EC5" w14:textId="77777777" w:rsidR="00850140" w:rsidRDefault="00850140" w:rsidP="001436AD">
      <w:pPr>
        <w:pStyle w:val="Textodecomentrio"/>
        <w:rPr>
          <w:rFonts w:ascii="Arial" w:hAnsi="Arial" w:cs="Arial"/>
          <w:bCs/>
          <w:sz w:val="22"/>
          <w:szCs w:val="22"/>
        </w:rPr>
      </w:pPr>
    </w:p>
    <w:p w14:paraId="40441E5D" w14:textId="77777777" w:rsidR="00850140" w:rsidRDefault="00850140" w:rsidP="001436AD">
      <w:pPr>
        <w:pStyle w:val="Textodecomentrio"/>
      </w:pPr>
      <w:r>
        <w:rPr>
          <w:rFonts w:ascii="Arial" w:hAnsi="Arial" w:cs="Arial"/>
          <w:bCs/>
          <w:sz w:val="22"/>
          <w:szCs w:val="22"/>
        </w:rPr>
        <w:t>Em todo caso, e sobretudo em se tratando de obras, recomenda-se a adequada justificativa da Unidade Contratante para eleger o melhor c</w:t>
      </w:r>
      <w:r w:rsidRPr="006E207C">
        <w:rPr>
          <w:rFonts w:ascii="Arial" w:hAnsi="Arial" w:cs="Arial"/>
          <w:bCs/>
          <w:sz w:val="22"/>
          <w:szCs w:val="22"/>
        </w:rPr>
        <w:t xml:space="preserve">ritério de </w:t>
      </w:r>
      <w:r>
        <w:rPr>
          <w:rFonts w:ascii="Arial" w:hAnsi="Arial" w:cs="Arial"/>
          <w:bCs/>
          <w:sz w:val="22"/>
          <w:szCs w:val="22"/>
        </w:rPr>
        <w:t>adjudicação</w:t>
      </w:r>
      <w:r w:rsidRPr="006E207C">
        <w:rPr>
          <w:rFonts w:ascii="Arial" w:hAnsi="Arial" w:cs="Arial"/>
          <w:bCs/>
          <w:sz w:val="22"/>
          <w:szCs w:val="22"/>
        </w:rPr>
        <w:t>, considera</w:t>
      </w:r>
      <w:r>
        <w:rPr>
          <w:rFonts w:ascii="Arial" w:hAnsi="Arial" w:cs="Arial"/>
          <w:bCs/>
          <w:sz w:val="22"/>
          <w:szCs w:val="22"/>
        </w:rPr>
        <w:t>n</w:t>
      </w:r>
      <w:r w:rsidRPr="006E207C">
        <w:rPr>
          <w:rFonts w:ascii="Arial" w:hAnsi="Arial" w:cs="Arial"/>
          <w:bCs/>
          <w:sz w:val="22"/>
          <w:szCs w:val="22"/>
        </w:rPr>
        <w:t>do a natureza do objeto licitado</w:t>
      </w:r>
      <w:r>
        <w:rPr>
          <w:rFonts w:ascii="Arial" w:hAnsi="Arial" w:cs="Arial"/>
          <w:bCs/>
          <w:sz w:val="22"/>
          <w:szCs w:val="22"/>
        </w:rPr>
        <w:t xml:space="preserve"> e as peculiaridades do mercado da construção civil</w:t>
      </w:r>
      <w:r w:rsidRPr="006E207C">
        <w:rPr>
          <w:rFonts w:ascii="Arial" w:hAnsi="Arial" w:cs="Arial"/>
          <w:bCs/>
          <w:sz w:val="22"/>
          <w:szCs w:val="22"/>
        </w:rPr>
        <w:t>.</w:t>
      </w:r>
    </w:p>
    <w:p w14:paraId="104DA49D" w14:textId="77777777" w:rsidR="00850140" w:rsidRDefault="00850140" w:rsidP="001436AD">
      <w:pPr>
        <w:pStyle w:val="Textodecomentrio"/>
      </w:pPr>
    </w:p>
  </w:comment>
  <w:comment w:id="13" w:author="Luis Toyama" w:date="2020-06-23T11:49:00Z" w:initials="LT">
    <w:p w14:paraId="3D1673A0" w14:textId="77777777" w:rsidR="00850140" w:rsidRPr="0078689B" w:rsidRDefault="00850140" w:rsidP="009C1108">
      <w:pPr>
        <w:spacing w:after="0" w:line="276" w:lineRule="auto"/>
        <w:jc w:val="both"/>
        <w:rPr>
          <w:rFonts w:ascii="Calibri Light" w:hAnsi="Calibri Light" w:cs="Segoe UI"/>
          <w:sz w:val="24"/>
          <w:szCs w:val="24"/>
        </w:rPr>
      </w:pPr>
      <w:r>
        <w:rPr>
          <w:rStyle w:val="Refdecomentrio"/>
        </w:rPr>
        <w:annotationRef/>
      </w:r>
    </w:p>
    <w:p w14:paraId="215E96B2" w14:textId="77777777" w:rsidR="00850140" w:rsidRDefault="00850140" w:rsidP="009C1108">
      <w:pPr>
        <w:spacing w:after="0" w:line="276" w:lineRule="auto"/>
        <w:jc w:val="both"/>
        <w:rPr>
          <w:rFonts w:asciiTheme="majorHAnsi" w:hAnsiTheme="majorHAnsi" w:cs="Segoe UI"/>
          <w:b/>
          <w:bCs/>
          <w:sz w:val="24"/>
          <w:szCs w:val="24"/>
        </w:rPr>
      </w:pPr>
      <w:bookmarkStart w:id="14" w:name="_Hlk31470195"/>
      <w:r w:rsidRPr="0078689B">
        <w:rPr>
          <w:rFonts w:asciiTheme="majorHAnsi" w:hAnsiTheme="majorHAnsi" w:cs="Segoe UI"/>
          <w:b/>
          <w:bCs/>
          <w:sz w:val="24"/>
          <w:szCs w:val="24"/>
          <w:highlight w:val="yellow"/>
        </w:rPr>
        <w:t>*A garantia de proposta é condição de habilitação, devendo ser prevista, quando exigida, no item de qualificação econômico-financeira e NÃO PODE ser cumulada com eventual exigência de capital social mínimo ou patrimônio líquido*</w:t>
      </w:r>
    </w:p>
    <w:p w14:paraId="44C7EEC6" w14:textId="77777777" w:rsidR="00850140" w:rsidRPr="0078689B" w:rsidRDefault="00850140" w:rsidP="009C1108">
      <w:pPr>
        <w:spacing w:after="0" w:line="276" w:lineRule="auto"/>
        <w:jc w:val="both"/>
        <w:rPr>
          <w:rFonts w:asciiTheme="majorHAnsi" w:hAnsiTheme="majorHAnsi" w:cs="Segoe UI"/>
          <w:b/>
          <w:bCs/>
          <w:sz w:val="24"/>
          <w:szCs w:val="24"/>
        </w:rPr>
      </w:pPr>
    </w:p>
    <w:bookmarkEnd w:id="14"/>
    <w:p w14:paraId="4520000A" w14:textId="77777777" w:rsidR="00850140" w:rsidRPr="0078689B" w:rsidRDefault="00850140" w:rsidP="009C1108">
      <w:pPr>
        <w:spacing w:after="0" w:line="276" w:lineRule="auto"/>
        <w:jc w:val="both"/>
        <w:rPr>
          <w:rFonts w:asciiTheme="majorHAnsi" w:hAnsiTheme="majorHAnsi" w:cs="Segoe UI"/>
          <w:b/>
          <w:sz w:val="24"/>
          <w:szCs w:val="24"/>
        </w:rPr>
      </w:pPr>
      <w:r w:rsidRPr="0078689B">
        <w:rPr>
          <w:rFonts w:asciiTheme="majorHAnsi" w:hAnsiTheme="majorHAnsi" w:cs="Segoe UI"/>
          <w:b/>
          <w:sz w:val="24"/>
          <w:szCs w:val="24"/>
          <w:highlight w:val="yellow"/>
        </w:rPr>
        <w:t>**Previsões conflitantes com a Portaria nº 001/2020 que, porventura, forem exigidas por decisão da área requisitante, com aval da autoridade competente, devem ser expressamente incluídas neste item**</w:t>
      </w:r>
      <w:r w:rsidRPr="0078689B">
        <w:rPr>
          <w:rFonts w:asciiTheme="majorHAnsi" w:hAnsiTheme="majorHAnsi" w:cs="Segoe UI"/>
          <w:b/>
          <w:sz w:val="24"/>
          <w:szCs w:val="24"/>
        </w:rPr>
        <w:t xml:space="preserve"> </w:t>
      </w:r>
    </w:p>
    <w:p w14:paraId="1FF31305" w14:textId="77AE5EDD" w:rsidR="00850140" w:rsidRDefault="00850140">
      <w:pPr>
        <w:pStyle w:val="Textodecomentrio"/>
      </w:pPr>
    </w:p>
  </w:comment>
  <w:comment w:id="24" w:author="PGE" w:date="2019-07-26T14:03:00Z" w:initials="PGE">
    <w:p w14:paraId="3BB733BD" w14:textId="77777777" w:rsidR="00850140" w:rsidRDefault="00850140" w:rsidP="00EC63F1">
      <w:pPr>
        <w:pStyle w:val="Textodecomentrio"/>
      </w:pPr>
      <w:r>
        <w:rPr>
          <w:rStyle w:val="Refdecomentrio"/>
        </w:rPr>
        <w:annotationRef/>
      </w:r>
      <w:r w:rsidRPr="00E62699">
        <w:rPr>
          <w:rFonts w:ascii="Arial" w:hAnsi="Arial" w:cs="Arial"/>
          <w:sz w:val="22"/>
          <w:szCs w:val="22"/>
        </w:rPr>
        <w:t xml:space="preserve">OBS: A administração poderá indicar, de antemão, a data de início </w:t>
      </w:r>
      <w:r>
        <w:rPr>
          <w:rFonts w:ascii="Arial" w:hAnsi="Arial" w:cs="Arial"/>
          <w:sz w:val="22"/>
          <w:szCs w:val="22"/>
        </w:rPr>
        <w:t xml:space="preserve">(data pre-fixada ou “na data da assinatura do contrato”) </w:t>
      </w:r>
      <w:r w:rsidRPr="00E62699">
        <w:rPr>
          <w:rFonts w:ascii="Arial" w:hAnsi="Arial" w:cs="Arial"/>
          <w:sz w:val="22"/>
          <w:szCs w:val="22"/>
        </w:rPr>
        <w:t>ou estabelecer um prazo – p.e. após “XX” dias úteis/corridos contados da data da assinatura do contrato ou, ainda, da emissão de Ordem de Serviços.</w:t>
      </w:r>
      <w:r>
        <w:rPr>
          <w:rFonts w:ascii="Arial" w:hAnsi="Arial" w:cs="Arial"/>
          <w:sz w:val="22"/>
          <w:szCs w:val="22"/>
        </w:rPr>
        <w:t xml:space="preserve"> De todo modo, defina a opção mais adequada ao caso concreto em harmonia com o despacho da autoridade e com o disposto no Termo de Referência.</w:t>
      </w:r>
    </w:p>
  </w:comment>
  <w:comment w:id="25" w:author="PGE" w:date="2019-07-26T14:03:00Z" w:initials="PGE">
    <w:p w14:paraId="7E48B658" w14:textId="77777777" w:rsidR="00850140" w:rsidRPr="0016514A" w:rsidRDefault="00850140" w:rsidP="00EC63F1">
      <w:pPr>
        <w:spacing w:line="360" w:lineRule="auto"/>
        <w:jc w:val="both"/>
        <w:rPr>
          <w:rFonts w:ascii="Arial" w:hAnsi="Arial" w:cs="Arial"/>
          <w:iCs/>
        </w:rPr>
      </w:pPr>
      <w:r>
        <w:rPr>
          <w:rStyle w:val="Refdecomentrio"/>
        </w:rPr>
        <w:annotationRef/>
      </w:r>
      <w:r w:rsidRPr="0016514A">
        <w:rPr>
          <w:rFonts w:ascii="Arial" w:hAnsi="Arial" w:cs="Arial"/>
          <w:iCs/>
        </w:rPr>
        <w:t>OBS: o prazo de vigência do contrato (que</w:t>
      </w:r>
      <w:r>
        <w:rPr>
          <w:rFonts w:ascii="Arial" w:hAnsi="Arial" w:cs="Arial"/>
          <w:iCs/>
        </w:rPr>
        <w:t>, em regra,</w:t>
      </w:r>
      <w:r w:rsidRPr="0016514A">
        <w:rPr>
          <w:rFonts w:ascii="Arial" w:hAnsi="Arial" w:cs="Arial"/>
          <w:iCs/>
        </w:rPr>
        <w:t xml:space="preserve"> deve englobar a execução do serviço, o recebimento do objeto ou medição e o pagamento) somente poderá superar dia 31 de dezembro do ano no qual celebrado se:</w:t>
      </w:r>
    </w:p>
    <w:p w14:paraId="46884242" w14:textId="77777777" w:rsidR="00850140" w:rsidRPr="0016514A" w:rsidRDefault="00850140" w:rsidP="00EC63F1">
      <w:pPr>
        <w:spacing w:line="360" w:lineRule="auto"/>
        <w:jc w:val="both"/>
        <w:rPr>
          <w:rFonts w:ascii="Arial" w:hAnsi="Arial" w:cs="Arial"/>
          <w:iCs/>
        </w:rPr>
      </w:pPr>
      <w:r w:rsidRPr="0016514A">
        <w:rPr>
          <w:rFonts w:ascii="Arial" w:hAnsi="Arial" w:cs="Arial"/>
          <w:iCs/>
        </w:rPr>
        <w:t>a) o serviço estiver previsto no Plano Plurianual, caso em que deverá ser empenhada a totalidade da parcela que será executada no ano corrente; ou</w:t>
      </w:r>
    </w:p>
    <w:p w14:paraId="7462B437" w14:textId="77777777" w:rsidR="00850140" w:rsidRPr="0016514A" w:rsidRDefault="00850140" w:rsidP="00EC63F1">
      <w:pPr>
        <w:spacing w:line="360" w:lineRule="auto"/>
        <w:jc w:val="both"/>
        <w:rPr>
          <w:rFonts w:ascii="Arial" w:hAnsi="Arial" w:cs="Arial"/>
        </w:rPr>
      </w:pPr>
      <w:r w:rsidRPr="0016514A">
        <w:rPr>
          <w:rFonts w:ascii="Arial" w:hAnsi="Arial" w:cs="Arial"/>
          <w:iCs/>
        </w:rPr>
        <w:t>b) for empenhada a totalidade da despesa e o pagamento estiver previsto para ocorrer durante a vigência dos restos a pagar, respeitadas as demais condições constantes da legislação orçamentária.</w:t>
      </w:r>
    </w:p>
    <w:p w14:paraId="09A8A4CF" w14:textId="77777777" w:rsidR="00850140" w:rsidRDefault="00850140" w:rsidP="00EC63F1">
      <w:pPr>
        <w:pStyle w:val="Textodecomentrio"/>
      </w:pPr>
    </w:p>
  </w:comment>
  <w:comment w:id="26" w:author="PGE" w:date="2019-10-12T12:59:00Z" w:initials="PGE">
    <w:p w14:paraId="25C7525F" w14:textId="77777777" w:rsidR="00850140" w:rsidRDefault="00850140" w:rsidP="00EC63F1">
      <w:pPr>
        <w:pStyle w:val="Textodecomentrio"/>
        <w:rPr>
          <w:rFonts w:ascii="Arial" w:hAnsi="Arial" w:cs="Arial"/>
        </w:rPr>
      </w:pPr>
      <w:r>
        <w:rPr>
          <w:rStyle w:val="Refdecomentrio"/>
        </w:rPr>
        <w:annotationRef/>
      </w:r>
      <w:r>
        <w:rPr>
          <w:rFonts w:ascii="Arial" w:hAnsi="Arial" w:cs="Arial"/>
        </w:rPr>
        <w:t>OBS: Neste item, a PGE indica as obrigações mais comuns, imputáveis à CONTRATADA, em contratos de prestação de serviços. Adeque o rol às necessidades da Unidade Compradora e ao objeto contratado.</w:t>
      </w:r>
    </w:p>
    <w:p w14:paraId="6AAFD0B0" w14:textId="77777777" w:rsidR="00850140" w:rsidRDefault="00850140" w:rsidP="00EC63F1">
      <w:pPr>
        <w:pStyle w:val="Textodecomentrio"/>
        <w:rPr>
          <w:rFonts w:ascii="Arial" w:hAnsi="Arial" w:cs="Arial"/>
        </w:rPr>
      </w:pPr>
    </w:p>
    <w:p w14:paraId="75E5E965" w14:textId="77777777" w:rsidR="00850140" w:rsidRPr="00AC0394" w:rsidRDefault="00850140" w:rsidP="00EC63F1">
      <w:pPr>
        <w:pStyle w:val="Textodecomentrio"/>
        <w:rPr>
          <w:rFonts w:ascii="Arial" w:hAnsi="Arial" w:cs="Arial"/>
        </w:rPr>
      </w:pPr>
      <w:r>
        <w:rPr>
          <w:rFonts w:ascii="Arial" w:hAnsi="Arial" w:cs="Arial"/>
        </w:rPr>
        <w:t xml:space="preserve">O que não estiver previsto nesta Cláusula nem no Termo de Referência não poderá ser exigido. </w:t>
      </w:r>
    </w:p>
  </w:comment>
  <w:comment w:id="27" w:author="PGE" w:date="2019-07-26T14:03:00Z" w:initials="PGE">
    <w:p w14:paraId="1037B264" w14:textId="77777777" w:rsidR="00850140" w:rsidRDefault="00850140" w:rsidP="00EC63F1">
      <w:pPr>
        <w:pStyle w:val="Textodecomentrio"/>
        <w:rPr>
          <w:rFonts w:ascii="Arial" w:hAnsi="Arial" w:cs="Arial"/>
          <w:sz w:val="22"/>
          <w:szCs w:val="22"/>
        </w:rPr>
      </w:pPr>
      <w:r>
        <w:rPr>
          <w:rStyle w:val="Refdecomentrio"/>
        </w:rPr>
        <w:annotationRef/>
      </w:r>
      <w:r>
        <w:rPr>
          <w:rFonts w:ascii="Arial" w:hAnsi="Arial" w:cs="Arial"/>
          <w:sz w:val="22"/>
          <w:szCs w:val="22"/>
        </w:rPr>
        <w:t>OBS: Nas</w:t>
      </w:r>
      <w:r w:rsidRPr="003A29A8">
        <w:rPr>
          <w:rFonts w:ascii="Arial" w:hAnsi="Arial" w:cs="Arial"/>
          <w:sz w:val="22"/>
          <w:szCs w:val="22"/>
        </w:rPr>
        <w:t xml:space="preserve"> prestaçõ</w:t>
      </w:r>
      <w:r>
        <w:rPr>
          <w:rFonts w:ascii="Arial" w:hAnsi="Arial" w:cs="Arial"/>
          <w:sz w:val="22"/>
          <w:szCs w:val="22"/>
        </w:rPr>
        <w:t xml:space="preserve">es de serviços por escopo é comum que o </w:t>
      </w:r>
      <w:r w:rsidRPr="003A29A8">
        <w:rPr>
          <w:rFonts w:ascii="Arial" w:hAnsi="Arial" w:cs="Arial"/>
          <w:sz w:val="22"/>
          <w:szCs w:val="22"/>
        </w:rPr>
        <w:t xml:space="preserve">pagamento </w:t>
      </w:r>
      <w:r>
        <w:rPr>
          <w:rFonts w:ascii="Arial" w:hAnsi="Arial" w:cs="Arial"/>
          <w:sz w:val="22"/>
          <w:szCs w:val="22"/>
        </w:rPr>
        <w:t>seja feito em</w:t>
      </w:r>
      <w:r w:rsidRPr="003A29A8">
        <w:rPr>
          <w:rFonts w:ascii="Arial" w:hAnsi="Arial" w:cs="Arial"/>
          <w:sz w:val="22"/>
          <w:szCs w:val="22"/>
        </w:rPr>
        <w:t xml:space="preserve"> parcela única ou em outra </w:t>
      </w:r>
      <w:r>
        <w:rPr>
          <w:rFonts w:ascii="Arial" w:hAnsi="Arial" w:cs="Arial"/>
          <w:sz w:val="22"/>
          <w:szCs w:val="22"/>
        </w:rPr>
        <w:t>periodicidade que não a mensal. Po</w:t>
      </w:r>
      <w:r w:rsidRPr="003A29A8">
        <w:rPr>
          <w:rFonts w:ascii="Arial" w:hAnsi="Arial" w:cs="Arial"/>
          <w:sz w:val="22"/>
          <w:szCs w:val="22"/>
        </w:rPr>
        <w:t>r exem</w:t>
      </w:r>
      <w:r>
        <w:rPr>
          <w:rFonts w:ascii="Arial" w:hAnsi="Arial" w:cs="Arial"/>
          <w:sz w:val="22"/>
          <w:szCs w:val="22"/>
        </w:rPr>
        <w:t xml:space="preserve">plo, após a entrega de produtos que contem, cada um, com </w:t>
      </w:r>
      <w:r w:rsidRPr="003A29A8">
        <w:rPr>
          <w:rFonts w:ascii="Arial" w:hAnsi="Arial" w:cs="Arial"/>
          <w:sz w:val="22"/>
          <w:szCs w:val="22"/>
        </w:rPr>
        <w:t>prazo</w:t>
      </w:r>
      <w:r>
        <w:rPr>
          <w:rFonts w:ascii="Arial" w:hAnsi="Arial" w:cs="Arial"/>
          <w:sz w:val="22"/>
          <w:szCs w:val="22"/>
        </w:rPr>
        <w:t>s</w:t>
      </w:r>
      <w:r w:rsidRPr="003A29A8">
        <w:rPr>
          <w:rFonts w:ascii="Arial" w:hAnsi="Arial" w:cs="Arial"/>
          <w:sz w:val="22"/>
          <w:szCs w:val="22"/>
        </w:rPr>
        <w:t xml:space="preserve"> de entrega</w:t>
      </w:r>
      <w:r>
        <w:rPr>
          <w:rFonts w:ascii="Arial" w:hAnsi="Arial" w:cs="Arial"/>
          <w:sz w:val="22"/>
          <w:szCs w:val="22"/>
        </w:rPr>
        <w:t xml:space="preserve"> distintos (</w:t>
      </w:r>
      <w:r w:rsidRPr="003A29A8">
        <w:rPr>
          <w:rFonts w:ascii="Arial" w:hAnsi="Arial" w:cs="Arial"/>
          <w:sz w:val="22"/>
          <w:szCs w:val="22"/>
        </w:rPr>
        <w:t>o primeiro em 30 dias, o segundo em 70 dias e o terceiro em 120 dias após a assinatura do contrato</w:t>
      </w:r>
      <w:r>
        <w:rPr>
          <w:rFonts w:ascii="Arial" w:hAnsi="Arial" w:cs="Arial"/>
          <w:sz w:val="22"/>
          <w:szCs w:val="22"/>
        </w:rPr>
        <w:t>, p.e.</w:t>
      </w:r>
      <w:r w:rsidRPr="003A29A8">
        <w:rPr>
          <w:rFonts w:ascii="Arial" w:hAnsi="Arial" w:cs="Arial"/>
          <w:sz w:val="22"/>
          <w:szCs w:val="22"/>
        </w:rPr>
        <w:t>)</w:t>
      </w:r>
      <w:r>
        <w:rPr>
          <w:rFonts w:ascii="Arial" w:hAnsi="Arial" w:cs="Arial"/>
          <w:sz w:val="22"/>
          <w:szCs w:val="22"/>
        </w:rPr>
        <w:t xml:space="preserve">. </w:t>
      </w:r>
    </w:p>
    <w:p w14:paraId="43C372FB" w14:textId="77777777" w:rsidR="00850140" w:rsidRDefault="00850140" w:rsidP="00EC63F1">
      <w:pPr>
        <w:pStyle w:val="Textodecomentrio"/>
        <w:rPr>
          <w:rFonts w:ascii="Arial" w:hAnsi="Arial" w:cs="Arial"/>
          <w:sz w:val="22"/>
          <w:szCs w:val="22"/>
        </w:rPr>
      </w:pPr>
    </w:p>
    <w:p w14:paraId="3C1EDA0E" w14:textId="77777777" w:rsidR="00850140" w:rsidRPr="003A29A8" w:rsidRDefault="00850140" w:rsidP="00EC63F1">
      <w:pPr>
        <w:pStyle w:val="Textodecomentrio"/>
        <w:rPr>
          <w:rFonts w:ascii="Arial" w:hAnsi="Arial" w:cs="Arial"/>
        </w:rPr>
      </w:pPr>
      <w:r>
        <w:rPr>
          <w:rFonts w:ascii="Arial" w:hAnsi="Arial" w:cs="Arial"/>
          <w:sz w:val="22"/>
          <w:szCs w:val="22"/>
        </w:rPr>
        <w:t>Utilize o campo editável para adaptar a frequência dos pagamentos às práticas de mercado em cada objeto, ou mantenha inalterado o enunciado para manter a periodicidade mensal.</w:t>
      </w:r>
    </w:p>
  </w:comment>
  <w:comment w:id="28" w:author="PGE" w:date="2019-10-12T12:59:00Z" w:initials="PGE">
    <w:p w14:paraId="06A020E2" w14:textId="77777777" w:rsidR="00850140" w:rsidRDefault="00850140" w:rsidP="00EC63F1">
      <w:pPr>
        <w:pStyle w:val="Textodecomentrio"/>
        <w:rPr>
          <w:rFonts w:ascii="Arial" w:hAnsi="Arial" w:cs="Arial"/>
        </w:rPr>
      </w:pPr>
      <w:r>
        <w:rPr>
          <w:rStyle w:val="Refdecomentrio"/>
        </w:rPr>
        <w:annotationRef/>
      </w:r>
      <w:r>
        <w:rPr>
          <w:rFonts w:ascii="Arial" w:hAnsi="Arial" w:cs="Arial"/>
        </w:rPr>
        <w:t xml:space="preserve">OBS: A subcontratação normalmente é vedada, cabendo à CONTRATADA executar diretamente os serviços tomados pela Administração. </w:t>
      </w:r>
    </w:p>
    <w:p w14:paraId="481A30C1" w14:textId="77777777" w:rsidR="00850140" w:rsidRDefault="00850140" w:rsidP="00EC63F1">
      <w:pPr>
        <w:pStyle w:val="Textodecomentrio"/>
        <w:rPr>
          <w:rFonts w:ascii="Arial" w:hAnsi="Arial" w:cs="Arial"/>
        </w:rPr>
      </w:pPr>
    </w:p>
    <w:p w14:paraId="2FCD2DDD" w14:textId="77777777" w:rsidR="00850140" w:rsidRDefault="00850140" w:rsidP="00EC63F1">
      <w:pPr>
        <w:pStyle w:val="Textodecomentrio"/>
        <w:rPr>
          <w:rFonts w:ascii="Arial" w:hAnsi="Arial" w:cs="Arial"/>
        </w:rPr>
      </w:pPr>
      <w:r>
        <w:rPr>
          <w:rFonts w:ascii="Arial" w:hAnsi="Arial" w:cs="Arial"/>
        </w:rPr>
        <w:t>Entretanto, em alguns casos, a subcontratação de partes do objeto contratado pode vir a ser vantajosa para o Poder Público – sobretudo nos casos em que se amplia a competitividade, pressionando para a redução dos preços.</w:t>
      </w:r>
    </w:p>
    <w:p w14:paraId="6D653147" w14:textId="77777777" w:rsidR="00850140" w:rsidRDefault="00850140" w:rsidP="00EC63F1">
      <w:pPr>
        <w:pStyle w:val="Textodecomentrio"/>
        <w:rPr>
          <w:rFonts w:ascii="Arial" w:hAnsi="Arial" w:cs="Arial"/>
        </w:rPr>
      </w:pPr>
    </w:p>
    <w:p w14:paraId="5E206142" w14:textId="77777777" w:rsidR="00850140" w:rsidRPr="009F7302" w:rsidRDefault="00850140" w:rsidP="00EC63F1">
      <w:pPr>
        <w:pStyle w:val="Textodecomentrio"/>
        <w:rPr>
          <w:rFonts w:ascii="Arial" w:hAnsi="Arial" w:cs="Arial"/>
        </w:rPr>
      </w:pPr>
      <w:r>
        <w:rPr>
          <w:rFonts w:ascii="Arial" w:hAnsi="Arial" w:cs="Arial"/>
        </w:rPr>
        <w:t>Se for este o caso, nos termos do art. 72 da Lei nº 8.666/1993, a Administração deverá indicar nesta cláusula: (i)o quê poderá ser subcontratado (i.e., quais os serviços/atividades passíveis de execução por terceiros); e (ii) qual o limite – normalmente, um percentual do valor do contrato – que será aplicável à subcontratação no caso concreto.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656DDF" w15:done="0"/>
  <w15:commentEx w15:paraId="104DA49D" w15:done="0"/>
  <w15:commentEx w15:paraId="1FF31305" w15:done="0"/>
  <w15:commentEx w15:paraId="3BB733BD" w15:done="0"/>
  <w15:commentEx w15:paraId="09A8A4CF" w15:done="0"/>
  <w15:commentEx w15:paraId="75E5E965" w15:done="0"/>
  <w15:commentEx w15:paraId="3C1EDA0E" w15:done="0"/>
  <w15:commentEx w15:paraId="5E2061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6ADD" w16cex:dateUtc="2020-06-23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656DDF" w16cid:durableId="21E00D41"/>
  <w16cid:commentId w16cid:paraId="104DA49D" w16cid:durableId="21E17B2A"/>
  <w16cid:commentId w16cid:paraId="1FF31305" w16cid:durableId="229C6ADD"/>
  <w16cid:commentId w16cid:paraId="3BB733BD" w16cid:durableId="22FB9C16"/>
  <w16cid:commentId w16cid:paraId="09A8A4CF" w16cid:durableId="22FB9C12"/>
  <w16cid:commentId w16cid:paraId="75E5E965" w16cid:durableId="22FB9C15"/>
  <w16cid:commentId w16cid:paraId="3C1EDA0E" w16cid:durableId="22FB9C13"/>
  <w16cid:commentId w16cid:paraId="5E206142" w16cid:durableId="22FB9C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C40C3" w14:textId="77777777" w:rsidR="00850140" w:rsidRDefault="00850140" w:rsidP="00DE3EB5">
      <w:pPr>
        <w:spacing w:after="0" w:line="240" w:lineRule="auto"/>
      </w:pPr>
      <w:r>
        <w:separator/>
      </w:r>
    </w:p>
  </w:endnote>
  <w:endnote w:type="continuationSeparator" w:id="0">
    <w:p w14:paraId="7CA734AF" w14:textId="77777777" w:rsidR="00850140" w:rsidRDefault="00850140" w:rsidP="00DE3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Light">
    <w:altName w:val="Helvetica Light"/>
    <w:panose1 w:val="00000000000000000000"/>
    <w:charset w:val="4D"/>
    <w:family w:val="auto"/>
    <w:notTrueType/>
    <w:pitch w:val="default"/>
    <w:sig w:usb0="00000003" w:usb1="00000000" w:usb2="00000000" w:usb3="00000000" w:csb0="00000001" w:csb1="00000000"/>
  </w:font>
  <w:font w:name="Ecofont_Spranq_eco_Sans">
    <w:altName w:val="Lucida Sans Unicode"/>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6601291"/>
      <w:docPartObj>
        <w:docPartGallery w:val="Page Numbers (Bottom of Page)"/>
        <w:docPartUnique/>
      </w:docPartObj>
    </w:sdtPr>
    <w:sdtContent>
      <w:sdt>
        <w:sdtPr>
          <w:id w:val="-1769616900"/>
          <w:docPartObj>
            <w:docPartGallery w:val="Page Numbers (Top of Page)"/>
            <w:docPartUnique/>
          </w:docPartObj>
        </w:sdtPr>
        <w:sdtContent>
          <w:p w14:paraId="519D3F23" w14:textId="19667B4D" w:rsidR="00850140" w:rsidRDefault="00850140" w:rsidP="009D6CBA">
            <w:pPr>
              <w:pStyle w:val="Rodap"/>
            </w:pPr>
            <w:r>
              <w:t>ACIO</w:t>
            </w:r>
          </w:p>
          <w:p w14:paraId="56007AF9" w14:textId="12C67FBF" w:rsidR="00850140" w:rsidRPr="003548DA" w:rsidRDefault="00850140" w:rsidP="00DC4B81">
            <w:pPr>
              <w:pStyle w:val="Rodap"/>
            </w:pPr>
            <w:r w:rsidRPr="003548DA">
              <w:rPr>
                <w:noProof/>
                <w:lang w:eastAsia="pt-BR"/>
              </w:rPr>
              <w:drawing>
                <wp:inline distT="0" distB="0" distL="0" distR="0" wp14:anchorId="6D0C2BBC" wp14:editId="1ED2A9BD">
                  <wp:extent cx="5756910" cy="986155"/>
                  <wp:effectExtent l="0" t="0" r="0" b="444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986155"/>
                          </a:xfrm>
                          <a:prstGeom prst="rect">
                            <a:avLst/>
                          </a:prstGeom>
                          <a:noFill/>
                          <a:ln>
                            <a:noFill/>
                          </a:ln>
                        </pic:spPr>
                      </pic:pic>
                    </a:graphicData>
                  </a:graphic>
                </wp:inline>
              </w:drawing>
            </w:r>
          </w:p>
          <w:p w14:paraId="7F579BC9" w14:textId="56AD674E" w:rsidR="00850140" w:rsidRDefault="00850140" w:rsidP="00DC4B81">
            <w:pPr>
              <w:pStyle w:val="Rodap"/>
            </w:pPr>
            <w:r>
              <w:tab/>
            </w:r>
            <w:r>
              <w:tab/>
              <w:t xml:space="preserve">Página </w:t>
            </w:r>
            <w:r>
              <w:rPr>
                <w:b/>
                <w:bCs/>
                <w:sz w:val="24"/>
                <w:szCs w:val="24"/>
              </w:rPr>
              <w:fldChar w:fldCharType="begin"/>
            </w:r>
            <w:r>
              <w:rPr>
                <w:b/>
                <w:bCs/>
              </w:rPr>
              <w:instrText>PAGE</w:instrText>
            </w:r>
            <w:r>
              <w:rPr>
                <w:b/>
                <w:bCs/>
                <w:sz w:val="24"/>
                <w:szCs w:val="24"/>
              </w:rPr>
              <w:fldChar w:fldCharType="separate"/>
            </w:r>
            <w:r>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80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E0243" w14:textId="77777777" w:rsidR="00850140" w:rsidRDefault="00850140" w:rsidP="00DE3EB5">
      <w:pPr>
        <w:spacing w:after="0" w:line="240" w:lineRule="auto"/>
      </w:pPr>
      <w:r>
        <w:separator/>
      </w:r>
    </w:p>
  </w:footnote>
  <w:footnote w:type="continuationSeparator" w:id="0">
    <w:p w14:paraId="341C9AB8" w14:textId="77777777" w:rsidR="00850140" w:rsidRDefault="00850140" w:rsidP="00DE3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E1146" w14:textId="77777777" w:rsidR="00850140" w:rsidRDefault="00850140">
    <w:pPr>
      <w:pStyle w:val="Cabealho"/>
    </w:pPr>
  </w:p>
  <w:p w14:paraId="0FBE77EF" w14:textId="7FDCA0B4" w:rsidR="00850140" w:rsidRDefault="00850140">
    <w:pPr>
      <w:pStyle w:val="Cabealho"/>
    </w:pPr>
    <w:r>
      <w:rPr>
        <w:noProof/>
        <w:lang w:eastAsia="pt-BR"/>
      </w:rPr>
      <w:drawing>
        <wp:anchor distT="0" distB="0" distL="114300" distR="114300" simplePos="0" relativeHeight="251657216" behindDoc="1" locked="0" layoutInCell="1" allowOverlap="1" wp14:anchorId="54DDD4CD" wp14:editId="17885707">
          <wp:simplePos x="0" y="0"/>
          <wp:positionH relativeFrom="margin">
            <wp:posOffset>4446270</wp:posOffset>
          </wp:positionH>
          <wp:positionV relativeFrom="paragraph">
            <wp:posOffset>-707159</wp:posOffset>
          </wp:positionV>
          <wp:extent cx="1371600" cy="695325"/>
          <wp:effectExtent l="0" t="0" r="0" b="9525"/>
          <wp:wrapTight wrapText="bothSides">
            <wp:wrapPolygon edited="0">
              <wp:start x="0" y="0"/>
              <wp:lineTo x="0" y="21304"/>
              <wp:lineTo x="21300" y="21304"/>
              <wp:lineTo x="21300"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95325"/>
                  </a:xfrm>
                  <a:prstGeom prst="rect">
                    <a:avLst/>
                  </a:prstGeom>
                  <a:noFill/>
                  <a:ln>
                    <a:noFill/>
                  </a:ln>
                </pic:spPr>
              </pic:pic>
            </a:graphicData>
          </a:graphic>
        </wp:anchor>
      </w:drawing>
    </w:r>
  </w:p>
  <w:p w14:paraId="6B22114E" w14:textId="77777777" w:rsidR="00850140" w:rsidRDefault="0085014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4B0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B76EB"/>
    <w:multiLevelType w:val="hybridMultilevel"/>
    <w:tmpl w:val="AAC27F9A"/>
    <w:lvl w:ilvl="0" w:tplc="5330CC86">
      <w:start w:val="1"/>
      <w:numFmt w:val="upperRoman"/>
      <w:lvlText w:val="%1-"/>
      <w:lvlJc w:val="left"/>
      <w:pPr>
        <w:ind w:left="720" w:hanging="360"/>
      </w:pPr>
      <w:rPr>
        <w:rFonts w:hint="default"/>
        <w:b w:val="0"/>
      </w:rPr>
    </w:lvl>
    <w:lvl w:ilvl="1" w:tplc="D504842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CC294C"/>
    <w:multiLevelType w:val="hybridMultilevel"/>
    <w:tmpl w:val="ED2421CE"/>
    <w:lvl w:ilvl="0" w:tplc="7B38A90E">
      <w:start w:val="1"/>
      <w:numFmt w:val="upperRoman"/>
      <w:lvlText w:val="%1."/>
      <w:lvlJc w:val="left"/>
      <w:pPr>
        <w:ind w:left="644" w:hanging="360"/>
      </w:pPr>
      <w:rPr>
        <w:rFonts w:hint="default"/>
        <w:i w:val="0"/>
      </w:rPr>
    </w:lvl>
    <w:lvl w:ilvl="1" w:tplc="E3968E5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8B7EE6"/>
    <w:multiLevelType w:val="hybridMultilevel"/>
    <w:tmpl w:val="1D56B91A"/>
    <w:lvl w:ilvl="0" w:tplc="03BE0E3E">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FA7572"/>
    <w:multiLevelType w:val="hybridMultilevel"/>
    <w:tmpl w:val="9C04E01E"/>
    <w:lvl w:ilvl="0" w:tplc="4684BB94">
      <w:start w:val="1"/>
      <w:numFmt w:val="upperRoman"/>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17A71489"/>
    <w:multiLevelType w:val="multilevel"/>
    <w:tmpl w:val="2AC2A02A"/>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7A0091"/>
    <w:multiLevelType w:val="hybridMultilevel"/>
    <w:tmpl w:val="F9000960"/>
    <w:lvl w:ilvl="0" w:tplc="04160017">
      <w:start w:val="1"/>
      <w:numFmt w:val="lowerLetter"/>
      <w:lvlText w:val="%1)"/>
      <w:lvlJc w:val="left"/>
      <w:pPr>
        <w:ind w:left="720" w:hanging="360"/>
      </w:pPr>
      <w:rPr>
        <w:rFonts w:hint="default"/>
        <w:strike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5C100D"/>
    <w:multiLevelType w:val="multilevel"/>
    <w:tmpl w:val="513CD158"/>
    <w:lvl w:ilvl="0">
      <w:start w:val="1"/>
      <w:numFmt w:val="decimal"/>
      <w:pStyle w:val="Nivel1"/>
      <w:lvlText w:val="%1."/>
      <w:lvlJc w:val="left"/>
      <w:pPr>
        <w:ind w:left="360" w:hanging="360"/>
      </w:pPr>
    </w:lvl>
    <w:lvl w:ilvl="1">
      <w:start w:val="1"/>
      <w:numFmt w:val="decimal"/>
      <w:lvlText w:val="%1.%2."/>
      <w:lvlJc w:val="left"/>
      <w:pPr>
        <w:ind w:left="213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74365D"/>
    <w:multiLevelType w:val="hybridMultilevel"/>
    <w:tmpl w:val="9B849CE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176784"/>
    <w:multiLevelType w:val="hybridMultilevel"/>
    <w:tmpl w:val="F3A21DFC"/>
    <w:lvl w:ilvl="0" w:tplc="5330CC86">
      <w:start w:val="1"/>
      <w:numFmt w:val="upperRoman"/>
      <w:lvlText w:val="%1-"/>
      <w:lvlJc w:val="left"/>
      <w:pPr>
        <w:ind w:left="1287" w:hanging="360"/>
      </w:pPr>
      <w:rPr>
        <w:rFonts w:hint="default"/>
        <w:b w:val="0"/>
      </w:rPr>
    </w:lvl>
    <w:lvl w:ilvl="1" w:tplc="03BE0E3E">
      <w:start w:val="1"/>
      <w:numFmt w:val="upperRoman"/>
      <w:lvlText w:val="%2."/>
      <w:lvlJc w:val="left"/>
      <w:pPr>
        <w:ind w:left="2007" w:hanging="360"/>
      </w:pPr>
      <w:rPr>
        <w:rFonts w:hint="default"/>
        <w:b w:val="0"/>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2D6A0821"/>
    <w:multiLevelType w:val="hybridMultilevel"/>
    <w:tmpl w:val="386291C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15:restartNumberingAfterBreak="0">
    <w:nsid w:val="31181E40"/>
    <w:multiLevelType w:val="hybridMultilevel"/>
    <w:tmpl w:val="76FE7648"/>
    <w:lvl w:ilvl="0" w:tplc="03BE0E3E">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BC12B08"/>
    <w:multiLevelType w:val="hybridMultilevel"/>
    <w:tmpl w:val="2F9E2B60"/>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9851B8"/>
    <w:multiLevelType w:val="hybridMultilevel"/>
    <w:tmpl w:val="682834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4B933CD"/>
    <w:multiLevelType w:val="multilevel"/>
    <w:tmpl w:val="896207BE"/>
    <w:lvl w:ilvl="0">
      <w:start w:val="1"/>
      <w:numFmt w:val="decimal"/>
      <w:pStyle w:val="Apendice1"/>
      <w:lvlText w:val="%1."/>
      <w:lvlJc w:val="left"/>
      <w:pPr>
        <w:ind w:left="765" w:hanging="360"/>
      </w:p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5" w15:restartNumberingAfterBreak="0">
    <w:nsid w:val="50E06C81"/>
    <w:multiLevelType w:val="hybridMultilevel"/>
    <w:tmpl w:val="EA94F3DE"/>
    <w:lvl w:ilvl="0" w:tplc="4830D46C">
      <w:start w:val="8"/>
      <w:numFmt w:val="upperRoman"/>
      <w:lvlText w:val="%1."/>
      <w:lvlJc w:val="left"/>
      <w:pPr>
        <w:ind w:left="720" w:hanging="72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535B1A1D"/>
    <w:multiLevelType w:val="hybridMultilevel"/>
    <w:tmpl w:val="70087B98"/>
    <w:lvl w:ilvl="0" w:tplc="F2987318">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4B4662"/>
    <w:multiLevelType w:val="hybridMultilevel"/>
    <w:tmpl w:val="2C704B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46414F9"/>
    <w:multiLevelType w:val="hybridMultilevel"/>
    <w:tmpl w:val="C9AC8956"/>
    <w:lvl w:ilvl="0" w:tplc="04160001">
      <w:start w:val="1"/>
      <w:numFmt w:val="bullet"/>
      <w:lvlText w:val=""/>
      <w:lvlJc w:val="left"/>
      <w:pPr>
        <w:ind w:left="928"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6BF84AAE"/>
    <w:multiLevelType w:val="hybridMultilevel"/>
    <w:tmpl w:val="579692FC"/>
    <w:lvl w:ilvl="0" w:tplc="03BE0E3E">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2AD2690"/>
    <w:multiLevelType w:val="hybridMultilevel"/>
    <w:tmpl w:val="C9903254"/>
    <w:lvl w:ilvl="0" w:tplc="5330CC86">
      <w:start w:val="1"/>
      <w:numFmt w:val="upperRoman"/>
      <w:lvlText w:val="%1-"/>
      <w:lvlJc w:val="left"/>
      <w:pPr>
        <w:ind w:left="720" w:hanging="360"/>
      </w:pPr>
      <w:rPr>
        <w:rFonts w:hint="default"/>
        <w:b w:val="0"/>
      </w:rPr>
    </w:lvl>
    <w:lvl w:ilvl="1" w:tplc="03BE0E3E">
      <w:start w:val="1"/>
      <w:numFmt w:val="upperRoman"/>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34C70E3"/>
    <w:multiLevelType w:val="multilevel"/>
    <w:tmpl w:val="7DF24000"/>
    <w:lvl w:ilvl="0">
      <w:start w:val="1"/>
      <w:numFmt w:val="decimal"/>
      <w:lvlText w:val="%1."/>
      <w:lvlJc w:val="left"/>
      <w:pPr>
        <w:ind w:left="1024" w:hanging="291"/>
        <w:jc w:val="right"/>
      </w:pPr>
      <w:rPr>
        <w:rFonts w:ascii="Arial" w:eastAsia="Calibri" w:hAnsi="Arial" w:cs="Arial" w:hint="default"/>
        <w:b/>
        <w:bCs/>
        <w:w w:val="100"/>
        <w:sz w:val="24"/>
        <w:szCs w:val="22"/>
        <w:lang w:val="pt-PT" w:eastAsia="pt-PT" w:bidi="pt-PT"/>
      </w:rPr>
    </w:lvl>
    <w:lvl w:ilvl="1">
      <w:start w:val="1"/>
      <w:numFmt w:val="decimal"/>
      <w:lvlText w:val="%1.%2."/>
      <w:lvlJc w:val="left"/>
      <w:pPr>
        <w:ind w:left="1774" w:hanging="497"/>
      </w:pPr>
      <w:rPr>
        <w:rFonts w:hint="default"/>
        <w:b w:val="0"/>
        <w:spacing w:val="-6"/>
        <w:w w:val="100"/>
        <w:lang w:val="pt-PT" w:eastAsia="pt-PT" w:bidi="pt-PT"/>
      </w:rPr>
    </w:lvl>
    <w:lvl w:ilvl="2">
      <w:start w:val="1"/>
      <w:numFmt w:val="decimal"/>
      <w:lvlText w:val="%1.%2.%3."/>
      <w:lvlJc w:val="left"/>
      <w:pPr>
        <w:ind w:left="2057" w:hanging="497"/>
      </w:pPr>
      <w:rPr>
        <w:rFonts w:hint="default"/>
        <w:spacing w:val="-8"/>
        <w:w w:val="100"/>
        <w:lang w:val="pt-PT" w:eastAsia="pt-PT" w:bidi="pt-PT"/>
      </w:rPr>
    </w:lvl>
    <w:lvl w:ilvl="3">
      <w:start w:val="1"/>
      <w:numFmt w:val="decimal"/>
      <w:lvlText w:val="%1.%2.%3.%4."/>
      <w:lvlJc w:val="left"/>
      <w:pPr>
        <w:ind w:left="5459" w:hanging="497"/>
      </w:pPr>
      <w:rPr>
        <w:rFonts w:hint="default"/>
        <w:spacing w:val="-11"/>
        <w:w w:val="100"/>
        <w:lang w:val="pt-PT" w:eastAsia="pt-PT" w:bidi="pt-PT"/>
      </w:rPr>
    </w:lvl>
    <w:lvl w:ilvl="4">
      <w:start w:val="1"/>
      <w:numFmt w:val="lowerLetter"/>
      <w:lvlText w:val="%5)"/>
      <w:lvlJc w:val="left"/>
      <w:pPr>
        <w:ind w:left="1590" w:hanging="497"/>
      </w:pPr>
      <w:rPr>
        <w:rFonts w:ascii="Arial" w:eastAsia="Calibri" w:hAnsi="Arial" w:cs="Arial" w:hint="default"/>
        <w:spacing w:val="-1"/>
        <w:w w:val="100"/>
        <w:sz w:val="24"/>
        <w:szCs w:val="24"/>
        <w:lang w:val="pt-PT" w:eastAsia="pt-PT" w:bidi="pt-PT"/>
      </w:rPr>
    </w:lvl>
    <w:lvl w:ilvl="5">
      <w:numFmt w:val="bullet"/>
      <w:lvlText w:val="•"/>
      <w:lvlJc w:val="left"/>
      <w:pPr>
        <w:ind w:left="1300" w:hanging="497"/>
      </w:pPr>
      <w:rPr>
        <w:rFonts w:hint="default"/>
        <w:lang w:val="pt-PT" w:eastAsia="pt-PT" w:bidi="pt-PT"/>
      </w:rPr>
    </w:lvl>
    <w:lvl w:ilvl="6">
      <w:numFmt w:val="bullet"/>
      <w:lvlText w:val="•"/>
      <w:lvlJc w:val="left"/>
      <w:pPr>
        <w:ind w:left="1440" w:hanging="497"/>
      </w:pPr>
      <w:rPr>
        <w:rFonts w:hint="default"/>
        <w:lang w:val="pt-PT" w:eastAsia="pt-PT" w:bidi="pt-PT"/>
      </w:rPr>
    </w:lvl>
    <w:lvl w:ilvl="7">
      <w:numFmt w:val="bullet"/>
      <w:lvlText w:val="•"/>
      <w:lvlJc w:val="left"/>
      <w:pPr>
        <w:ind w:left="1600" w:hanging="497"/>
      </w:pPr>
      <w:rPr>
        <w:rFonts w:hint="default"/>
        <w:lang w:val="pt-PT" w:eastAsia="pt-PT" w:bidi="pt-PT"/>
      </w:rPr>
    </w:lvl>
    <w:lvl w:ilvl="8">
      <w:numFmt w:val="bullet"/>
      <w:lvlText w:val="•"/>
      <w:lvlJc w:val="left"/>
      <w:pPr>
        <w:ind w:left="1660" w:hanging="497"/>
      </w:pPr>
      <w:rPr>
        <w:rFonts w:hint="default"/>
        <w:lang w:val="pt-PT" w:eastAsia="pt-PT" w:bidi="pt-PT"/>
      </w:rPr>
    </w:lvl>
  </w:abstractNum>
  <w:abstractNum w:abstractNumId="23" w15:restartNumberingAfterBreak="0">
    <w:nsid w:val="7CA057F4"/>
    <w:multiLevelType w:val="hybridMultilevel"/>
    <w:tmpl w:val="F558FBAC"/>
    <w:lvl w:ilvl="0" w:tplc="03BE0E3E">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9"/>
  </w:num>
  <w:num w:numId="3">
    <w:abstractNumId w:val="10"/>
  </w:num>
  <w:num w:numId="4">
    <w:abstractNumId w:val="1"/>
  </w:num>
  <w:num w:numId="5">
    <w:abstractNumId w:val="15"/>
  </w:num>
  <w:num w:numId="6">
    <w:abstractNumId w:val="1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8"/>
  </w:num>
  <w:num w:numId="10">
    <w:abstractNumId w:val="2"/>
  </w:num>
  <w:num w:numId="11">
    <w:abstractNumId w:val="6"/>
  </w:num>
  <w:num w:numId="12">
    <w:abstractNumId w:val="12"/>
  </w:num>
  <w:num w:numId="13">
    <w:abstractNumId w:val="13"/>
  </w:num>
  <w:num w:numId="14">
    <w:abstractNumId w:val="20"/>
  </w:num>
  <w:num w:numId="15">
    <w:abstractNumId w:val="4"/>
  </w:num>
  <w:num w:numId="16">
    <w:abstractNumId w:val="9"/>
  </w:num>
  <w:num w:numId="17">
    <w:abstractNumId w:val="3"/>
  </w:num>
  <w:num w:numId="18">
    <w:abstractNumId w:val="23"/>
  </w:num>
  <w:num w:numId="19">
    <w:abstractNumId w:val="11"/>
  </w:num>
  <w:num w:numId="20">
    <w:abstractNumId w:val="18"/>
  </w:num>
  <w:num w:numId="21">
    <w:abstractNumId w:val="0"/>
  </w:num>
  <w:num w:numId="22">
    <w:abstractNumId w:val="5"/>
  </w:num>
  <w:num w:numId="23">
    <w:abstractNumId w:val="16"/>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ry Coelho Erthal">
    <w15:presenceInfo w15:providerId="AD" w15:userId="S-1-5-21-4035911233-2031328910-3502659426-9170"/>
  </w15:person>
  <w15:person w15:author="Luis Toyama">
    <w15:presenceInfo w15:providerId="Windows Live" w15:userId="cb04a7856e1dcf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B5"/>
    <w:rsid w:val="0001442B"/>
    <w:rsid w:val="00067147"/>
    <w:rsid w:val="0008160F"/>
    <w:rsid w:val="00095729"/>
    <w:rsid w:val="000C6212"/>
    <w:rsid w:val="00133030"/>
    <w:rsid w:val="00135F60"/>
    <w:rsid w:val="001436AD"/>
    <w:rsid w:val="00145E77"/>
    <w:rsid w:val="001716B3"/>
    <w:rsid w:val="001A4142"/>
    <w:rsid w:val="001D203D"/>
    <w:rsid w:val="001F27EE"/>
    <w:rsid w:val="00237F39"/>
    <w:rsid w:val="002732E4"/>
    <w:rsid w:val="00291D4A"/>
    <w:rsid w:val="002D1015"/>
    <w:rsid w:val="002D5EFF"/>
    <w:rsid w:val="003239C0"/>
    <w:rsid w:val="00326372"/>
    <w:rsid w:val="003320B6"/>
    <w:rsid w:val="003548DA"/>
    <w:rsid w:val="00356BFA"/>
    <w:rsid w:val="003A0447"/>
    <w:rsid w:val="003D634E"/>
    <w:rsid w:val="003E79F7"/>
    <w:rsid w:val="0040609C"/>
    <w:rsid w:val="00411DEB"/>
    <w:rsid w:val="00451AA1"/>
    <w:rsid w:val="00452736"/>
    <w:rsid w:val="004A0EE7"/>
    <w:rsid w:val="005377DC"/>
    <w:rsid w:val="00556982"/>
    <w:rsid w:val="005843DE"/>
    <w:rsid w:val="005F4B01"/>
    <w:rsid w:val="006246C0"/>
    <w:rsid w:val="006507DB"/>
    <w:rsid w:val="00723337"/>
    <w:rsid w:val="00772C55"/>
    <w:rsid w:val="00782545"/>
    <w:rsid w:val="007B2253"/>
    <w:rsid w:val="007B292B"/>
    <w:rsid w:val="007C4FE5"/>
    <w:rsid w:val="007E5B07"/>
    <w:rsid w:val="00812209"/>
    <w:rsid w:val="008159E8"/>
    <w:rsid w:val="00850140"/>
    <w:rsid w:val="00912E23"/>
    <w:rsid w:val="009160D9"/>
    <w:rsid w:val="0092213F"/>
    <w:rsid w:val="00922559"/>
    <w:rsid w:val="0094048C"/>
    <w:rsid w:val="00961D57"/>
    <w:rsid w:val="009C1108"/>
    <w:rsid w:val="009D6CBA"/>
    <w:rsid w:val="009F42C0"/>
    <w:rsid w:val="00A01FFA"/>
    <w:rsid w:val="00A607D0"/>
    <w:rsid w:val="00A66878"/>
    <w:rsid w:val="00A74D85"/>
    <w:rsid w:val="00A97A3A"/>
    <w:rsid w:val="00B86B98"/>
    <w:rsid w:val="00C14479"/>
    <w:rsid w:val="00C16D8D"/>
    <w:rsid w:val="00C31D28"/>
    <w:rsid w:val="00C53E89"/>
    <w:rsid w:val="00C55A53"/>
    <w:rsid w:val="00C6138B"/>
    <w:rsid w:val="00C82AFE"/>
    <w:rsid w:val="00CA03C9"/>
    <w:rsid w:val="00DA33A3"/>
    <w:rsid w:val="00DC4B81"/>
    <w:rsid w:val="00DE3EB5"/>
    <w:rsid w:val="00DF56F7"/>
    <w:rsid w:val="00E170E5"/>
    <w:rsid w:val="00E615EE"/>
    <w:rsid w:val="00E63959"/>
    <w:rsid w:val="00E70226"/>
    <w:rsid w:val="00E96154"/>
    <w:rsid w:val="00EC63F1"/>
    <w:rsid w:val="00F22D2B"/>
    <w:rsid w:val="00F26992"/>
    <w:rsid w:val="00F46090"/>
    <w:rsid w:val="00FF71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505988"/>
  <w15:docId w15:val="{D5386D74-8014-4B16-8FAF-E25EBC65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qFormat/>
    <w:rsid w:val="001436AD"/>
    <w:pPr>
      <w:widowControl w:val="0"/>
      <w:autoSpaceDE w:val="0"/>
      <w:autoSpaceDN w:val="0"/>
      <w:spacing w:after="0" w:line="240" w:lineRule="auto"/>
      <w:ind w:left="548"/>
      <w:outlineLvl w:val="0"/>
    </w:pPr>
    <w:rPr>
      <w:rFonts w:ascii="Times New Roman" w:eastAsia="Times New Roman" w:hAnsi="Times New Roman" w:cs="Times New Roman"/>
      <w:b/>
      <w:bCs/>
      <w:sz w:val="24"/>
      <w:szCs w:val="24"/>
      <w:lang w:val="pt-PT" w:eastAsia="pt-PT" w:bidi="pt-PT"/>
    </w:rPr>
  </w:style>
  <w:style w:type="paragraph" w:styleId="Ttulo2">
    <w:name w:val="heading 2"/>
    <w:basedOn w:val="Normal"/>
    <w:next w:val="Normal"/>
    <w:link w:val="Ttulo2Char"/>
    <w:uiPriority w:val="9"/>
    <w:unhideWhenUsed/>
    <w:qFormat/>
    <w:rsid w:val="001436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1436AD"/>
    <w:pPr>
      <w:keepNext/>
      <w:keepLines/>
      <w:spacing w:before="200" w:after="0"/>
      <w:outlineLvl w:val="2"/>
    </w:pPr>
    <w:rPr>
      <w:rFonts w:asciiTheme="majorHAnsi" w:eastAsiaTheme="majorEastAsia" w:hAnsiTheme="majorHAnsi" w:cstheme="majorBidi"/>
      <w:b/>
      <w:bCs/>
      <w:color w:val="4472C4" w:themeColor="accent1"/>
    </w:rPr>
  </w:style>
  <w:style w:type="paragraph" w:styleId="Ttulo7">
    <w:name w:val="heading 7"/>
    <w:basedOn w:val="Normal"/>
    <w:next w:val="Normal"/>
    <w:link w:val="Ttulo7Char"/>
    <w:unhideWhenUsed/>
    <w:qFormat/>
    <w:rsid w:val="001436AD"/>
    <w:pPr>
      <w:spacing w:before="240" w:after="60" w:line="240" w:lineRule="auto"/>
      <w:outlineLvl w:val="6"/>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E3E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3EB5"/>
  </w:style>
  <w:style w:type="paragraph" w:styleId="Rodap">
    <w:name w:val="footer"/>
    <w:basedOn w:val="Normal"/>
    <w:link w:val="RodapChar"/>
    <w:uiPriority w:val="99"/>
    <w:unhideWhenUsed/>
    <w:rsid w:val="00DE3EB5"/>
    <w:pPr>
      <w:tabs>
        <w:tab w:val="center" w:pos="4252"/>
        <w:tab w:val="right" w:pos="8504"/>
      </w:tabs>
      <w:spacing w:after="0" w:line="240" w:lineRule="auto"/>
    </w:pPr>
  </w:style>
  <w:style w:type="character" w:customStyle="1" w:styleId="RodapChar">
    <w:name w:val="Rodapé Char"/>
    <w:basedOn w:val="Fontepargpadro"/>
    <w:link w:val="Rodap"/>
    <w:uiPriority w:val="99"/>
    <w:rsid w:val="00DE3EB5"/>
  </w:style>
  <w:style w:type="paragraph" w:styleId="Textodebalo">
    <w:name w:val="Balloon Text"/>
    <w:basedOn w:val="Normal"/>
    <w:link w:val="TextodebaloChar"/>
    <w:uiPriority w:val="99"/>
    <w:semiHidden/>
    <w:unhideWhenUsed/>
    <w:rsid w:val="001436A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436AD"/>
    <w:rPr>
      <w:rFonts w:ascii="Segoe UI" w:hAnsi="Segoe UI" w:cs="Segoe UI"/>
      <w:sz w:val="18"/>
      <w:szCs w:val="18"/>
    </w:rPr>
  </w:style>
  <w:style w:type="character" w:customStyle="1" w:styleId="Ttulo1Char">
    <w:name w:val="Título 1 Char"/>
    <w:basedOn w:val="Fontepargpadro"/>
    <w:link w:val="Ttulo1"/>
    <w:rsid w:val="001436AD"/>
    <w:rPr>
      <w:rFonts w:ascii="Times New Roman" w:eastAsia="Times New Roman" w:hAnsi="Times New Roman" w:cs="Times New Roman"/>
      <w:b/>
      <w:bCs/>
      <w:sz w:val="24"/>
      <w:szCs w:val="24"/>
      <w:lang w:val="pt-PT" w:eastAsia="pt-PT" w:bidi="pt-PT"/>
    </w:rPr>
  </w:style>
  <w:style w:type="character" w:customStyle="1" w:styleId="Ttulo2Char">
    <w:name w:val="Título 2 Char"/>
    <w:basedOn w:val="Fontepargpadro"/>
    <w:link w:val="Ttulo2"/>
    <w:uiPriority w:val="9"/>
    <w:rsid w:val="001436AD"/>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1436AD"/>
    <w:rPr>
      <w:rFonts w:asciiTheme="majorHAnsi" w:eastAsiaTheme="majorEastAsia" w:hAnsiTheme="majorHAnsi" w:cstheme="majorBidi"/>
      <w:b/>
      <w:bCs/>
      <w:color w:val="4472C4" w:themeColor="accent1"/>
    </w:rPr>
  </w:style>
  <w:style w:type="character" w:customStyle="1" w:styleId="Ttulo7Char">
    <w:name w:val="Título 7 Char"/>
    <w:basedOn w:val="Fontepargpadro"/>
    <w:link w:val="Ttulo7"/>
    <w:rsid w:val="001436AD"/>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qFormat/>
    <w:rsid w:val="001436AD"/>
    <w:pPr>
      <w:ind w:left="720"/>
      <w:contextualSpacing/>
    </w:pPr>
  </w:style>
  <w:style w:type="character" w:styleId="Hyperlink">
    <w:name w:val="Hyperlink"/>
    <w:basedOn w:val="Fontepargpadro"/>
    <w:unhideWhenUsed/>
    <w:rsid w:val="001436AD"/>
    <w:rPr>
      <w:color w:val="0563C1" w:themeColor="hyperlink"/>
      <w:u w:val="single"/>
    </w:rPr>
  </w:style>
  <w:style w:type="character" w:customStyle="1" w:styleId="MenoPendente1">
    <w:name w:val="Menção Pendente1"/>
    <w:basedOn w:val="Fontepargpadro"/>
    <w:uiPriority w:val="99"/>
    <w:semiHidden/>
    <w:unhideWhenUsed/>
    <w:rsid w:val="001436AD"/>
    <w:rPr>
      <w:color w:val="605E5C"/>
      <w:shd w:val="clear" w:color="auto" w:fill="E1DFDD"/>
    </w:rPr>
  </w:style>
  <w:style w:type="paragraph" w:styleId="Textodecomentrio">
    <w:name w:val="annotation text"/>
    <w:basedOn w:val="Normal"/>
    <w:link w:val="TextodecomentrioChar"/>
    <w:uiPriority w:val="99"/>
    <w:unhideWhenUsed/>
    <w:rsid w:val="001436AD"/>
    <w:pPr>
      <w:widowControl w:val="0"/>
      <w:autoSpaceDE w:val="0"/>
      <w:autoSpaceDN w:val="0"/>
      <w:spacing w:after="0" w:line="240" w:lineRule="auto"/>
    </w:pPr>
    <w:rPr>
      <w:rFonts w:ascii="Times New Roman" w:eastAsia="Times New Roman" w:hAnsi="Times New Roman" w:cs="Times New Roman"/>
      <w:sz w:val="20"/>
      <w:szCs w:val="20"/>
      <w:lang w:val="pt-PT" w:eastAsia="pt-PT" w:bidi="pt-PT"/>
    </w:rPr>
  </w:style>
  <w:style w:type="character" w:customStyle="1" w:styleId="TextodecomentrioChar">
    <w:name w:val="Texto de comentário Char"/>
    <w:basedOn w:val="Fontepargpadro"/>
    <w:link w:val="Textodecomentrio"/>
    <w:uiPriority w:val="99"/>
    <w:rsid w:val="001436AD"/>
    <w:rPr>
      <w:rFonts w:ascii="Times New Roman" w:eastAsia="Times New Roman" w:hAnsi="Times New Roman" w:cs="Times New Roman"/>
      <w:sz w:val="20"/>
      <w:szCs w:val="20"/>
      <w:lang w:val="pt-PT" w:eastAsia="pt-PT" w:bidi="pt-PT"/>
    </w:rPr>
  </w:style>
  <w:style w:type="character" w:styleId="Refdecomentrio">
    <w:name w:val="annotation reference"/>
    <w:rsid w:val="001436AD"/>
    <w:rPr>
      <w:sz w:val="16"/>
    </w:rPr>
  </w:style>
  <w:style w:type="paragraph" w:styleId="Corpodetexto">
    <w:name w:val="Body Text"/>
    <w:basedOn w:val="Normal"/>
    <w:link w:val="CorpodetextoChar"/>
    <w:uiPriority w:val="99"/>
    <w:qFormat/>
    <w:rsid w:val="001436AD"/>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character" w:customStyle="1" w:styleId="CorpodetextoChar">
    <w:name w:val="Corpo de texto Char"/>
    <w:basedOn w:val="Fontepargpadro"/>
    <w:link w:val="Corpodetexto"/>
    <w:uiPriority w:val="99"/>
    <w:rsid w:val="001436AD"/>
    <w:rPr>
      <w:rFonts w:ascii="Times New Roman" w:eastAsia="Times New Roman" w:hAnsi="Times New Roman" w:cs="Times New Roman"/>
      <w:sz w:val="24"/>
      <w:szCs w:val="24"/>
      <w:lang w:val="pt-PT" w:eastAsia="pt-PT" w:bidi="pt-PT"/>
    </w:rPr>
  </w:style>
  <w:style w:type="paragraph" w:customStyle="1" w:styleId="Default">
    <w:name w:val="Default"/>
    <w:rsid w:val="001436AD"/>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uiPriority w:val="22"/>
    <w:qFormat/>
    <w:rsid w:val="001436AD"/>
    <w:rPr>
      <w:b/>
    </w:rPr>
  </w:style>
  <w:style w:type="paragraph" w:customStyle="1" w:styleId="C1">
    <w:name w:val="C1"/>
    <w:uiPriority w:val="99"/>
    <w:rsid w:val="001436AD"/>
    <w:pPr>
      <w:autoSpaceDE w:val="0"/>
      <w:autoSpaceDN w:val="0"/>
      <w:spacing w:before="60" w:after="0" w:line="240" w:lineRule="auto"/>
      <w:ind w:left="1440" w:hanging="720"/>
      <w:jc w:val="center"/>
    </w:pPr>
    <w:rPr>
      <w:rFonts w:ascii="Courier" w:eastAsia="Times New Roman" w:hAnsi="Courier" w:cs="Times New Roman"/>
      <w:sz w:val="24"/>
      <w:szCs w:val="24"/>
      <w:lang w:eastAsia="pt-BR"/>
    </w:rPr>
  </w:style>
  <w:style w:type="paragraph" w:customStyle="1" w:styleId="Apendice1">
    <w:name w:val="Apendice1"/>
    <w:qFormat/>
    <w:rsid w:val="001436AD"/>
    <w:pPr>
      <w:numPr>
        <w:numId w:val="1"/>
      </w:numPr>
      <w:tabs>
        <w:tab w:val="num" w:pos="360"/>
        <w:tab w:val="num" w:pos="432"/>
      </w:tabs>
      <w:ind w:left="432" w:hanging="432"/>
      <w:contextualSpacing/>
    </w:pPr>
    <w:rPr>
      <w:rFonts w:ascii="Calibri" w:eastAsia="Calibri" w:hAnsi="Calibri" w:cs="Arial"/>
      <w:b/>
      <w:bCs/>
      <w:sz w:val="24"/>
      <w:szCs w:val="24"/>
      <w:lang w:val="x-none"/>
    </w:rPr>
  </w:style>
  <w:style w:type="paragraph" w:customStyle="1" w:styleId="texto">
    <w:name w:val="texto"/>
    <w:basedOn w:val="Normal"/>
    <w:uiPriority w:val="99"/>
    <w:rsid w:val="001436AD"/>
    <w:pPr>
      <w:widowControl w:val="0"/>
      <w:autoSpaceDE w:val="0"/>
      <w:autoSpaceDN w:val="0"/>
      <w:adjustRightInd w:val="0"/>
      <w:spacing w:after="0" w:line="240" w:lineRule="atLeast"/>
    </w:pPr>
    <w:rPr>
      <w:rFonts w:ascii="Helvetica-Light" w:eastAsiaTheme="minorEastAsia" w:hAnsi="Helvetica-Light" w:cs="Helvetica-Light"/>
      <w:color w:val="000000"/>
      <w:sz w:val="20"/>
      <w:szCs w:val="20"/>
      <w:lang w:val="en-US"/>
    </w:rPr>
  </w:style>
  <w:style w:type="character" w:customStyle="1" w:styleId="PGE-Alteraesdestacadas">
    <w:name w:val="PGE - Alterações destacadas"/>
    <w:basedOn w:val="Fontepargpadro"/>
    <w:uiPriority w:val="1"/>
    <w:qFormat/>
    <w:rsid w:val="001436AD"/>
    <w:rPr>
      <w:rFonts w:ascii="Arial" w:hAnsi="Arial"/>
      <w:b/>
      <w:color w:val="000000" w:themeColor="text1"/>
      <w:sz w:val="22"/>
      <w:u w:val="single"/>
    </w:rPr>
  </w:style>
  <w:style w:type="paragraph" w:styleId="Ttulo">
    <w:name w:val="Title"/>
    <w:basedOn w:val="Normal"/>
    <w:link w:val="TtuloChar"/>
    <w:qFormat/>
    <w:rsid w:val="001436AD"/>
    <w:pPr>
      <w:spacing w:after="0" w:line="240" w:lineRule="auto"/>
      <w:jc w:val="center"/>
    </w:pPr>
    <w:rPr>
      <w:rFonts w:ascii="Times New Roman" w:eastAsia="Times New Roman" w:hAnsi="Times New Roman" w:cs="Times New Roman"/>
      <w:b/>
      <w:sz w:val="28"/>
      <w:szCs w:val="20"/>
      <w:lang w:val="en-US" w:eastAsia="pt-BR"/>
    </w:rPr>
  </w:style>
  <w:style w:type="character" w:customStyle="1" w:styleId="TtuloChar">
    <w:name w:val="Título Char"/>
    <w:basedOn w:val="Fontepargpadro"/>
    <w:link w:val="Ttulo"/>
    <w:rsid w:val="001436AD"/>
    <w:rPr>
      <w:rFonts w:ascii="Times New Roman" w:eastAsia="Times New Roman" w:hAnsi="Times New Roman" w:cs="Times New Roman"/>
      <w:b/>
      <w:sz w:val="28"/>
      <w:szCs w:val="20"/>
      <w:lang w:val="en-US" w:eastAsia="pt-BR"/>
    </w:rPr>
  </w:style>
  <w:style w:type="paragraph" w:styleId="Reviso">
    <w:name w:val="Revision"/>
    <w:hidden/>
    <w:uiPriority w:val="99"/>
    <w:semiHidden/>
    <w:rsid w:val="001436AD"/>
    <w:pPr>
      <w:spacing w:after="0" w:line="240" w:lineRule="auto"/>
    </w:pPr>
  </w:style>
  <w:style w:type="character" w:styleId="TextodoEspaoReservado">
    <w:name w:val="Placeholder Text"/>
    <w:basedOn w:val="Fontepargpadro"/>
    <w:uiPriority w:val="99"/>
    <w:rsid w:val="001436AD"/>
  </w:style>
  <w:style w:type="paragraph" w:styleId="Assuntodocomentrio">
    <w:name w:val="annotation subject"/>
    <w:basedOn w:val="Textodecomentrio"/>
    <w:next w:val="Textodecomentrio"/>
    <w:link w:val="AssuntodocomentrioChar"/>
    <w:unhideWhenUsed/>
    <w:rsid w:val="001436AD"/>
    <w:pPr>
      <w:widowControl/>
      <w:autoSpaceDE/>
      <w:autoSpaceDN/>
      <w:spacing w:after="160"/>
    </w:pPr>
    <w:rPr>
      <w:rFonts w:asciiTheme="minorHAnsi" w:eastAsiaTheme="minorHAnsi" w:hAnsiTheme="minorHAnsi" w:cstheme="minorBidi"/>
      <w:b/>
      <w:bCs/>
      <w:lang w:val="pt-BR" w:eastAsia="en-US" w:bidi="ar-SA"/>
    </w:rPr>
  </w:style>
  <w:style w:type="character" w:customStyle="1" w:styleId="AssuntodocomentrioChar">
    <w:name w:val="Assunto do comentário Char"/>
    <w:basedOn w:val="TextodecomentrioChar"/>
    <w:link w:val="Assuntodocomentrio"/>
    <w:rsid w:val="001436AD"/>
    <w:rPr>
      <w:rFonts w:ascii="Times New Roman" w:eastAsia="Times New Roman" w:hAnsi="Times New Roman" w:cs="Times New Roman"/>
      <w:b/>
      <w:bCs/>
      <w:sz w:val="20"/>
      <w:szCs w:val="20"/>
      <w:lang w:val="pt-PT" w:eastAsia="pt-PT" w:bidi="pt-PT"/>
    </w:rPr>
  </w:style>
  <w:style w:type="character" w:customStyle="1" w:styleId="grame">
    <w:name w:val="grame"/>
    <w:basedOn w:val="Fontepargpadro"/>
    <w:rsid w:val="001436AD"/>
  </w:style>
  <w:style w:type="character" w:customStyle="1" w:styleId="PargrafodaListaChar">
    <w:name w:val="Parágrafo da Lista Char"/>
    <w:link w:val="PargrafodaLista"/>
    <w:uiPriority w:val="34"/>
    <w:rsid w:val="001436AD"/>
  </w:style>
  <w:style w:type="table" w:styleId="Tabelacomgrade">
    <w:name w:val="Table Grid"/>
    <w:basedOn w:val="Tabelanormal"/>
    <w:uiPriority w:val="59"/>
    <w:rsid w:val="00143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436AD"/>
    <w:pPr>
      <w:spacing w:before="100" w:beforeAutospacing="1" w:after="100" w:afterAutospacing="1" w:line="270" w:lineRule="atLeast"/>
    </w:pPr>
    <w:rPr>
      <w:rFonts w:ascii="Times New Roman" w:eastAsia="Times New Roman" w:hAnsi="Times New Roman" w:cs="Times New Roman"/>
      <w:sz w:val="18"/>
      <w:szCs w:val="18"/>
      <w:lang w:eastAsia="pt-BR"/>
    </w:rPr>
  </w:style>
  <w:style w:type="paragraph" w:styleId="Recuodecorpodetexto">
    <w:name w:val="Body Text Indent"/>
    <w:basedOn w:val="Normal"/>
    <w:link w:val="RecuodecorpodetextoChar"/>
    <w:unhideWhenUsed/>
    <w:rsid w:val="001436A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1436AD"/>
    <w:rPr>
      <w:rFonts w:ascii="Times New Roman" w:eastAsia="Times New Roman" w:hAnsi="Times New Roman" w:cs="Times New Roman"/>
      <w:sz w:val="24"/>
      <w:szCs w:val="24"/>
      <w:lang w:val="x-none" w:eastAsia="x-none"/>
    </w:rPr>
  </w:style>
  <w:style w:type="paragraph" w:customStyle="1" w:styleId="PADRO">
    <w:name w:val="PADRÃO"/>
    <w:rsid w:val="001436A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Corpodetexto2">
    <w:name w:val="Body Text 2"/>
    <w:basedOn w:val="Normal"/>
    <w:link w:val="Corpodetexto2Char"/>
    <w:rsid w:val="001436AD"/>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1436AD"/>
    <w:rPr>
      <w:rFonts w:ascii="Times New Roman" w:eastAsia="Times New Roman" w:hAnsi="Times New Roman" w:cs="Times New Roman"/>
      <w:sz w:val="24"/>
      <w:szCs w:val="24"/>
      <w:lang w:val="x-none" w:eastAsia="x-none"/>
    </w:rPr>
  </w:style>
  <w:style w:type="character" w:customStyle="1" w:styleId="TtuloChar1">
    <w:name w:val="Título Char1"/>
    <w:basedOn w:val="Fontepargpadro"/>
    <w:uiPriority w:val="10"/>
    <w:rsid w:val="001436AD"/>
    <w:rPr>
      <w:rFonts w:asciiTheme="majorHAnsi" w:eastAsiaTheme="majorEastAsia" w:hAnsiTheme="majorHAnsi" w:cstheme="majorBidi"/>
      <w:color w:val="323E4F" w:themeColor="text2" w:themeShade="BF"/>
      <w:spacing w:val="5"/>
      <w:kern w:val="28"/>
      <w:sz w:val="52"/>
      <w:szCs w:val="52"/>
    </w:rPr>
  </w:style>
  <w:style w:type="paragraph" w:styleId="Corpodetexto3">
    <w:name w:val="Body Text 3"/>
    <w:basedOn w:val="Normal"/>
    <w:link w:val="Corpodetexto3Char"/>
    <w:semiHidden/>
    <w:unhideWhenUsed/>
    <w:rsid w:val="001436AD"/>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semiHidden/>
    <w:rsid w:val="001436AD"/>
    <w:rPr>
      <w:rFonts w:ascii="Times New Roman" w:eastAsia="Times New Roman" w:hAnsi="Times New Roman" w:cs="Times New Roman"/>
      <w:sz w:val="16"/>
      <w:szCs w:val="16"/>
      <w:lang w:eastAsia="pt-BR"/>
    </w:rPr>
  </w:style>
  <w:style w:type="paragraph" w:styleId="TextosemFormatao">
    <w:name w:val="Plain Text"/>
    <w:basedOn w:val="Normal"/>
    <w:link w:val="TextosemFormataoChar"/>
    <w:unhideWhenUsed/>
    <w:rsid w:val="001436AD"/>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1436AD"/>
    <w:rPr>
      <w:rFonts w:ascii="Courier New" w:eastAsia="Times New Roman" w:hAnsi="Courier New" w:cs="Times New Roman"/>
      <w:sz w:val="20"/>
      <w:szCs w:val="20"/>
      <w:lang w:eastAsia="pt-BR"/>
    </w:rPr>
  </w:style>
  <w:style w:type="character" w:customStyle="1" w:styleId="Alteraesdestacadas">
    <w:name w:val="Alterações destacadas"/>
    <w:basedOn w:val="Fontepargpadro"/>
    <w:uiPriority w:val="1"/>
    <w:locked/>
    <w:rsid w:val="001436AD"/>
    <w:rPr>
      <w:rFonts w:ascii="Calibri Light" w:hAnsi="Calibri Light" w:cs="Arial" w:hint="default"/>
      <w:b/>
      <w:bCs w:val="0"/>
      <w:color w:val="auto"/>
      <w:sz w:val="22"/>
      <w:szCs w:val="22"/>
      <w:u w:val="single"/>
    </w:rPr>
  </w:style>
  <w:style w:type="paragraph" w:customStyle="1" w:styleId="Nivel2">
    <w:name w:val="Nivel 2"/>
    <w:link w:val="Nivel2Char"/>
    <w:qFormat/>
    <w:rsid w:val="001436AD"/>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1436AD"/>
    <w:pPr>
      <w:numPr>
        <w:ilvl w:val="0"/>
      </w:numPr>
      <w:ind w:left="968" w:hanging="420"/>
    </w:pPr>
    <w:rPr>
      <w:rFonts w:cs="Arial"/>
      <w:b/>
    </w:rPr>
  </w:style>
  <w:style w:type="paragraph" w:customStyle="1" w:styleId="Nivel3">
    <w:name w:val="Nivel 3"/>
    <w:basedOn w:val="Nivel2"/>
    <w:link w:val="Nivel3Char"/>
    <w:qFormat/>
    <w:rsid w:val="001436AD"/>
    <w:pPr>
      <w:numPr>
        <w:ilvl w:val="2"/>
      </w:numPr>
      <w:ind w:left="548" w:hanging="708"/>
    </w:pPr>
    <w:rPr>
      <w:rFonts w:cs="Arial"/>
      <w:color w:val="000000"/>
    </w:rPr>
  </w:style>
  <w:style w:type="paragraph" w:customStyle="1" w:styleId="Nivel4">
    <w:name w:val="Nivel 4"/>
    <w:basedOn w:val="Nivel3"/>
    <w:link w:val="Nivel4Char"/>
    <w:qFormat/>
    <w:rsid w:val="001436AD"/>
    <w:pPr>
      <w:numPr>
        <w:ilvl w:val="3"/>
      </w:numPr>
      <w:ind w:left="1268" w:hanging="360"/>
    </w:pPr>
    <w:rPr>
      <w:color w:val="auto"/>
    </w:rPr>
  </w:style>
  <w:style w:type="paragraph" w:customStyle="1" w:styleId="Nivel5">
    <w:name w:val="Nivel 5"/>
    <w:basedOn w:val="Nivel4"/>
    <w:qFormat/>
    <w:rsid w:val="001436AD"/>
    <w:pPr>
      <w:numPr>
        <w:ilvl w:val="4"/>
      </w:numPr>
      <w:ind w:left="2496" w:hanging="1080"/>
    </w:pPr>
  </w:style>
  <w:style w:type="character" w:customStyle="1" w:styleId="Nivel4Char">
    <w:name w:val="Nivel 4 Char"/>
    <w:basedOn w:val="Fontepargpadro"/>
    <w:link w:val="Nivel4"/>
    <w:rsid w:val="001436AD"/>
    <w:rPr>
      <w:rFonts w:ascii="Ecofont_Spranq_eco_Sans" w:eastAsia="Arial Unicode MS" w:hAnsi="Ecofont_Spranq_eco_Sans" w:cs="Arial"/>
      <w:sz w:val="20"/>
      <w:szCs w:val="20"/>
      <w:lang w:eastAsia="pt-BR"/>
    </w:rPr>
  </w:style>
  <w:style w:type="paragraph" w:styleId="Citao">
    <w:name w:val="Quote"/>
    <w:basedOn w:val="Normal"/>
    <w:next w:val="Normal"/>
    <w:link w:val="CitaoChar"/>
    <w:qFormat/>
    <w:rsid w:val="001436A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 w:val="20"/>
      <w:szCs w:val="24"/>
    </w:rPr>
  </w:style>
  <w:style w:type="character" w:customStyle="1" w:styleId="CitaoChar">
    <w:name w:val="Citação Char"/>
    <w:basedOn w:val="Fontepargpadro"/>
    <w:link w:val="Citao"/>
    <w:rsid w:val="001436AD"/>
    <w:rPr>
      <w:rFonts w:ascii="Ecofont_Spranq_eco_Sans" w:eastAsia="Calibri" w:hAnsi="Ecofont_Spranq_eco_Sans" w:cs="Tahoma"/>
      <w:i/>
      <w:iCs/>
      <w:color w:val="000000"/>
      <w:sz w:val="20"/>
      <w:szCs w:val="24"/>
      <w:shd w:val="clear" w:color="auto" w:fill="FFFFCC"/>
    </w:rPr>
  </w:style>
  <w:style w:type="character" w:customStyle="1" w:styleId="Nivel3Char">
    <w:name w:val="Nivel 3 Char"/>
    <w:basedOn w:val="Fontepargpadro"/>
    <w:link w:val="Nivel3"/>
    <w:rsid w:val="001436AD"/>
    <w:rPr>
      <w:rFonts w:ascii="Ecofont_Spranq_eco_Sans" w:eastAsia="Arial Unicode MS" w:hAnsi="Ecofont_Spranq_eco_Sans" w:cs="Arial"/>
      <w:color w:val="000000"/>
      <w:sz w:val="20"/>
      <w:szCs w:val="20"/>
      <w:lang w:eastAsia="pt-BR"/>
    </w:rPr>
  </w:style>
  <w:style w:type="character" w:customStyle="1" w:styleId="Nivel2Char">
    <w:name w:val="Nivel 2 Char"/>
    <w:basedOn w:val="Fontepargpadro"/>
    <w:link w:val="Nivel2"/>
    <w:rsid w:val="001436AD"/>
    <w:rPr>
      <w:rFonts w:ascii="Ecofont_Spranq_eco_Sans" w:eastAsia="Arial Unicode MS" w:hAnsi="Ecofont_Spranq_eco_Sans" w:cs="Times New Roman"/>
      <w:sz w:val="20"/>
      <w:szCs w:val="20"/>
      <w:lang w:eastAsia="pt-BR"/>
    </w:rPr>
  </w:style>
  <w:style w:type="paragraph" w:customStyle="1" w:styleId="GradeColorida-nfase11">
    <w:name w:val="Grade Colorida - Ênfase 11"/>
    <w:basedOn w:val="Normal"/>
    <w:next w:val="Normal"/>
    <w:link w:val="GradeColorida-nfase1Char"/>
    <w:uiPriority w:val="29"/>
    <w:qFormat/>
    <w:rsid w:val="001436A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uiPriority w:val="29"/>
    <w:rsid w:val="001436AD"/>
    <w:rPr>
      <w:rFonts w:ascii="Ecofont_Spranq_eco_Sans" w:eastAsia="Calibri" w:hAnsi="Ecofont_Spranq_eco_Sans" w:cs="Tahoma"/>
      <w:i/>
      <w:iCs/>
      <w:color w:val="000000"/>
      <w:sz w:val="20"/>
      <w:szCs w:val="24"/>
      <w:shd w:val="clear" w:color="auto" w:fill="FFFFCC"/>
    </w:rPr>
  </w:style>
  <w:style w:type="paragraph" w:styleId="Lista4">
    <w:name w:val="List 4"/>
    <w:basedOn w:val="Normal"/>
    <w:next w:val="Normal"/>
    <w:rsid w:val="001436AD"/>
    <w:pPr>
      <w:spacing w:after="0" w:line="240" w:lineRule="auto"/>
    </w:pPr>
    <w:rPr>
      <w:rFonts w:ascii="Arial" w:eastAsia="Times New Roman" w:hAnsi="Arial" w:cs="Times New Roman"/>
      <w:snapToGrid w:val="0"/>
      <w:sz w:val="24"/>
      <w:szCs w:val="20"/>
      <w:lang w:eastAsia="pt-BR"/>
    </w:rPr>
  </w:style>
  <w:style w:type="character" w:customStyle="1" w:styleId="Nivel1Char">
    <w:name w:val="Nivel1 Char"/>
    <w:basedOn w:val="Fontepargpadro"/>
    <w:link w:val="Nivel1"/>
    <w:locked/>
    <w:rsid w:val="001436AD"/>
    <w:rPr>
      <w:rFonts w:ascii="Arial" w:eastAsiaTheme="majorEastAsia" w:hAnsi="Arial" w:cstheme="majorBidi"/>
      <w:b/>
      <w:color w:val="000000"/>
      <w:sz w:val="32"/>
      <w:szCs w:val="32"/>
    </w:rPr>
  </w:style>
  <w:style w:type="paragraph" w:customStyle="1" w:styleId="Nivel1">
    <w:name w:val="Nivel1"/>
    <w:basedOn w:val="Ttulo1"/>
    <w:link w:val="Nivel1Char"/>
    <w:qFormat/>
    <w:rsid w:val="001436AD"/>
    <w:pPr>
      <w:keepNext/>
      <w:keepLines/>
      <w:widowControl/>
      <w:numPr>
        <w:numId w:val="7"/>
      </w:numPr>
      <w:autoSpaceDE/>
      <w:autoSpaceDN/>
      <w:spacing w:before="480" w:line="276" w:lineRule="auto"/>
      <w:ind w:left="357" w:hanging="357"/>
      <w:jc w:val="both"/>
    </w:pPr>
    <w:rPr>
      <w:rFonts w:ascii="Arial" w:eastAsiaTheme="majorEastAsia" w:hAnsi="Arial" w:cstheme="majorBidi"/>
      <w:bCs w:val="0"/>
      <w:color w:val="000000"/>
      <w:sz w:val="32"/>
      <w:szCs w:val="32"/>
      <w:lang w:val="pt-BR" w:eastAsia="en-US" w:bidi="ar-SA"/>
    </w:rPr>
  </w:style>
  <w:style w:type="character" w:customStyle="1" w:styleId="MenoPendente2">
    <w:name w:val="Menção Pendente2"/>
    <w:basedOn w:val="Fontepargpadro"/>
    <w:uiPriority w:val="99"/>
    <w:semiHidden/>
    <w:unhideWhenUsed/>
    <w:rsid w:val="001436AD"/>
    <w:rPr>
      <w:color w:val="605E5C"/>
      <w:shd w:val="clear" w:color="auto" w:fill="E1DFDD"/>
    </w:rPr>
  </w:style>
  <w:style w:type="table" w:customStyle="1" w:styleId="TableNormal">
    <w:name w:val="Table Normal"/>
    <w:uiPriority w:val="2"/>
    <w:semiHidden/>
    <w:unhideWhenUsed/>
    <w:qFormat/>
    <w:rsid w:val="001436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436AD"/>
    <w:pPr>
      <w:widowControl w:val="0"/>
      <w:autoSpaceDE w:val="0"/>
      <w:autoSpaceDN w:val="0"/>
      <w:spacing w:after="0" w:line="240" w:lineRule="auto"/>
    </w:pPr>
    <w:rPr>
      <w:rFonts w:ascii="Arial" w:eastAsia="Arial" w:hAnsi="Arial" w:cs="Arial"/>
      <w:lang w:val="pt-PT" w:eastAsia="pt-PT" w:bidi="pt-PT"/>
    </w:rPr>
  </w:style>
  <w:style w:type="character" w:customStyle="1" w:styleId="LivroChar">
    <w:name w:val="Livro Char"/>
    <w:link w:val="Livro"/>
    <w:locked/>
    <w:rsid w:val="00556982"/>
    <w:rPr>
      <w:rFonts w:ascii="Arial" w:eastAsia="Times New Roman" w:hAnsi="Arial" w:cs="Arial"/>
      <w:b/>
      <w:caps/>
      <w:sz w:val="24"/>
      <w:szCs w:val="24"/>
    </w:rPr>
  </w:style>
  <w:style w:type="paragraph" w:customStyle="1" w:styleId="Livro">
    <w:name w:val="Livro"/>
    <w:basedOn w:val="Normal"/>
    <w:link w:val="LivroChar"/>
    <w:qFormat/>
    <w:rsid w:val="00556982"/>
    <w:pPr>
      <w:spacing w:before="120" w:after="120" w:line="240" w:lineRule="auto"/>
      <w:jc w:val="center"/>
      <w:outlineLvl w:val="0"/>
    </w:pPr>
    <w:rPr>
      <w:rFonts w:ascii="Arial" w:eastAsia="Times New Roman" w:hAnsi="Arial" w:cs="Arial"/>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492450">
      <w:bodyDiv w:val="1"/>
      <w:marLeft w:val="0"/>
      <w:marRight w:val="0"/>
      <w:marTop w:val="0"/>
      <w:marBottom w:val="0"/>
      <w:divBdr>
        <w:top w:val="none" w:sz="0" w:space="0" w:color="auto"/>
        <w:left w:val="none" w:sz="0" w:space="0" w:color="auto"/>
        <w:bottom w:val="none" w:sz="0" w:space="0" w:color="auto"/>
        <w:right w:val="none" w:sz="0" w:space="0" w:color="auto"/>
      </w:divBdr>
    </w:div>
    <w:div w:id="1115753412">
      <w:bodyDiv w:val="1"/>
      <w:marLeft w:val="0"/>
      <w:marRight w:val="0"/>
      <w:marTop w:val="0"/>
      <w:marBottom w:val="0"/>
      <w:divBdr>
        <w:top w:val="none" w:sz="0" w:space="0" w:color="auto"/>
        <w:left w:val="none" w:sz="0" w:space="0" w:color="auto"/>
        <w:bottom w:val="none" w:sz="0" w:space="0" w:color="auto"/>
        <w:right w:val="none" w:sz="0" w:space="0" w:color="auto"/>
      </w:divBdr>
    </w:div>
    <w:div w:id="171692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aobutantan.org.br" TargetMode="External"/><Relationship Id="rId13" Type="http://schemas.microsoft.com/office/2016/09/relationships/commentsIds" Target="commentsIds.xml"/><Relationship Id="rId18" Type="http://schemas.openxmlformats.org/officeDocument/2006/relationships/hyperlink" Target="http://www.fundacaobutantan.org.br" TargetMode="External"/><Relationship Id="rId26" Type="http://schemas.openxmlformats.org/officeDocument/2006/relationships/hyperlink" Target="http://www.fundacaobutantan.org.br" TargetMode="External"/><Relationship Id="rId3" Type="http://schemas.openxmlformats.org/officeDocument/2006/relationships/styles" Target="styles.xml"/><Relationship Id="rId21" Type="http://schemas.openxmlformats.org/officeDocument/2006/relationships/hyperlink" Target="http://www.fundacaobutantan.org.br"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www.fundacaobutantan.org.br" TargetMode="External"/><Relationship Id="rId25" Type="http://schemas.openxmlformats.org/officeDocument/2006/relationships/hyperlink" Target="http://www.fundacaobutantan.org.br"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fundacaobutantan.org.br" TargetMode="External"/><Relationship Id="rId20" Type="http://schemas.openxmlformats.org/officeDocument/2006/relationships/hyperlink" Target="http://www.fundacaobutantan.org.br"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8/08/relationships/commentsExtensible" Target="commentsExtensible.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undacaobutantan.org.br" TargetMode="External"/><Relationship Id="rId23" Type="http://schemas.openxmlformats.org/officeDocument/2006/relationships/hyperlink" Target="http://www.fundacaobutantan.org.br" TargetMode="External"/><Relationship Id="rId28" Type="http://schemas.openxmlformats.org/officeDocument/2006/relationships/hyperlink" Target="file:///\\SSP09\4&#186;%20Andar\CJ\CJ%20Procuradores\Rafael%20Fassio\Materiais%20de%20consulta\Cooperativas\ORIENTA&#199;&#195;O%20-%20COOPERATIVAS%20-%20DECRETO%20E%20LEI%20FEDERAL.docx" TargetMode="External"/><Relationship Id="rId10" Type="http://schemas.openxmlformats.org/officeDocument/2006/relationships/hyperlink" Target="mailto:cartaconvite@butantan.gov.br" TargetMode="External"/><Relationship Id="rId19" Type="http://schemas.openxmlformats.org/officeDocument/2006/relationships/hyperlink" Target="http://www.fundacaobutantan.org.b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rtaconvite@butantan.gov.br" TargetMode="External"/><Relationship Id="rId14" Type="http://schemas.openxmlformats.org/officeDocument/2006/relationships/hyperlink" Target="http://www.fundacaobutantan.org.br" TargetMode="External"/><Relationship Id="rId22" Type="http://schemas.openxmlformats.org/officeDocument/2006/relationships/hyperlink" Target="http://www.fundacaobutantan.org.br" TargetMode="External"/><Relationship Id="rId27" Type="http://schemas.openxmlformats.org/officeDocument/2006/relationships/hyperlink" Target="https://www.target.com.br/produtos/normas-tecnicas/30388/nbrnm-iso13852-seguranca-de-maquinas-distancias-de-seguranca-para-impedir-o-acesso-a-zonas-de-perigo-pelos-membros-superiores"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C4A12E1A2C54FA181EBEA97A7118AA5"/>
        <w:category>
          <w:name w:val="Geral"/>
          <w:gallery w:val="placeholder"/>
        </w:category>
        <w:types>
          <w:type w:val="bbPlcHdr"/>
        </w:types>
        <w:behaviors>
          <w:behavior w:val="content"/>
        </w:behaviors>
        <w:guid w:val="{575D296B-FC3E-4E67-86B3-A15FDC8085DB}"/>
      </w:docPartPr>
      <w:docPartBody>
        <w:p w:rsidR="003A7E76" w:rsidRDefault="003A7E76" w:rsidP="003A7E76">
          <w:pPr>
            <w:pStyle w:val="9C4A12E1A2C54FA181EBEA97A7118AA5"/>
          </w:pPr>
          <w:r>
            <w:rPr>
              <w:rStyle w:val="TextodoEspaoReservado"/>
              <w:rFonts w:ascii="Segoe UI" w:hAnsi="Segoe UI" w:cs="Segoe UI"/>
            </w:rPr>
            <w:t>Clique aqui para digitar texto.</w:t>
          </w:r>
        </w:p>
      </w:docPartBody>
    </w:docPart>
    <w:docPart>
      <w:docPartPr>
        <w:name w:val="63AFC84240FE4111B491B93DE867C72E"/>
        <w:category>
          <w:name w:val="Geral"/>
          <w:gallery w:val="placeholder"/>
        </w:category>
        <w:types>
          <w:type w:val="bbPlcHdr"/>
        </w:types>
        <w:behaviors>
          <w:behavior w:val="content"/>
        </w:behaviors>
        <w:guid w:val="{98AE9634-3D91-4EE7-AD57-C0D14AB0B393}"/>
      </w:docPartPr>
      <w:docPartBody>
        <w:p w:rsidR="003A7E76" w:rsidRDefault="003A7E76" w:rsidP="003A7E76">
          <w:pPr>
            <w:pStyle w:val="63AFC84240FE4111B491B93DE867C72E"/>
          </w:pPr>
          <w:r>
            <w:rPr>
              <w:rStyle w:val="TextodoEspaoReservado"/>
              <w:rFonts w:ascii="Segoe UI" w:hAnsi="Segoe UI" w:cs="Segoe UI"/>
            </w:rPr>
            <w:t>Clique aqui para digitar texto.</w:t>
          </w:r>
        </w:p>
      </w:docPartBody>
    </w:docPart>
    <w:docPart>
      <w:docPartPr>
        <w:name w:val="8AAA0FD511824FA38B3D7E4FDAB5FEC5"/>
        <w:category>
          <w:name w:val="Geral"/>
          <w:gallery w:val="placeholder"/>
        </w:category>
        <w:types>
          <w:type w:val="bbPlcHdr"/>
        </w:types>
        <w:behaviors>
          <w:behavior w:val="content"/>
        </w:behaviors>
        <w:guid w:val="{15845AE0-78F4-438B-96FE-AC864C9CB31F}"/>
      </w:docPartPr>
      <w:docPartBody>
        <w:p w:rsidR="003A7E76" w:rsidRDefault="003A7E76" w:rsidP="003A7E76">
          <w:pPr>
            <w:pStyle w:val="8AAA0FD511824FA38B3D7E4FDAB5FEC5"/>
          </w:pPr>
          <w:r w:rsidRPr="00234353">
            <w:rPr>
              <w:rStyle w:val="TextodoEspaoReservado"/>
            </w:rPr>
            <w:t>Clique aqui para digitar texto.</w:t>
          </w:r>
        </w:p>
      </w:docPartBody>
    </w:docPart>
    <w:docPart>
      <w:docPartPr>
        <w:name w:val="6229037717EB445C95266253DDBE8CC4"/>
        <w:category>
          <w:name w:val="Geral"/>
          <w:gallery w:val="placeholder"/>
        </w:category>
        <w:types>
          <w:type w:val="bbPlcHdr"/>
        </w:types>
        <w:behaviors>
          <w:behavior w:val="content"/>
        </w:behaviors>
        <w:guid w:val="{C8C4A2D9-D97A-44A5-A712-CAC8489F44D6}"/>
      </w:docPartPr>
      <w:docPartBody>
        <w:p w:rsidR="003A7E76" w:rsidRDefault="003A7E76" w:rsidP="003A7E76">
          <w:pPr>
            <w:pStyle w:val="6229037717EB445C95266253DDBE8CC4"/>
          </w:pPr>
          <w:r w:rsidRPr="003C0BE8">
            <w:rPr>
              <w:rStyle w:val="TextodoEspaoReservado"/>
              <w:rFonts w:ascii="Segoe UI" w:hAnsi="Segoe UI" w:cs="Segoe UI"/>
            </w:rPr>
            <w:t>Clique aqui para digitar texto.</w:t>
          </w:r>
        </w:p>
      </w:docPartBody>
    </w:docPart>
    <w:docPart>
      <w:docPartPr>
        <w:name w:val="444D5EA369D64841908C8A460D5273E2"/>
        <w:category>
          <w:name w:val="Geral"/>
          <w:gallery w:val="placeholder"/>
        </w:category>
        <w:types>
          <w:type w:val="bbPlcHdr"/>
        </w:types>
        <w:behaviors>
          <w:behavior w:val="content"/>
        </w:behaviors>
        <w:guid w:val="{D00C3EEF-2C87-4470-992F-A28BB90A1486}"/>
      </w:docPartPr>
      <w:docPartBody>
        <w:p w:rsidR="003A7E76" w:rsidRDefault="003A7E76" w:rsidP="003A7E76">
          <w:pPr>
            <w:pStyle w:val="444D5EA369D64841908C8A460D5273E2"/>
          </w:pPr>
          <w:r w:rsidRPr="00DD4FD7">
            <w:rPr>
              <w:rStyle w:val="TextodoEspaoReservado"/>
            </w:rPr>
            <w:t>Clique aqui para digitar texto.</w:t>
          </w:r>
        </w:p>
      </w:docPartBody>
    </w:docPart>
    <w:docPart>
      <w:docPartPr>
        <w:name w:val="82E13FA6D67445E9A79DCB20B32AB3E4"/>
        <w:category>
          <w:name w:val="Geral"/>
          <w:gallery w:val="placeholder"/>
        </w:category>
        <w:types>
          <w:type w:val="bbPlcHdr"/>
        </w:types>
        <w:behaviors>
          <w:behavior w:val="content"/>
        </w:behaviors>
        <w:guid w:val="{E8AF15FA-3A1B-4B13-BC35-7F3EF851ABFA}"/>
      </w:docPartPr>
      <w:docPartBody>
        <w:p w:rsidR="003A7E76" w:rsidRDefault="003A7E76" w:rsidP="003A7E76">
          <w:pPr>
            <w:pStyle w:val="82E13FA6D67445E9A79DCB20B32AB3E4"/>
          </w:pPr>
          <w:r w:rsidRPr="00DD4FD7">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Light">
    <w:altName w:val="Helvetica Light"/>
    <w:panose1 w:val="00000000000000000000"/>
    <w:charset w:val="4D"/>
    <w:family w:val="auto"/>
    <w:notTrueType/>
    <w:pitch w:val="default"/>
    <w:sig w:usb0="00000003" w:usb1="00000000" w:usb2="00000000" w:usb3="00000000" w:csb0="00000001" w:csb1="00000000"/>
  </w:font>
  <w:font w:name="Ecofont_Spranq_eco_Sans">
    <w:altName w:val="Lucida Sans Unicode"/>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508"/>
    <w:rsid w:val="001F37C8"/>
    <w:rsid w:val="0028392D"/>
    <w:rsid w:val="003A7E76"/>
    <w:rsid w:val="004D5AAF"/>
    <w:rsid w:val="00666508"/>
    <w:rsid w:val="006F3C74"/>
    <w:rsid w:val="006F5A24"/>
    <w:rsid w:val="00E240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1F37C8"/>
  </w:style>
  <w:style w:type="paragraph" w:customStyle="1" w:styleId="1E7ABC67B5D04FEDAE5991A0D3B3940A">
    <w:name w:val="1E7ABC67B5D04FEDAE5991A0D3B3940A"/>
    <w:rsid w:val="00666508"/>
  </w:style>
  <w:style w:type="paragraph" w:customStyle="1" w:styleId="651CF0376DBD4773B2A9ADE206D8CA2F">
    <w:name w:val="651CF0376DBD4773B2A9ADE206D8CA2F"/>
    <w:rsid w:val="00666508"/>
  </w:style>
  <w:style w:type="paragraph" w:customStyle="1" w:styleId="E922F04BCE644DD791B5804DAFB77B9F">
    <w:name w:val="E922F04BCE644DD791B5804DAFB77B9F"/>
    <w:rsid w:val="00666508"/>
  </w:style>
  <w:style w:type="paragraph" w:customStyle="1" w:styleId="9B474B471CDC4E098E97CFD754D9B460">
    <w:name w:val="9B474B471CDC4E098E97CFD754D9B460"/>
    <w:rsid w:val="00666508"/>
  </w:style>
  <w:style w:type="paragraph" w:customStyle="1" w:styleId="A7697C10DE5946B69485CA7233825F4F">
    <w:name w:val="A7697C10DE5946B69485CA7233825F4F"/>
    <w:rsid w:val="00666508"/>
  </w:style>
  <w:style w:type="paragraph" w:customStyle="1" w:styleId="BA59BC28AE824F4B9BBD39494ABFB1C6">
    <w:name w:val="BA59BC28AE824F4B9BBD39494ABFB1C6"/>
    <w:rsid w:val="00666508"/>
  </w:style>
  <w:style w:type="paragraph" w:customStyle="1" w:styleId="466E3C308BF7440B908DCC44B37DE970">
    <w:name w:val="466E3C308BF7440B908DCC44B37DE970"/>
    <w:rsid w:val="00666508"/>
  </w:style>
  <w:style w:type="paragraph" w:customStyle="1" w:styleId="1CD80101FEFC429C87B2226FD07FE85E">
    <w:name w:val="1CD80101FEFC429C87B2226FD07FE85E"/>
    <w:rsid w:val="00666508"/>
  </w:style>
  <w:style w:type="paragraph" w:customStyle="1" w:styleId="9C4A12E1A2C54FA181EBEA97A7118AA5">
    <w:name w:val="9C4A12E1A2C54FA181EBEA97A7118AA5"/>
    <w:rsid w:val="003A7E76"/>
  </w:style>
  <w:style w:type="paragraph" w:customStyle="1" w:styleId="63AFC84240FE4111B491B93DE867C72E">
    <w:name w:val="63AFC84240FE4111B491B93DE867C72E"/>
    <w:rsid w:val="003A7E76"/>
  </w:style>
  <w:style w:type="paragraph" w:customStyle="1" w:styleId="8AAA0FD511824FA38B3D7E4FDAB5FEC5">
    <w:name w:val="8AAA0FD511824FA38B3D7E4FDAB5FEC5"/>
    <w:rsid w:val="003A7E76"/>
  </w:style>
  <w:style w:type="paragraph" w:customStyle="1" w:styleId="337B7EC52D6C4672A0C84D671518A1FE">
    <w:name w:val="337B7EC52D6C4672A0C84D671518A1FE"/>
    <w:rsid w:val="003A7E76"/>
  </w:style>
  <w:style w:type="paragraph" w:customStyle="1" w:styleId="6229037717EB445C95266253DDBE8CC4">
    <w:name w:val="6229037717EB445C95266253DDBE8CC4"/>
    <w:rsid w:val="003A7E76"/>
  </w:style>
  <w:style w:type="paragraph" w:customStyle="1" w:styleId="5E769AF202F24D988CE3D560079D2578">
    <w:name w:val="5E769AF202F24D988CE3D560079D2578"/>
    <w:rsid w:val="003A7E76"/>
  </w:style>
  <w:style w:type="paragraph" w:customStyle="1" w:styleId="444D5EA369D64841908C8A460D5273E2">
    <w:name w:val="444D5EA369D64841908C8A460D5273E2"/>
    <w:rsid w:val="003A7E76"/>
  </w:style>
  <w:style w:type="paragraph" w:customStyle="1" w:styleId="82E13FA6D67445E9A79DCB20B32AB3E4">
    <w:name w:val="82E13FA6D67445E9A79DCB20B32AB3E4"/>
    <w:rsid w:val="003A7E76"/>
  </w:style>
  <w:style w:type="paragraph" w:customStyle="1" w:styleId="706DD7D527064E5DB4BA890406903D9F">
    <w:name w:val="706DD7D527064E5DB4BA890406903D9F"/>
    <w:rsid w:val="001F37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2DEE4-3326-46AD-91BF-F83B08EF6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71</Pages>
  <Words>18467</Words>
  <Characters>99727</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Coelho Erthal</dc:creator>
  <cp:keywords/>
  <dc:description/>
  <cp:lastModifiedBy>Ana Carolina Inez de Oliveira</cp:lastModifiedBy>
  <cp:revision>5</cp:revision>
  <cp:lastPrinted>2020-09-16T16:48:00Z</cp:lastPrinted>
  <dcterms:created xsi:type="dcterms:W3CDTF">2020-09-11T16:34:00Z</dcterms:created>
  <dcterms:modified xsi:type="dcterms:W3CDTF">2020-09-24T13:27:00Z</dcterms:modified>
</cp:coreProperties>
</file>